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AF" w:rsidRPr="00D409B7" w:rsidRDefault="003F52AF" w:rsidP="00573156">
      <w:pPr>
        <w:pStyle w:val="Style7"/>
        <w:widowControl/>
        <w:spacing w:line="240" w:lineRule="auto"/>
        <w:jc w:val="center"/>
        <w:rPr>
          <w:rStyle w:val="FontStyle14"/>
          <w:szCs w:val="38"/>
        </w:rPr>
      </w:pPr>
      <w:r w:rsidRPr="00D409B7">
        <w:rPr>
          <w:rStyle w:val="FontStyle14"/>
          <w:szCs w:val="38"/>
        </w:rPr>
        <w:t xml:space="preserve">российская федерация </w:t>
      </w:r>
    </w:p>
    <w:p w:rsidR="003F52AF" w:rsidRPr="00D409B7" w:rsidRDefault="003F52AF" w:rsidP="00573156">
      <w:pPr>
        <w:pStyle w:val="Style7"/>
        <w:widowControl/>
        <w:spacing w:line="240" w:lineRule="auto"/>
        <w:jc w:val="center"/>
        <w:rPr>
          <w:rStyle w:val="FontStyle14"/>
          <w:szCs w:val="38"/>
        </w:rPr>
      </w:pPr>
      <w:r w:rsidRPr="00D409B7">
        <w:rPr>
          <w:rStyle w:val="FontStyle14"/>
          <w:szCs w:val="38"/>
        </w:rPr>
        <w:t>белгородская область</w:t>
      </w:r>
    </w:p>
    <w:p w:rsidR="003F52AF" w:rsidRPr="00D409B7" w:rsidRDefault="003F52AF" w:rsidP="00573156">
      <w:pPr>
        <w:spacing w:after="0" w:line="240" w:lineRule="auto"/>
        <w:rPr>
          <w:rFonts w:ascii="Times New Roman" w:hAnsi="Times New Roman"/>
        </w:rPr>
      </w:pPr>
    </w:p>
    <w:p w:rsidR="003F52AF" w:rsidRPr="00D409B7" w:rsidRDefault="003F52AF" w:rsidP="0057315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40CA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5" o:title="" cropbottom="-135f" cropleft="6417f" cropright="8511f"/>
          </v:shape>
        </w:pict>
      </w:r>
    </w:p>
    <w:p w:rsidR="003F52AF" w:rsidRPr="00D409B7" w:rsidRDefault="003F52AF" w:rsidP="0057315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409B7">
        <w:rPr>
          <w:rFonts w:ascii="Times New Roman" w:hAnsi="Times New Roman"/>
          <w:sz w:val="28"/>
        </w:rPr>
        <w:t>АДМИНИСТРАЦИЯ ЛЕСНОУКОЛОВСКОГО СЕЛЬСКОГО ПОСЕЛЕНИЯ</w:t>
      </w:r>
    </w:p>
    <w:p w:rsidR="003F52AF" w:rsidRPr="00D409B7" w:rsidRDefault="003F52AF" w:rsidP="00573156">
      <w:pPr>
        <w:pStyle w:val="Heading4"/>
        <w:spacing w:before="0" w:after="0"/>
        <w:jc w:val="center"/>
        <w:rPr>
          <w:b w:val="0"/>
        </w:rPr>
      </w:pPr>
      <w:r w:rsidRPr="00D409B7">
        <w:rPr>
          <w:b w:val="0"/>
        </w:rPr>
        <w:t>МУНИЦИПАЛЬНОГО РАЙОНА «КРАСНЕНСКИЙ РАЙОН»</w:t>
      </w:r>
    </w:p>
    <w:p w:rsidR="003F52AF" w:rsidRPr="00D409B7" w:rsidRDefault="003F52AF" w:rsidP="00573156">
      <w:pPr>
        <w:pStyle w:val="Heading3"/>
      </w:pPr>
    </w:p>
    <w:p w:rsidR="003F52AF" w:rsidRPr="00D409B7" w:rsidRDefault="003F52AF" w:rsidP="00573156">
      <w:pPr>
        <w:pStyle w:val="Heading3"/>
        <w:rPr>
          <w:b/>
          <w:sz w:val="32"/>
        </w:rPr>
      </w:pPr>
      <w:r w:rsidRPr="00D409B7">
        <w:rPr>
          <w:b/>
          <w:sz w:val="32"/>
        </w:rPr>
        <w:t>ПОСТАНОВЛЕНИЕ</w:t>
      </w:r>
    </w:p>
    <w:p w:rsidR="003F52AF" w:rsidRDefault="003F52AF" w:rsidP="00E9772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3F52AF" w:rsidRDefault="003F52AF" w:rsidP="00E97724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28 октября</w:t>
      </w:r>
      <w:r w:rsidRPr="00E97724">
        <w:rPr>
          <w:rFonts w:ascii="Times New Roman" w:hAnsi="Times New Roman"/>
          <w:noProof/>
          <w:sz w:val="28"/>
          <w:szCs w:val="28"/>
          <w:lang w:eastAsia="ru-RU"/>
        </w:rPr>
        <w:t xml:space="preserve"> 2014 года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</w:t>
      </w:r>
      <w:r w:rsidRPr="00E9772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№ 30</w:t>
      </w:r>
    </w:p>
    <w:p w:rsidR="003F52AF" w:rsidRDefault="003F52AF" w:rsidP="00E9772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52AF" w:rsidRPr="00B02934" w:rsidRDefault="003F52AF" w:rsidP="00E97724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029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 утверждении Порядка разработки проекта бюджета Лесноуколовского сельского поселения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муниципального района «Красненский район»</w:t>
      </w:r>
    </w:p>
    <w:p w:rsidR="003F52AF" w:rsidRDefault="003F52AF" w:rsidP="00573156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F52AF" w:rsidRDefault="003F52AF" w:rsidP="0057315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 соответствии со статьей 184 Бюджетного кодекса Российской Федерации, во исполнение </w:t>
      </w:r>
      <w:r w:rsidRPr="00D409B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постановления администрации муниципального района «Красненскиий район»</w:t>
      </w:r>
      <w:r w:rsidRPr="005976C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от 12 сентября 2014 года № 56  «Об утверждении Порядка разработки проекта бюджета муниципального района «Красненский район»,  в целях подготовки пректа бюджета администрации Лесноуколовского сельского поселения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постановляет:</w:t>
      </w:r>
    </w:p>
    <w:p w:rsidR="003F52AF" w:rsidRPr="00787B89" w:rsidRDefault="003F52AF" w:rsidP="00787B89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87B89">
        <w:rPr>
          <w:rFonts w:ascii="Times New Roman" w:hAnsi="Times New Roman"/>
          <w:noProof/>
          <w:sz w:val="28"/>
          <w:szCs w:val="28"/>
          <w:lang w:eastAsia="ru-RU"/>
        </w:rPr>
        <w:t>1. Утвердить Порядок формирования проекта бюджета Лесноуколовского сельского поселения муниципального района «Красненский район» (приложение №1).</w:t>
      </w:r>
    </w:p>
    <w:p w:rsidR="003F52AF" w:rsidRPr="00787B89" w:rsidRDefault="003F52AF" w:rsidP="00787B8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2.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>Утвердить Положение  о бюджетной комиссии (приложение №2).</w:t>
      </w:r>
    </w:p>
    <w:p w:rsidR="003F52AF" w:rsidRPr="00787B89" w:rsidRDefault="003F52AF" w:rsidP="00787B89">
      <w:pPr>
        <w:pStyle w:val="ListParagraph"/>
        <w:spacing w:after="0" w:line="240" w:lineRule="auto"/>
        <w:ind w:left="7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3.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>Утвердить состав Бюджетной комиссии Лесноуколовского сельского поселения (приложение №3).</w:t>
      </w:r>
    </w:p>
    <w:p w:rsidR="003F52AF" w:rsidRPr="00787B89" w:rsidRDefault="003F52AF" w:rsidP="00787B89">
      <w:pPr>
        <w:pStyle w:val="ListParagraph"/>
        <w:spacing w:after="0" w:line="240" w:lineRule="auto"/>
        <w:ind w:left="7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4.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 xml:space="preserve">Заместителю главы </w:t>
      </w:r>
      <w:r w:rsidRPr="00787B89">
        <w:rPr>
          <w:rFonts w:ascii="Times New Roman" w:hAnsi="Times New Roman"/>
          <w:sz w:val="28"/>
          <w:szCs w:val="28"/>
        </w:rPr>
        <w:t xml:space="preserve">администрации Лесноуколовского сельского поселения Дыбовой Е.И. 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администрации Лесноуколовского сельского поселения в сети «Интернет» по адресу : </w:t>
      </w:r>
      <w:r w:rsidRPr="00787B89">
        <w:rPr>
          <w:rFonts w:ascii="Times New Roman" w:hAnsi="Times New Roman"/>
          <w:sz w:val="28"/>
          <w:szCs w:val="28"/>
          <w:lang w:val="en-US"/>
        </w:rPr>
        <w:t>http</w:t>
      </w:r>
      <w:r w:rsidRPr="00787B89">
        <w:rPr>
          <w:rFonts w:ascii="Times New Roman" w:hAnsi="Times New Roman"/>
          <w:sz w:val="28"/>
          <w:szCs w:val="28"/>
        </w:rPr>
        <w:t>://lesnoukolovo.kraadm.ru.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F52AF" w:rsidRPr="00787B89" w:rsidRDefault="003F52AF" w:rsidP="00787B89">
      <w:pPr>
        <w:pStyle w:val="ListParagraph"/>
        <w:spacing w:after="0" w:line="240" w:lineRule="auto"/>
        <w:ind w:left="7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5.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>Настоящее постановление вступает в законную силу с момента подписания.</w:t>
      </w:r>
    </w:p>
    <w:p w:rsidR="003F52AF" w:rsidRPr="00F06D50" w:rsidRDefault="003F52AF" w:rsidP="00787B89">
      <w:pPr>
        <w:pStyle w:val="ListParagraph"/>
        <w:spacing w:after="0" w:line="240" w:lineRule="auto"/>
        <w:ind w:left="7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6.</w:t>
      </w:r>
      <w:r w:rsidRPr="00787B89">
        <w:rPr>
          <w:rFonts w:ascii="Times New Roman" w:hAnsi="Times New Roman"/>
          <w:noProof/>
          <w:sz w:val="28"/>
          <w:szCs w:val="28"/>
          <w:lang w:eastAsia="ru-RU"/>
        </w:rPr>
        <w:t>Контроль за исполнение постановления возложить на главу администрации Лесноуколовского</w:t>
      </w:r>
      <w:r w:rsidRPr="00F06D50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noProof/>
          <w:sz w:val="28"/>
          <w:szCs w:val="28"/>
          <w:lang w:eastAsia="ru-RU"/>
        </w:rPr>
        <w:t>Бессмельцеву Л.Т.</w:t>
      </w:r>
    </w:p>
    <w:p w:rsidR="003F52AF" w:rsidRDefault="003F52AF" w:rsidP="00573156">
      <w:pPr>
        <w:pStyle w:val="ListParagraph"/>
        <w:spacing w:after="0"/>
        <w:ind w:left="435"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F52AF" w:rsidRDefault="003F52AF" w:rsidP="00573156">
      <w:pPr>
        <w:pStyle w:val="ListParagraph"/>
        <w:spacing w:after="0"/>
        <w:ind w:left="435" w:firstLine="7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F52AF" w:rsidRPr="00DF383E" w:rsidRDefault="003F52AF" w:rsidP="00BC17B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F383E">
        <w:rPr>
          <w:b/>
          <w:sz w:val="28"/>
          <w:szCs w:val="28"/>
        </w:rPr>
        <w:t xml:space="preserve">Глава администрации </w:t>
      </w:r>
    </w:p>
    <w:p w:rsidR="003F52AF" w:rsidRPr="00DF383E" w:rsidRDefault="003F52AF" w:rsidP="00BC17B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DF383E">
        <w:rPr>
          <w:b/>
          <w:sz w:val="28"/>
          <w:szCs w:val="28"/>
        </w:rPr>
        <w:t xml:space="preserve">Лесноуколовского сельского поселения                              </w:t>
      </w:r>
      <w:r>
        <w:rPr>
          <w:b/>
          <w:sz w:val="28"/>
          <w:szCs w:val="28"/>
        </w:rPr>
        <w:t xml:space="preserve">  </w:t>
      </w:r>
      <w:r w:rsidRPr="00DF383E">
        <w:rPr>
          <w:b/>
          <w:sz w:val="28"/>
          <w:szCs w:val="28"/>
        </w:rPr>
        <w:t>Л.Бессмельцева</w:t>
      </w:r>
    </w:p>
    <w:p w:rsidR="003F52AF" w:rsidRPr="00787B89" w:rsidRDefault="003F52AF" w:rsidP="00787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</w:t>
      </w:r>
      <w:r w:rsidRPr="00787B89">
        <w:rPr>
          <w:rFonts w:ascii="Times New Roman" w:hAnsi="Times New Roman"/>
          <w:sz w:val="28"/>
          <w:szCs w:val="28"/>
        </w:rPr>
        <w:t>риложение №1</w:t>
      </w:r>
    </w:p>
    <w:p w:rsidR="003F52AF" w:rsidRPr="00787B89" w:rsidRDefault="003F52AF" w:rsidP="00BC17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2AF" w:rsidRDefault="003F52AF" w:rsidP="00787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Утвержден </w:t>
      </w:r>
    </w:p>
    <w:p w:rsidR="003F52AF" w:rsidRDefault="003F52AF" w:rsidP="00787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F52AF" w:rsidRPr="00787B89" w:rsidRDefault="003F52AF" w:rsidP="00787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Лесноуколовского сельского поселения </w:t>
      </w:r>
    </w:p>
    <w:p w:rsidR="003F52AF" w:rsidRDefault="003F52AF" w:rsidP="00787B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28.10.2014 г. </w:t>
      </w:r>
      <w:r w:rsidRPr="00787B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30</w:t>
      </w:r>
    </w:p>
    <w:p w:rsidR="003F52AF" w:rsidRDefault="003F52AF" w:rsidP="00787B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87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 xml:space="preserve">Порядок формирования проекта бюджета </w:t>
      </w:r>
    </w:p>
    <w:p w:rsidR="003F52AF" w:rsidRDefault="003F52AF" w:rsidP="00B87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52AF" w:rsidRPr="00B02934" w:rsidRDefault="003F52AF" w:rsidP="00B8782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муниципального района «Красненский район»</w:t>
      </w:r>
    </w:p>
    <w:p w:rsidR="003F52AF" w:rsidRPr="00BC17BE" w:rsidRDefault="003F52AF" w:rsidP="00BC1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87824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Исходной базой для составления проекта местного бюджета является:</w:t>
      </w:r>
    </w:p>
    <w:p w:rsidR="003F52AF" w:rsidRPr="00BC17BE" w:rsidRDefault="003F52AF" w:rsidP="00BC17B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- прогноз социально-экономического развития Лесноуколовского сельского поселения на очередной финансовый год и плановый период;</w:t>
      </w:r>
    </w:p>
    <w:p w:rsidR="003F52AF" w:rsidRPr="00BC17BE" w:rsidRDefault="003F52AF" w:rsidP="00BC17B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- отчет об исполнении местного бюджета в отчетном году и основные показатели ожидаемого исполнения местного бюджета в текущем году;</w:t>
      </w:r>
    </w:p>
    <w:p w:rsidR="003F52AF" w:rsidRPr="00BC17BE" w:rsidRDefault="003F52AF" w:rsidP="00BC17B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-реестр расходных обязательств Лесноуколовского сельского поселения и планируемые изменения в нем в соответствии с проектами нормативных правовых актов (нормативными правовыми актами, договорами, соглашениями), определяющими расходные обязательства Лесноуколовского сельского поселения;</w:t>
      </w:r>
    </w:p>
    <w:p w:rsidR="003F52AF" w:rsidRPr="00BC17BE" w:rsidRDefault="003F52AF" w:rsidP="00BC17B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-основные направления бюджетной и налоговой  политики Лесноуколовского сельского поселения на очередной финансовый год и плановый период;</w:t>
      </w:r>
    </w:p>
    <w:p w:rsidR="003F52AF" w:rsidRPr="00BC17BE" w:rsidRDefault="003F52AF" w:rsidP="00BC17BE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-муниципальные программы Лесноуколовского сельского поселения.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C17BE">
        <w:rPr>
          <w:rFonts w:ascii="Times New Roman" w:hAnsi="Times New Roman"/>
          <w:sz w:val="28"/>
          <w:szCs w:val="28"/>
        </w:rPr>
        <w:t xml:space="preserve"> 2.Одновременно  с проектом решения о бюджете Лесноуколовского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в земское собрание</w:t>
      </w:r>
      <w:r w:rsidRPr="00BC17BE">
        <w:rPr>
          <w:rFonts w:ascii="Times New Roman" w:hAnsi="Times New Roman"/>
          <w:sz w:val="28"/>
          <w:szCs w:val="28"/>
        </w:rPr>
        <w:t xml:space="preserve"> представляются: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   основные направления бюджетной и налоговой политики администрации Лесноуколовского сельского поселения на очередной финансовый год и плановый период;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   предварительные итоги социально-экономического развития администрации Лесноуколовского сельского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  прогноз социально-экономического развития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7BE">
        <w:rPr>
          <w:rFonts w:ascii="Times New Roman" w:hAnsi="Times New Roman"/>
          <w:sz w:val="28"/>
          <w:szCs w:val="28"/>
        </w:rPr>
        <w:t>Лесноуколовского сельского поселения на очередной финансовый год и плановый период;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   пояснительная записка к проекту бюджета;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  методики (проекты методик) и расчеты распределения межбюджетных трансфертов;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   верхний предел муниципального внутреннего долга администрации  Лесноуколовского сельского поселения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администрации Лесноуколовского сельского поселения;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C17BE">
        <w:rPr>
          <w:rFonts w:ascii="Times New Roman" w:hAnsi="Times New Roman"/>
          <w:sz w:val="28"/>
          <w:szCs w:val="28"/>
        </w:rPr>
        <w:t xml:space="preserve"> проект программы бюджетных инвестиций администрации Лесноуколовского сельского поселения;</w:t>
      </w:r>
    </w:p>
    <w:p w:rsidR="003F52AF" w:rsidRPr="00BC17BE" w:rsidRDefault="003F52AF" w:rsidP="00B8782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C17BE">
        <w:rPr>
          <w:rFonts w:ascii="Times New Roman" w:hAnsi="Times New Roman"/>
          <w:sz w:val="28"/>
          <w:szCs w:val="28"/>
        </w:rPr>
        <w:t>оценка ожидаемого исполнения бюджета на текущий финансовый год;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C17BE">
        <w:rPr>
          <w:rFonts w:ascii="Times New Roman" w:hAnsi="Times New Roman"/>
          <w:sz w:val="28"/>
          <w:szCs w:val="28"/>
        </w:rPr>
        <w:t xml:space="preserve"> иные документы и материалы.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C17BE">
        <w:rPr>
          <w:rFonts w:ascii="Times New Roman" w:hAnsi="Times New Roman"/>
          <w:sz w:val="28"/>
          <w:szCs w:val="28"/>
        </w:rPr>
        <w:t xml:space="preserve"> В случае утверждения решением о бюджете, распределения бюджетных ассигнований по муниципальным программам и непрограммным направлениям деятельности, к проекту решения о бюджете предоставляются паспорта муниципальных программ.</w:t>
      </w:r>
    </w:p>
    <w:p w:rsidR="003F52AF" w:rsidRPr="00BC17BE" w:rsidRDefault="003F52AF" w:rsidP="00F463AA">
      <w:pPr>
        <w:pStyle w:val="ListParagraph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17BE">
        <w:rPr>
          <w:rFonts w:ascii="Times New Roman" w:hAnsi="Times New Roman"/>
          <w:sz w:val="28"/>
          <w:szCs w:val="28"/>
        </w:rPr>
        <w:t>Проект бюджета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BC17BE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разрабатывается в три этапа.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C17BE">
        <w:rPr>
          <w:rFonts w:ascii="Times New Roman" w:hAnsi="Times New Roman"/>
          <w:sz w:val="28"/>
          <w:szCs w:val="28"/>
        </w:rPr>
        <w:t xml:space="preserve"> Первым этапом разработки проекта местного бюджета является разработка основных характеристик бюджета на очередной финансовый год и плановый период, а также разработка прогноза социально-экономического развития.</w:t>
      </w:r>
    </w:p>
    <w:p w:rsidR="003F52AF" w:rsidRPr="00BC17BE" w:rsidRDefault="003F52AF" w:rsidP="00F463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На втором этапе субъекты бюджетного планирования в соответствии с методическими указаниями управления финансов и бюджетной политики администрации муниципального района распределяют предельные объемы бюджетов субъектов бюджетного планирования на очередной финансовый год и плановый период по распорядителям средств бюджета администрации Лесноуколовского сельского поселения, по разделам, целевым статьям (муниципальным программам администрации Лесноуколовского сельского поселения и непрограммным направлениям деятельности), группам (группам и подгруппам) видов расходов классификации расходов бюджета администрации Лесноуколовского сельского поселения и согласованным с администрацией муниципального района объектами программы бюджетных инвестиций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Pr="00BC17BE">
        <w:rPr>
          <w:rFonts w:ascii="Times New Roman" w:hAnsi="Times New Roman"/>
          <w:sz w:val="28"/>
          <w:szCs w:val="28"/>
        </w:rPr>
        <w:t xml:space="preserve"> и представляют указанное распределение, а также  иные документы и материалы, необходимые для составления проекта бюджета администрации Лесноуколовского сельского поселения, в управление финансов и бюджетной политики администрации муниципального района. Одновременно уполномоченным органом администрации Лесноуколовского сельского поселения представляется проект программы бюджетных инвестиций администрации Лесноуколовского сельского поселения.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C17BE">
        <w:rPr>
          <w:rFonts w:ascii="Times New Roman" w:hAnsi="Times New Roman"/>
          <w:sz w:val="28"/>
          <w:szCs w:val="28"/>
        </w:rPr>
        <w:t xml:space="preserve"> В случае необходимости и на основании уточнения прогноза 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бухгалтерия </w:t>
      </w:r>
      <w:r w:rsidRPr="00BC17BE">
        <w:rPr>
          <w:rFonts w:ascii="Times New Roman" w:hAnsi="Times New Roman"/>
          <w:sz w:val="28"/>
          <w:szCs w:val="28"/>
        </w:rPr>
        <w:t>администрации Лесноуколовского сельского поселения корректирует предельные объемы  бюджетов субъектов бюджетного планирования на очередной финансовый год и плановый период согласно решениям Бюджетной комиссии.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BC17BE">
        <w:rPr>
          <w:rFonts w:ascii="Times New Roman" w:hAnsi="Times New Roman"/>
          <w:sz w:val="28"/>
          <w:szCs w:val="28"/>
        </w:rPr>
        <w:t>В случае если проект решения о бюджете не содержит приложение с распределением бюджетных ассигнований по разделам и подразделам 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BC17BE">
        <w:rPr>
          <w:rFonts w:ascii="Times New Roman" w:hAnsi="Times New Roman"/>
          <w:sz w:val="28"/>
          <w:szCs w:val="28"/>
        </w:rPr>
        <w:t xml:space="preserve">На третьем этапе </w:t>
      </w:r>
      <w:r>
        <w:rPr>
          <w:rFonts w:ascii="Times New Roman" w:hAnsi="Times New Roman"/>
          <w:sz w:val="28"/>
          <w:szCs w:val="28"/>
        </w:rPr>
        <w:t>бухгалтерия администрации</w:t>
      </w:r>
      <w:r w:rsidRPr="00BC17BE">
        <w:rPr>
          <w:rFonts w:ascii="Times New Roman" w:hAnsi="Times New Roman"/>
          <w:sz w:val="28"/>
          <w:szCs w:val="28"/>
        </w:rPr>
        <w:t xml:space="preserve">  Лесноуколовского сельского поселения на основе представленных субъектами бюджетного планирования расчетов, документов и материалов формирует проект решения о бюджете администрации Лесноуколовского сельского поселения и прилагаемые к нему материалы и выносит их на рассмотрение главе администрации Лесноуколовского сельского поселения.</w:t>
      </w:r>
    </w:p>
    <w:p w:rsidR="003F52AF" w:rsidRPr="00BC17BE" w:rsidRDefault="003F52AF" w:rsidP="00F463AA">
      <w:pPr>
        <w:pStyle w:val="ListParagraph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Глава администрации Лесноуколовского сельского поселения не позднее 10 ноября одобряет проект решения о бюджете администрации Лесноуколовского сель</w:t>
      </w:r>
      <w:r>
        <w:rPr>
          <w:rFonts w:ascii="Times New Roman" w:hAnsi="Times New Roman"/>
          <w:sz w:val="28"/>
          <w:szCs w:val="28"/>
        </w:rPr>
        <w:t>ского поселения для внесения в з</w:t>
      </w:r>
      <w:r w:rsidRPr="00BC17BE">
        <w:rPr>
          <w:rFonts w:ascii="Times New Roman" w:hAnsi="Times New Roman"/>
          <w:sz w:val="28"/>
          <w:szCs w:val="28"/>
        </w:rPr>
        <w:t>емское собрание Лесноуколовского сельского поселения.</w:t>
      </w: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Pr="00787B89" w:rsidRDefault="003F52AF" w:rsidP="0094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Приложение №2</w:t>
      </w:r>
    </w:p>
    <w:p w:rsidR="003F52AF" w:rsidRPr="00787B89" w:rsidRDefault="003F52AF" w:rsidP="0094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2AF" w:rsidRDefault="003F52AF" w:rsidP="0094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Утвержден </w:t>
      </w:r>
    </w:p>
    <w:p w:rsidR="003F52AF" w:rsidRDefault="003F52AF" w:rsidP="0094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F52AF" w:rsidRPr="00787B89" w:rsidRDefault="003F52AF" w:rsidP="0094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Лесноуколовского сельского поселения </w:t>
      </w:r>
    </w:p>
    <w:p w:rsidR="003F52AF" w:rsidRDefault="003F52AF" w:rsidP="00946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28.10.2014 г. </w:t>
      </w:r>
      <w:r w:rsidRPr="00787B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30</w:t>
      </w:r>
    </w:p>
    <w:p w:rsidR="003F52AF" w:rsidRPr="00BC17BE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2AF" w:rsidRPr="00BC17BE" w:rsidRDefault="003F52AF" w:rsidP="00BC17BE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>Положение о Бюджетной комиссии администрации Лесноуколовского сельского поселения</w:t>
      </w:r>
    </w:p>
    <w:p w:rsidR="003F52AF" w:rsidRPr="00BC17BE" w:rsidRDefault="003F52AF" w:rsidP="00BC17BE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Бюджетная комиссия администрации Лесноуколовского сельского поселения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7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7BE">
        <w:rPr>
          <w:rFonts w:ascii="Times New Roman" w:hAnsi="Times New Roman"/>
          <w:sz w:val="28"/>
          <w:szCs w:val="28"/>
        </w:rPr>
        <w:t>Бюджетная комиссия) образуется в целях координации взаимодействия субъектов бюджетного планирования при разработке проекта бюджета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C17BE">
        <w:rPr>
          <w:rFonts w:ascii="Times New Roman" w:hAnsi="Times New Roman"/>
          <w:sz w:val="28"/>
          <w:szCs w:val="28"/>
        </w:rPr>
        <w:t>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</w:t>
      </w:r>
      <w:r w:rsidRPr="00BC17BE">
        <w:rPr>
          <w:rFonts w:ascii="Times New Roman" w:hAnsi="Times New Roman"/>
          <w:sz w:val="28"/>
          <w:szCs w:val="28"/>
        </w:rPr>
        <w:t>юджетную комиссию возлагаются организация разработки проекта местн</w:t>
      </w:r>
      <w:r>
        <w:rPr>
          <w:rFonts w:ascii="Times New Roman" w:hAnsi="Times New Roman"/>
          <w:sz w:val="28"/>
          <w:szCs w:val="28"/>
        </w:rPr>
        <w:t>ого бюджета, контроль соблюдения</w:t>
      </w:r>
      <w:r w:rsidRPr="00BC17BE">
        <w:rPr>
          <w:rFonts w:ascii="Times New Roman" w:hAnsi="Times New Roman"/>
          <w:sz w:val="28"/>
          <w:szCs w:val="28"/>
        </w:rPr>
        <w:t xml:space="preserve"> сроков и качества  разработки проекта местного бюджета.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 xml:space="preserve">В части, касающейся разработки проекта местного бюджета, а также подготовки и предоставления, необходимых для этого материалов и данных, решения и поручения Бюджетной комиссии являются обязательными для </w:t>
      </w:r>
      <w:r>
        <w:rPr>
          <w:rFonts w:ascii="Times New Roman" w:hAnsi="Times New Roman"/>
          <w:sz w:val="28"/>
          <w:szCs w:val="28"/>
        </w:rPr>
        <w:t>бухгалтерии администрации сельского поселения.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Персональный состав определяется</w:t>
      </w:r>
      <w:r>
        <w:rPr>
          <w:rFonts w:ascii="Times New Roman" w:hAnsi="Times New Roman"/>
          <w:sz w:val="28"/>
          <w:szCs w:val="28"/>
        </w:rPr>
        <w:t xml:space="preserve"> бухгалтерией администрации сельского поселения </w:t>
      </w:r>
      <w:r w:rsidRPr="00BC17BE">
        <w:rPr>
          <w:rFonts w:ascii="Times New Roman" w:hAnsi="Times New Roman"/>
          <w:sz w:val="28"/>
          <w:szCs w:val="28"/>
        </w:rPr>
        <w:t xml:space="preserve"> и утверждается администрацией сельского поселения.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Председателем бюджетной комиссии является главный бухгалтер администрации Лесноуколовского сельского поселения.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Заседания Бюджетной комиссии созываются и ведутся  председателем бюджетной комиссии.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Заседания Бюджетной комиссии является правомочным в случае, если в ее заседании принимает участие не менее 50 процентов ее членов.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Решения Бюджетной комиссии принимаются по результ</w:t>
      </w:r>
      <w:r>
        <w:rPr>
          <w:rFonts w:ascii="Times New Roman" w:hAnsi="Times New Roman"/>
          <w:sz w:val="28"/>
          <w:szCs w:val="28"/>
        </w:rPr>
        <w:t>атам голосования. Вопрос ставит</w:t>
      </w:r>
      <w:r w:rsidRPr="00BC17BE">
        <w:rPr>
          <w:rFonts w:ascii="Times New Roman" w:hAnsi="Times New Roman"/>
          <w:sz w:val="28"/>
          <w:szCs w:val="28"/>
        </w:rPr>
        <w:t>ся на голосование по требованию члена Бюджетной комиссии. Решение по данному вопросу принимается большинством голосов от числа присутствующих членов комиссии. В случае равенства голосов - голос председательствующего является решающим. Особое мнение члена Бюджетной комиссии, зафиксированное в протоколе, является основанием для вынесения данного вопроса на рассмотрение главы админист</w:t>
      </w:r>
      <w:r>
        <w:rPr>
          <w:rFonts w:ascii="Times New Roman" w:hAnsi="Times New Roman"/>
          <w:sz w:val="28"/>
          <w:szCs w:val="28"/>
        </w:rPr>
        <w:t>рации сельского поселения</w:t>
      </w:r>
      <w:r w:rsidRPr="00BC17BE">
        <w:rPr>
          <w:rFonts w:ascii="Times New Roman" w:hAnsi="Times New Roman"/>
          <w:sz w:val="28"/>
          <w:szCs w:val="28"/>
        </w:rPr>
        <w:t>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Решения  Бюджетной комиссии оформляются протоколом и в трехдневный срок направл</w:t>
      </w:r>
      <w:r>
        <w:rPr>
          <w:rFonts w:ascii="Times New Roman" w:hAnsi="Times New Roman"/>
          <w:sz w:val="28"/>
          <w:szCs w:val="28"/>
        </w:rPr>
        <w:t>яются главе администрации сельского поселения</w:t>
      </w:r>
      <w:r w:rsidRPr="00BC17BE">
        <w:rPr>
          <w:rFonts w:ascii="Times New Roman" w:hAnsi="Times New Roman"/>
          <w:sz w:val="28"/>
          <w:szCs w:val="28"/>
        </w:rPr>
        <w:t xml:space="preserve"> и членам Бюджетной комиссии.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представления проектов</w:t>
      </w:r>
      <w:r w:rsidRPr="00BC17BE">
        <w:rPr>
          <w:rFonts w:ascii="Times New Roman" w:hAnsi="Times New Roman"/>
          <w:sz w:val="28"/>
          <w:szCs w:val="28"/>
        </w:rPr>
        <w:t xml:space="preserve"> документов и материалов в Бюджетную комиссию устанавливаются решением Бюджетной комиссии.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Материалы к заседаниям Бюджетной комиссии направляются членам Бюджетной комиссии не позднее чем через 3 дня до дня заседания, если иного не предусмотрено решением Бюджетной комиссии.</w:t>
      </w:r>
    </w:p>
    <w:p w:rsidR="003F52AF" w:rsidRPr="00BC17BE" w:rsidRDefault="003F52AF" w:rsidP="00946916">
      <w:pPr>
        <w:pStyle w:val="ListParagraph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sz w:val="28"/>
          <w:szCs w:val="28"/>
        </w:rPr>
        <w:t>Бюджетная комиссия может образовывать рабочие группы для проработки отдельных вопросов или направлений бюджетного планирования. Председатель рабочей группы и не менее 50 процентов членов рабочей группы должны являться членами Бюджетной комиссии. Порядок работы рабочих групп и рассмотрения их рекомендаций определяется Бюджетной комиссией.</w:t>
      </w:r>
    </w:p>
    <w:p w:rsidR="003F52AF" w:rsidRPr="00BC17BE" w:rsidRDefault="003F52AF" w:rsidP="0094691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94691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2AF" w:rsidRPr="00BC17BE" w:rsidRDefault="003F52AF" w:rsidP="00BC17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Default="003F52AF" w:rsidP="00BC17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52AF" w:rsidRPr="00787B89" w:rsidRDefault="003F52AF" w:rsidP="00CF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 №3</w:t>
      </w:r>
    </w:p>
    <w:p w:rsidR="003F52AF" w:rsidRPr="00787B89" w:rsidRDefault="003F52AF" w:rsidP="00CF4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2AF" w:rsidRDefault="003F52AF" w:rsidP="00CF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Утвержден </w:t>
      </w:r>
    </w:p>
    <w:p w:rsidR="003F52AF" w:rsidRDefault="003F52AF" w:rsidP="00CF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F52AF" w:rsidRPr="00787B89" w:rsidRDefault="003F52AF" w:rsidP="00CF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787B89">
        <w:rPr>
          <w:rFonts w:ascii="Times New Roman" w:hAnsi="Times New Roman"/>
          <w:sz w:val="28"/>
          <w:szCs w:val="28"/>
        </w:rPr>
        <w:t xml:space="preserve">Лесноуколовского сельского поселения </w:t>
      </w:r>
    </w:p>
    <w:p w:rsidR="003F52AF" w:rsidRDefault="003F52AF" w:rsidP="00CF48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28.10.2014 г. </w:t>
      </w:r>
      <w:r w:rsidRPr="00787B8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30</w:t>
      </w:r>
    </w:p>
    <w:p w:rsidR="003F52AF" w:rsidRDefault="003F52AF" w:rsidP="00CF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2AF" w:rsidRDefault="003F52AF" w:rsidP="00CF4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 xml:space="preserve">Состав Бюджетной комиссии администрации </w:t>
      </w:r>
    </w:p>
    <w:p w:rsidR="003F52AF" w:rsidRPr="00BC17BE" w:rsidRDefault="003F52AF" w:rsidP="00CF4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p w:rsidR="003F52AF" w:rsidRDefault="003F52AF" w:rsidP="009F23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2AF" w:rsidRPr="00BC17BE" w:rsidRDefault="003F52AF" w:rsidP="009F23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  <w:sectPr w:rsidR="003F52AF" w:rsidRPr="00BC17BE" w:rsidSect="00573156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W w:w="9648" w:type="dxa"/>
        <w:tblLook w:val="00A0"/>
      </w:tblPr>
      <w:tblGrid>
        <w:gridCol w:w="5148"/>
        <w:gridCol w:w="4500"/>
      </w:tblGrid>
      <w:tr w:rsidR="003F52AF" w:rsidRPr="00BC17BE" w:rsidTr="009F2334">
        <w:tc>
          <w:tcPr>
            <w:tcW w:w="5148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Генералова Наталия Анатолиевна</w:t>
            </w:r>
          </w:p>
        </w:tc>
        <w:tc>
          <w:tcPr>
            <w:tcW w:w="4500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лавный бухгалтер администрации Лесноуколовского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Бюджетной комиссии;</w:t>
            </w:r>
          </w:p>
        </w:tc>
      </w:tr>
      <w:tr w:rsidR="003F52AF" w:rsidRPr="00BC17BE" w:rsidTr="009F2334">
        <w:tc>
          <w:tcPr>
            <w:tcW w:w="5148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Федосова Вера Николаевна</w:t>
            </w:r>
          </w:p>
        </w:tc>
        <w:tc>
          <w:tcPr>
            <w:tcW w:w="4500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ухгалтер – кассир администрации Лесноуколовского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бюджетной комиссии;</w:t>
            </w:r>
          </w:p>
        </w:tc>
      </w:tr>
      <w:tr w:rsidR="003F52AF" w:rsidRPr="00BC17BE" w:rsidTr="009F2334">
        <w:tc>
          <w:tcPr>
            <w:tcW w:w="5148" w:type="dxa"/>
          </w:tcPr>
          <w:p w:rsidR="003F52AF" w:rsidRPr="00BC17BE" w:rsidRDefault="003F52AF" w:rsidP="00931A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Бессмельцева Наталья Ивановна</w:t>
            </w:r>
          </w:p>
        </w:tc>
        <w:tc>
          <w:tcPr>
            <w:tcW w:w="4500" w:type="dxa"/>
          </w:tcPr>
          <w:p w:rsidR="003F52AF" w:rsidRPr="00BC17BE" w:rsidRDefault="003F52AF" w:rsidP="00931A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главный специалист по землеустройству и муниципальной собственности администрации Лесноуколовского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Бюджетной комиссии</w:t>
            </w:r>
          </w:p>
        </w:tc>
      </w:tr>
    </w:tbl>
    <w:p w:rsidR="003F52AF" w:rsidRDefault="003F52AF" w:rsidP="00CF4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2AF" w:rsidRDefault="003F52AF" w:rsidP="00CF4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 xml:space="preserve">Члены бюджетной комиссии администрации </w:t>
      </w:r>
    </w:p>
    <w:p w:rsidR="003F52AF" w:rsidRDefault="003F52AF" w:rsidP="00CF4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7BE"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F52AF" w:rsidRPr="00BC17BE" w:rsidRDefault="003F52AF" w:rsidP="00CF4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ook w:val="00A0"/>
      </w:tblPr>
      <w:tblGrid>
        <w:gridCol w:w="5148"/>
        <w:gridCol w:w="4500"/>
      </w:tblGrid>
      <w:tr w:rsidR="003F52AF" w:rsidRPr="00BC17BE" w:rsidTr="009F2334">
        <w:tc>
          <w:tcPr>
            <w:tcW w:w="5148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Бессмельцева Людмила Тимофеевна</w:t>
            </w:r>
          </w:p>
        </w:tc>
        <w:tc>
          <w:tcPr>
            <w:tcW w:w="4500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глава администрации Лесноуколовского сельского поселения</w:t>
            </w:r>
          </w:p>
        </w:tc>
      </w:tr>
      <w:tr w:rsidR="003F52AF" w:rsidRPr="00BC17BE" w:rsidTr="009F2334">
        <w:tc>
          <w:tcPr>
            <w:tcW w:w="5148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Дыбова Елена Ивановна</w:t>
            </w:r>
          </w:p>
        </w:tc>
        <w:tc>
          <w:tcPr>
            <w:tcW w:w="4500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администрации Лесноуколовского сельского поселения</w:t>
            </w:r>
          </w:p>
        </w:tc>
      </w:tr>
      <w:tr w:rsidR="003F52AF" w:rsidRPr="00BC17BE" w:rsidTr="009F2334">
        <w:tc>
          <w:tcPr>
            <w:tcW w:w="5148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Федорищев Николай Тимофеевич</w:t>
            </w:r>
          </w:p>
        </w:tc>
        <w:tc>
          <w:tcPr>
            <w:tcW w:w="4500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пециалист по вопросам ЖКХ (энергетики и связи) администрации Лесноуколовского сельского поселения</w:t>
            </w:r>
          </w:p>
        </w:tc>
      </w:tr>
      <w:tr w:rsidR="003F52AF" w:rsidRPr="00BC17BE" w:rsidTr="009F2334">
        <w:tc>
          <w:tcPr>
            <w:tcW w:w="5148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7BE">
              <w:rPr>
                <w:rFonts w:ascii="Times New Roman" w:hAnsi="Times New Roman"/>
                <w:sz w:val="28"/>
                <w:szCs w:val="28"/>
              </w:rPr>
              <w:t>Полухина Надежда Владимировна</w:t>
            </w:r>
          </w:p>
        </w:tc>
        <w:tc>
          <w:tcPr>
            <w:tcW w:w="4500" w:type="dxa"/>
          </w:tcPr>
          <w:p w:rsidR="003F52AF" w:rsidRPr="00BC17BE" w:rsidRDefault="003F52AF" w:rsidP="00BC17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BC17BE">
              <w:rPr>
                <w:rFonts w:ascii="Times New Roman" w:hAnsi="Times New Roman"/>
                <w:sz w:val="28"/>
                <w:szCs w:val="28"/>
              </w:rPr>
              <w:t>пециалист по вопросам социальной сферы администрации Лесноуколовского сельского поселения</w:t>
            </w:r>
          </w:p>
        </w:tc>
      </w:tr>
    </w:tbl>
    <w:p w:rsidR="003F52AF" w:rsidRPr="00BC17BE" w:rsidRDefault="003F52AF" w:rsidP="009F2334">
      <w:pPr>
        <w:spacing w:before="100" w:beforeAutospacing="1" w:after="100" w:afterAutospacing="1" w:line="240" w:lineRule="auto"/>
      </w:pPr>
    </w:p>
    <w:sectPr w:rsidR="003F52AF" w:rsidRPr="00BC17BE" w:rsidSect="00E85F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F35"/>
    <w:multiLevelType w:val="hybridMultilevel"/>
    <w:tmpl w:val="20C6C9A6"/>
    <w:lvl w:ilvl="0" w:tplc="6B22507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25B71662"/>
    <w:multiLevelType w:val="hybridMultilevel"/>
    <w:tmpl w:val="C7B2B17E"/>
    <w:lvl w:ilvl="0" w:tplc="E516423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48A10D77"/>
    <w:multiLevelType w:val="hybridMultilevel"/>
    <w:tmpl w:val="580C2B12"/>
    <w:lvl w:ilvl="0" w:tplc="CBA06C9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4E001AF6"/>
    <w:multiLevelType w:val="hybridMultilevel"/>
    <w:tmpl w:val="BA7A7D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431E3A"/>
    <w:multiLevelType w:val="hybridMultilevel"/>
    <w:tmpl w:val="4588C3A4"/>
    <w:lvl w:ilvl="0" w:tplc="C7A2485C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6EB572AA"/>
    <w:multiLevelType w:val="hybridMultilevel"/>
    <w:tmpl w:val="A9768A9C"/>
    <w:lvl w:ilvl="0" w:tplc="20C6C62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011"/>
    <w:rsid w:val="00051071"/>
    <w:rsid w:val="00064703"/>
    <w:rsid w:val="000F7A13"/>
    <w:rsid w:val="00110534"/>
    <w:rsid w:val="0014277A"/>
    <w:rsid w:val="001B3F6A"/>
    <w:rsid w:val="002009E1"/>
    <w:rsid w:val="0020303F"/>
    <w:rsid w:val="0026536B"/>
    <w:rsid w:val="0029457A"/>
    <w:rsid w:val="002F708A"/>
    <w:rsid w:val="003533D6"/>
    <w:rsid w:val="003B3B25"/>
    <w:rsid w:val="003F1995"/>
    <w:rsid w:val="003F52AF"/>
    <w:rsid w:val="0049035C"/>
    <w:rsid w:val="004C5D1D"/>
    <w:rsid w:val="00540CAF"/>
    <w:rsid w:val="00573156"/>
    <w:rsid w:val="005976C9"/>
    <w:rsid w:val="00662934"/>
    <w:rsid w:val="00687395"/>
    <w:rsid w:val="006E12AF"/>
    <w:rsid w:val="00703956"/>
    <w:rsid w:val="007136AC"/>
    <w:rsid w:val="007846DE"/>
    <w:rsid w:val="00787B89"/>
    <w:rsid w:val="007C77F2"/>
    <w:rsid w:val="00853EAE"/>
    <w:rsid w:val="00931A81"/>
    <w:rsid w:val="00946916"/>
    <w:rsid w:val="009816A0"/>
    <w:rsid w:val="009A49BD"/>
    <w:rsid w:val="009E27ED"/>
    <w:rsid w:val="009F2334"/>
    <w:rsid w:val="00A111CB"/>
    <w:rsid w:val="00A973DB"/>
    <w:rsid w:val="00AF177A"/>
    <w:rsid w:val="00AF1F69"/>
    <w:rsid w:val="00B02934"/>
    <w:rsid w:val="00B33951"/>
    <w:rsid w:val="00B71F40"/>
    <w:rsid w:val="00B87824"/>
    <w:rsid w:val="00BC17BE"/>
    <w:rsid w:val="00C91011"/>
    <w:rsid w:val="00CE5398"/>
    <w:rsid w:val="00CF48B6"/>
    <w:rsid w:val="00D10572"/>
    <w:rsid w:val="00D409B7"/>
    <w:rsid w:val="00D865C3"/>
    <w:rsid w:val="00DD0B29"/>
    <w:rsid w:val="00DF383E"/>
    <w:rsid w:val="00E549A8"/>
    <w:rsid w:val="00E85FF6"/>
    <w:rsid w:val="00E97724"/>
    <w:rsid w:val="00F05B76"/>
    <w:rsid w:val="00F06D50"/>
    <w:rsid w:val="00F10275"/>
    <w:rsid w:val="00F124E6"/>
    <w:rsid w:val="00F463AA"/>
    <w:rsid w:val="00FC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9A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409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409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0B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0B29"/>
    <w:rPr>
      <w:rFonts w:ascii="Calibri" w:hAnsi="Calibri" w:cs="Times New Roman"/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1F40"/>
    <w:pPr>
      <w:ind w:left="720"/>
      <w:contextualSpacing/>
    </w:pPr>
  </w:style>
  <w:style w:type="table" w:styleId="TableGrid">
    <w:name w:val="Table Grid"/>
    <w:basedOn w:val="TableNormal"/>
    <w:uiPriority w:val="99"/>
    <w:rsid w:val="00E85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D409B7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409B7"/>
    <w:rPr>
      <w:rFonts w:ascii="Times New Roman" w:hAnsi="Times New Roman"/>
      <w:smallCaps/>
      <w:spacing w:val="80"/>
      <w:sz w:val="38"/>
    </w:rPr>
  </w:style>
  <w:style w:type="paragraph" w:styleId="NormalWeb">
    <w:name w:val="Normal (Web)"/>
    <w:basedOn w:val="Normal"/>
    <w:uiPriority w:val="99"/>
    <w:rsid w:val="00662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380</TotalTime>
  <Pages>8</Pages>
  <Words>1810</Words>
  <Characters>10322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16</cp:revision>
  <dcterms:created xsi:type="dcterms:W3CDTF">2014-11-14T09:55:00Z</dcterms:created>
  <dcterms:modified xsi:type="dcterms:W3CDTF">2014-11-16T14:59:00Z</dcterms:modified>
</cp:coreProperties>
</file>