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E9" w:rsidRDefault="009027E9" w:rsidP="00004F08">
      <w:pPr>
        <w:tabs>
          <w:tab w:val="left" w:pos="8440"/>
        </w:tabs>
        <w:ind w:right="367"/>
        <w:jc w:val="center"/>
        <w:rPr>
          <w:sz w:val="32"/>
          <w:szCs w:val="32"/>
        </w:rPr>
      </w:pPr>
      <w:r>
        <w:rPr>
          <w:sz w:val="32"/>
          <w:szCs w:val="32"/>
        </w:rPr>
        <w:t>Р О С С И Й С К А Я    Ф Е Д Е Р А Ц И Я</w:t>
      </w:r>
    </w:p>
    <w:p w:rsidR="009027E9" w:rsidRDefault="009027E9" w:rsidP="00004F08">
      <w:pPr>
        <w:tabs>
          <w:tab w:val="left" w:pos="8440"/>
        </w:tabs>
        <w:ind w:right="367"/>
        <w:jc w:val="center"/>
        <w:rPr>
          <w:sz w:val="32"/>
          <w:szCs w:val="32"/>
        </w:rPr>
      </w:pPr>
      <w:r>
        <w:rPr>
          <w:sz w:val="32"/>
          <w:szCs w:val="32"/>
        </w:rPr>
        <w:t>Б Е Л Г О Р О Д С К А Я    О Б Л А С Т Ь</w:t>
      </w:r>
    </w:p>
    <w:p w:rsidR="009027E9" w:rsidRDefault="009027E9" w:rsidP="00004F08">
      <w:pPr>
        <w:tabs>
          <w:tab w:val="left" w:pos="8280"/>
        </w:tabs>
        <w:ind w:right="367"/>
        <w:jc w:val="center"/>
        <w:rPr>
          <w:b/>
          <w:bCs/>
          <w:sz w:val="28"/>
          <w:szCs w:val="28"/>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visibility:visible">
            <v:imagedata r:id="rId5" o:title="" cropbottom="-152f" cropleft="6402f" cropright="8526f"/>
          </v:shape>
        </w:pict>
      </w:r>
    </w:p>
    <w:p w:rsidR="009027E9" w:rsidRDefault="009027E9" w:rsidP="00004F08">
      <w:pPr>
        <w:tabs>
          <w:tab w:val="left" w:pos="8440"/>
        </w:tabs>
        <w:ind w:right="367"/>
        <w:jc w:val="center"/>
        <w:rPr>
          <w:sz w:val="28"/>
          <w:szCs w:val="28"/>
        </w:rPr>
      </w:pPr>
    </w:p>
    <w:p w:rsidR="009027E9" w:rsidRDefault="009027E9" w:rsidP="00004F08">
      <w:pPr>
        <w:tabs>
          <w:tab w:val="left" w:pos="8440"/>
        </w:tabs>
        <w:ind w:right="367"/>
        <w:jc w:val="center"/>
        <w:rPr>
          <w:sz w:val="28"/>
          <w:szCs w:val="28"/>
        </w:rPr>
      </w:pPr>
      <w:r>
        <w:rPr>
          <w:sz w:val="28"/>
          <w:szCs w:val="28"/>
        </w:rPr>
        <w:t xml:space="preserve">ЗЕМСКОЕ  СОБРАНИЕ </w:t>
      </w:r>
    </w:p>
    <w:p w:rsidR="009027E9" w:rsidRDefault="009027E9" w:rsidP="00004F08">
      <w:pPr>
        <w:tabs>
          <w:tab w:val="left" w:pos="720"/>
          <w:tab w:val="left" w:pos="8280"/>
        </w:tabs>
        <w:ind w:right="-5"/>
        <w:jc w:val="center"/>
        <w:rPr>
          <w:sz w:val="28"/>
          <w:szCs w:val="28"/>
        </w:rPr>
      </w:pPr>
      <w:r>
        <w:rPr>
          <w:sz w:val="28"/>
          <w:szCs w:val="28"/>
        </w:rPr>
        <w:t>ЛЕСНОУКОЛОВСКОГО СЕЛЬСКОГО ПОСЕЛЕНИЯ ТРЕТЬЕГО СОЗЫВА</w:t>
      </w:r>
    </w:p>
    <w:p w:rsidR="009027E9" w:rsidRPr="00622F36" w:rsidRDefault="009027E9" w:rsidP="00004F08">
      <w:pPr>
        <w:tabs>
          <w:tab w:val="left" w:pos="8280"/>
        </w:tabs>
        <w:ind w:right="367"/>
        <w:jc w:val="center"/>
        <w:rPr>
          <w:sz w:val="28"/>
          <w:szCs w:val="28"/>
        </w:rPr>
      </w:pPr>
      <w:r>
        <w:rPr>
          <w:sz w:val="28"/>
          <w:szCs w:val="28"/>
        </w:rPr>
        <w:t>МУНИЦИПАЛЬНОГО</w:t>
      </w:r>
      <w:r w:rsidRPr="00622F36">
        <w:rPr>
          <w:sz w:val="28"/>
          <w:szCs w:val="28"/>
        </w:rPr>
        <w:t xml:space="preserve">  РАЙОН</w:t>
      </w:r>
      <w:r>
        <w:rPr>
          <w:sz w:val="28"/>
          <w:szCs w:val="28"/>
        </w:rPr>
        <w:t>А</w:t>
      </w:r>
      <w:r w:rsidRPr="00622F36">
        <w:rPr>
          <w:sz w:val="28"/>
          <w:szCs w:val="28"/>
        </w:rPr>
        <w:t xml:space="preserve"> «КРАСНЕНСКИЙ РАЙОН»</w:t>
      </w:r>
    </w:p>
    <w:p w:rsidR="009027E9" w:rsidRDefault="009027E9" w:rsidP="00004F08">
      <w:pPr>
        <w:tabs>
          <w:tab w:val="left" w:pos="9360"/>
        </w:tabs>
        <w:ind w:right="-5"/>
        <w:jc w:val="center"/>
        <w:rPr>
          <w:b/>
          <w:bCs/>
          <w:sz w:val="28"/>
          <w:szCs w:val="28"/>
        </w:rPr>
      </w:pPr>
    </w:p>
    <w:p w:rsidR="009027E9" w:rsidRPr="00D642D3" w:rsidRDefault="009027E9" w:rsidP="00004F08">
      <w:pPr>
        <w:tabs>
          <w:tab w:val="left" w:pos="8440"/>
        </w:tabs>
        <w:ind w:right="367"/>
        <w:jc w:val="center"/>
        <w:rPr>
          <w:b/>
          <w:bCs/>
          <w:sz w:val="32"/>
          <w:szCs w:val="32"/>
        </w:rPr>
      </w:pPr>
      <w:r w:rsidRPr="00D642D3">
        <w:rPr>
          <w:b/>
          <w:bCs/>
          <w:sz w:val="32"/>
          <w:szCs w:val="32"/>
        </w:rPr>
        <w:t>Р Е Ш Е Н И Е</w:t>
      </w:r>
    </w:p>
    <w:p w:rsidR="009027E9" w:rsidRPr="0095668A" w:rsidRDefault="009027E9" w:rsidP="00CB09FE">
      <w:pPr>
        <w:tabs>
          <w:tab w:val="left" w:pos="8440"/>
        </w:tabs>
        <w:ind w:right="367"/>
        <w:rPr>
          <w:bCs/>
        </w:rPr>
      </w:pPr>
    </w:p>
    <w:p w:rsidR="009027E9" w:rsidRPr="00004F08" w:rsidRDefault="009027E9" w:rsidP="00CB09FE">
      <w:pPr>
        <w:tabs>
          <w:tab w:val="left" w:pos="8440"/>
        </w:tabs>
        <w:ind w:right="333"/>
        <w:rPr>
          <w:sz w:val="28"/>
          <w:szCs w:val="28"/>
        </w:rPr>
      </w:pPr>
      <w:r w:rsidRPr="00004F08">
        <w:rPr>
          <w:sz w:val="28"/>
          <w:szCs w:val="28"/>
        </w:rPr>
        <w:t>30 ноября</w:t>
      </w:r>
      <w:r>
        <w:rPr>
          <w:sz w:val="28"/>
          <w:szCs w:val="28"/>
        </w:rPr>
        <w:t xml:space="preserve">  2016 года    </w:t>
      </w:r>
      <w:r w:rsidRPr="00004F08">
        <w:rPr>
          <w:sz w:val="28"/>
          <w:szCs w:val="28"/>
        </w:rPr>
        <w:t xml:space="preserve">                                                                                № 213</w:t>
      </w:r>
    </w:p>
    <w:p w:rsidR="009027E9" w:rsidRPr="00004F08" w:rsidRDefault="009027E9" w:rsidP="00B84923">
      <w:pPr>
        <w:contextualSpacing/>
        <w:rPr>
          <w:sz w:val="28"/>
          <w:szCs w:val="28"/>
        </w:rPr>
      </w:pPr>
    </w:p>
    <w:p w:rsidR="009027E9" w:rsidRPr="00004F08" w:rsidRDefault="009027E9" w:rsidP="00B84923">
      <w:pPr>
        <w:contextualSpacing/>
        <w:rPr>
          <w:sz w:val="28"/>
          <w:szCs w:val="28"/>
        </w:rPr>
      </w:pPr>
    </w:p>
    <w:p w:rsidR="009027E9" w:rsidRPr="00004F08" w:rsidRDefault="009027E9" w:rsidP="00CB09FE">
      <w:pPr>
        <w:contextualSpacing/>
        <w:rPr>
          <w:b/>
          <w:bCs/>
          <w:spacing w:val="-3"/>
          <w:sz w:val="28"/>
          <w:szCs w:val="28"/>
        </w:rPr>
      </w:pPr>
      <w:r w:rsidRPr="00004F08">
        <w:rPr>
          <w:b/>
          <w:bCs/>
          <w:spacing w:val="-3"/>
          <w:sz w:val="28"/>
          <w:szCs w:val="28"/>
        </w:rPr>
        <w:t xml:space="preserve">О принятии Лесноуколовским сельским   </w:t>
      </w:r>
    </w:p>
    <w:p w:rsidR="009027E9" w:rsidRPr="00004F08" w:rsidRDefault="009027E9" w:rsidP="00CB09FE">
      <w:pPr>
        <w:contextualSpacing/>
        <w:rPr>
          <w:b/>
          <w:bCs/>
          <w:sz w:val="28"/>
          <w:szCs w:val="28"/>
        </w:rPr>
      </w:pPr>
      <w:r w:rsidRPr="00004F08">
        <w:rPr>
          <w:b/>
          <w:bCs/>
          <w:spacing w:val="-3"/>
          <w:sz w:val="28"/>
          <w:szCs w:val="28"/>
        </w:rPr>
        <w:t xml:space="preserve">поселением части полномочий </w:t>
      </w:r>
      <w:r w:rsidRPr="00004F08">
        <w:rPr>
          <w:b/>
          <w:bCs/>
          <w:sz w:val="28"/>
          <w:szCs w:val="28"/>
        </w:rPr>
        <w:t xml:space="preserve">муниципального </w:t>
      </w:r>
    </w:p>
    <w:p w:rsidR="009027E9" w:rsidRPr="00004F08" w:rsidRDefault="009027E9" w:rsidP="00CB09FE">
      <w:pPr>
        <w:contextualSpacing/>
        <w:rPr>
          <w:b/>
          <w:bCs/>
          <w:sz w:val="28"/>
          <w:szCs w:val="28"/>
        </w:rPr>
      </w:pPr>
      <w:r w:rsidRPr="00004F08">
        <w:rPr>
          <w:b/>
          <w:bCs/>
          <w:sz w:val="28"/>
          <w:szCs w:val="28"/>
        </w:rPr>
        <w:t>района «Красненский  район» Белгородской области</w:t>
      </w:r>
    </w:p>
    <w:p w:rsidR="009027E9" w:rsidRPr="00004F08" w:rsidRDefault="009027E9" w:rsidP="00CB09FE">
      <w:pPr>
        <w:contextualSpacing/>
        <w:rPr>
          <w:b/>
          <w:bCs/>
          <w:spacing w:val="-3"/>
          <w:sz w:val="28"/>
          <w:szCs w:val="28"/>
        </w:rPr>
      </w:pPr>
      <w:r w:rsidRPr="00004F08">
        <w:rPr>
          <w:b/>
          <w:bCs/>
          <w:spacing w:val="-3"/>
          <w:sz w:val="28"/>
          <w:szCs w:val="28"/>
        </w:rPr>
        <w:t xml:space="preserve">по содержанию </w:t>
      </w:r>
      <w:r w:rsidRPr="00004F08">
        <w:rPr>
          <w:b/>
          <w:bCs/>
          <w:sz w:val="28"/>
          <w:szCs w:val="28"/>
        </w:rPr>
        <w:t>автомобильных дорог местного значения</w:t>
      </w:r>
    </w:p>
    <w:p w:rsidR="009027E9" w:rsidRPr="00004F08" w:rsidRDefault="009027E9" w:rsidP="001662B8">
      <w:pPr>
        <w:contextualSpacing/>
        <w:jc w:val="both"/>
        <w:rPr>
          <w:sz w:val="28"/>
          <w:szCs w:val="28"/>
        </w:rPr>
      </w:pPr>
    </w:p>
    <w:p w:rsidR="009027E9" w:rsidRPr="00004F08" w:rsidRDefault="009027E9" w:rsidP="001662B8">
      <w:pPr>
        <w:contextualSpacing/>
        <w:jc w:val="both"/>
        <w:rPr>
          <w:sz w:val="28"/>
          <w:szCs w:val="28"/>
        </w:rPr>
      </w:pPr>
    </w:p>
    <w:p w:rsidR="009027E9" w:rsidRPr="00004F08" w:rsidRDefault="009027E9" w:rsidP="001662B8">
      <w:pPr>
        <w:autoSpaceDE w:val="0"/>
        <w:autoSpaceDN w:val="0"/>
        <w:adjustRightInd w:val="0"/>
        <w:ind w:firstLine="567"/>
        <w:jc w:val="both"/>
        <w:rPr>
          <w:bCs/>
          <w:sz w:val="28"/>
          <w:szCs w:val="28"/>
        </w:rPr>
      </w:pPr>
      <w:r w:rsidRPr="00004F08">
        <w:rPr>
          <w:bCs/>
          <w:sz w:val="28"/>
          <w:szCs w:val="28"/>
        </w:rPr>
        <w:t xml:space="preserve">В соответствии с  пунктом 5 части 1 статьи 14, частью 4 статьи 15 Федерального закона от 6 октября 2003 года № 131-ФЗ «Об общих принципах организации местного самоуправления в Российской Федерации»,  Уставом Лесноуколовского сельского поселения, земское собрание Лесноуколовского сельского поселения  </w:t>
      </w:r>
      <w:r w:rsidRPr="00004F08">
        <w:rPr>
          <w:spacing w:val="100"/>
          <w:sz w:val="28"/>
          <w:szCs w:val="28"/>
        </w:rPr>
        <w:t>решило:</w:t>
      </w:r>
    </w:p>
    <w:p w:rsidR="009027E9" w:rsidRPr="00004F08" w:rsidRDefault="009027E9" w:rsidP="001662B8">
      <w:pPr>
        <w:autoSpaceDE w:val="0"/>
        <w:autoSpaceDN w:val="0"/>
        <w:adjustRightInd w:val="0"/>
        <w:jc w:val="both"/>
        <w:rPr>
          <w:sz w:val="28"/>
          <w:szCs w:val="28"/>
        </w:rPr>
      </w:pPr>
      <w:r w:rsidRPr="00004F08">
        <w:rPr>
          <w:sz w:val="28"/>
          <w:szCs w:val="28"/>
        </w:rPr>
        <w:t xml:space="preserve">           1. Принять  </w:t>
      </w:r>
      <w:r w:rsidRPr="00004F08">
        <w:rPr>
          <w:bCs/>
          <w:sz w:val="28"/>
          <w:szCs w:val="28"/>
        </w:rPr>
        <w:t>часть полномочий муниципального района «Красненский район» Белгородской области по содержанию автомобильных дорог местного значения в границах населённого пункта сроком на 1 год.</w:t>
      </w:r>
    </w:p>
    <w:p w:rsidR="009027E9" w:rsidRPr="00004F08" w:rsidRDefault="009027E9" w:rsidP="001662B8">
      <w:pPr>
        <w:pStyle w:val="ListParagraph"/>
        <w:ind w:left="0" w:firstLine="720"/>
        <w:jc w:val="both"/>
        <w:rPr>
          <w:sz w:val="28"/>
          <w:szCs w:val="28"/>
        </w:rPr>
      </w:pPr>
      <w:r w:rsidRPr="00004F08">
        <w:rPr>
          <w:sz w:val="28"/>
          <w:szCs w:val="28"/>
        </w:rPr>
        <w:t xml:space="preserve">2. Одобрить проект Соглашения между администрацией Красненского района и администрацией </w:t>
      </w:r>
      <w:r w:rsidRPr="00004F08">
        <w:rPr>
          <w:bCs/>
          <w:sz w:val="28"/>
          <w:szCs w:val="28"/>
        </w:rPr>
        <w:t>Лесноуколовского</w:t>
      </w:r>
      <w:r w:rsidRPr="00004F08">
        <w:rPr>
          <w:sz w:val="28"/>
          <w:szCs w:val="28"/>
        </w:rPr>
        <w:t xml:space="preserve"> сельского поселения по  осуществлению части полномочий </w:t>
      </w:r>
      <w:r w:rsidRPr="00004F08">
        <w:rPr>
          <w:bCs/>
          <w:sz w:val="28"/>
          <w:szCs w:val="28"/>
        </w:rPr>
        <w:t>по содержанию автомобильных дорог местного значения в границах населённых пунктов Лесноуколовского  сельского поселения</w:t>
      </w:r>
      <w:r w:rsidRPr="00004F08">
        <w:rPr>
          <w:sz w:val="28"/>
          <w:szCs w:val="28"/>
        </w:rPr>
        <w:t>, Порядок определения объема межбюджетных трансфертов, предоставляемых из бюджета муниципального района «Красненский район» Белгородской области бюджетам сельских поселений на осуществление части полномочий муниципального района «Красненский район» Белгородской области по содержанию автомобильных дорог местного значения в границах населенных пунктов и Методики распределения субвенций бюджетам сельских поселений на содержание автомобильных дорог общего пользования местного значения поселений, утвержденной решением Муниципального Совета от 28 ноября  2016 года № 346.</w:t>
      </w:r>
    </w:p>
    <w:p w:rsidR="009027E9" w:rsidRPr="00004F08" w:rsidRDefault="009027E9" w:rsidP="001662B8">
      <w:pPr>
        <w:widowControl w:val="0"/>
        <w:tabs>
          <w:tab w:val="left" w:pos="1134"/>
        </w:tabs>
        <w:adjustRightInd w:val="0"/>
        <w:ind w:firstLine="709"/>
        <w:jc w:val="both"/>
        <w:textAlignment w:val="baseline"/>
        <w:rPr>
          <w:sz w:val="28"/>
          <w:szCs w:val="28"/>
        </w:rPr>
      </w:pPr>
      <w:r w:rsidRPr="00004F08">
        <w:rPr>
          <w:sz w:val="28"/>
          <w:szCs w:val="28"/>
        </w:rPr>
        <w:t xml:space="preserve">3. Определить уполномоченным органом по осуществлению полномочий и заключению соглашения,  указанного  в пункте 2 настоящего решения, администрацию </w:t>
      </w:r>
      <w:r w:rsidRPr="00004F08">
        <w:rPr>
          <w:bCs/>
          <w:sz w:val="28"/>
          <w:szCs w:val="28"/>
        </w:rPr>
        <w:t>Лесноуколовского</w:t>
      </w:r>
      <w:r w:rsidRPr="00004F08">
        <w:rPr>
          <w:sz w:val="28"/>
          <w:szCs w:val="28"/>
        </w:rPr>
        <w:t xml:space="preserve"> сельского поселения  (Ушакова Ж.Ю.).</w:t>
      </w:r>
    </w:p>
    <w:p w:rsidR="009027E9" w:rsidRPr="00004F08" w:rsidRDefault="009027E9" w:rsidP="00964B38">
      <w:pPr>
        <w:ind w:firstLine="709"/>
        <w:jc w:val="both"/>
        <w:rPr>
          <w:sz w:val="28"/>
          <w:szCs w:val="28"/>
        </w:rPr>
      </w:pPr>
      <w:r w:rsidRPr="00004F08">
        <w:rPr>
          <w:sz w:val="28"/>
          <w:szCs w:val="28"/>
        </w:rPr>
        <w:t xml:space="preserve">4. Главе Лесноуколовского сельского поселения (Ануфриева Е.Г.) обнародовать данное решение путём вывешивания в общедоступных местах: Лесноуколовской сельской библиотеке, Лесноуколовском Доме культуры, Лесноуколовской основной общеобразовательной школе, администрации Лесноуколовского сельского поселения и разместить на официальном сайте администрации Лесноуколовского сельского поселения по адресу: </w:t>
      </w:r>
      <w:hyperlink r:id="rId6" w:history="1">
        <w:r w:rsidRPr="00004F08">
          <w:rPr>
            <w:rStyle w:val="Hyperlink"/>
            <w:color w:val="auto"/>
            <w:sz w:val="28"/>
            <w:szCs w:val="28"/>
            <w:lang w:val="en-US"/>
          </w:rPr>
          <w:t>http</w:t>
        </w:r>
        <w:r w:rsidRPr="00004F08">
          <w:rPr>
            <w:rStyle w:val="Hyperlink"/>
            <w:color w:val="auto"/>
            <w:sz w:val="28"/>
            <w:szCs w:val="28"/>
          </w:rPr>
          <w:t>://lesnoukolovo.kraadm.ru</w:t>
        </w:r>
      </w:hyperlink>
      <w:r w:rsidRPr="00004F08">
        <w:rPr>
          <w:sz w:val="28"/>
          <w:szCs w:val="28"/>
        </w:rPr>
        <w:t xml:space="preserve">   </w:t>
      </w:r>
    </w:p>
    <w:p w:rsidR="009027E9" w:rsidRPr="00004F08" w:rsidRDefault="009027E9" w:rsidP="001662B8">
      <w:pPr>
        <w:ind w:firstLine="709"/>
        <w:jc w:val="both"/>
        <w:outlineLvl w:val="0"/>
        <w:rPr>
          <w:sz w:val="28"/>
          <w:szCs w:val="28"/>
          <w:u w:val="single"/>
        </w:rPr>
      </w:pPr>
      <w:r w:rsidRPr="00004F08">
        <w:rPr>
          <w:sz w:val="28"/>
          <w:szCs w:val="28"/>
        </w:rPr>
        <w:t>5. Данное решение вступает в силу с момента обнародования и размещения на официальном сайте администрации Лесноуколовского сельского поселения.</w:t>
      </w:r>
    </w:p>
    <w:p w:rsidR="009027E9" w:rsidRPr="00004F08" w:rsidRDefault="009027E9" w:rsidP="001662B8">
      <w:pPr>
        <w:tabs>
          <w:tab w:val="left" w:pos="993"/>
        </w:tabs>
        <w:ind w:firstLine="709"/>
        <w:jc w:val="both"/>
        <w:rPr>
          <w:sz w:val="28"/>
          <w:szCs w:val="28"/>
        </w:rPr>
      </w:pPr>
      <w:r w:rsidRPr="00004F08">
        <w:rPr>
          <w:sz w:val="28"/>
          <w:szCs w:val="28"/>
        </w:rPr>
        <w:t>6. Контроль за выполнением решения возложить на постоянную  комиссию земского собрания Лесноуколовского сельского поселения по вопросам местного самоуправления  и нормативно - правовой деятельности (Ануфриева Е.Г.).</w:t>
      </w:r>
    </w:p>
    <w:p w:rsidR="009027E9" w:rsidRPr="00004F08" w:rsidRDefault="009027E9" w:rsidP="001662B8">
      <w:pPr>
        <w:rPr>
          <w:sz w:val="28"/>
          <w:szCs w:val="28"/>
        </w:rPr>
      </w:pPr>
    </w:p>
    <w:p w:rsidR="009027E9" w:rsidRPr="00004F08" w:rsidRDefault="009027E9" w:rsidP="001662B8">
      <w:pPr>
        <w:rPr>
          <w:sz w:val="28"/>
          <w:szCs w:val="28"/>
        </w:rPr>
      </w:pPr>
    </w:p>
    <w:p w:rsidR="009027E9" w:rsidRPr="00004F08" w:rsidRDefault="009027E9" w:rsidP="001662B8">
      <w:pPr>
        <w:rPr>
          <w:sz w:val="28"/>
          <w:szCs w:val="28"/>
        </w:rPr>
      </w:pPr>
    </w:p>
    <w:p w:rsidR="009027E9" w:rsidRPr="00004F08" w:rsidRDefault="009027E9" w:rsidP="001662B8">
      <w:pPr>
        <w:rPr>
          <w:sz w:val="28"/>
          <w:szCs w:val="28"/>
        </w:rPr>
      </w:pPr>
      <w:r w:rsidRPr="00004F08">
        <w:rPr>
          <w:sz w:val="28"/>
          <w:szCs w:val="28"/>
        </w:rPr>
        <w:t>Глава Лесноуколовского</w:t>
      </w:r>
    </w:p>
    <w:p w:rsidR="009027E9" w:rsidRPr="00004F08" w:rsidRDefault="009027E9" w:rsidP="001662B8">
      <w:pPr>
        <w:rPr>
          <w:sz w:val="28"/>
          <w:szCs w:val="28"/>
        </w:rPr>
      </w:pPr>
      <w:r w:rsidRPr="00004F08">
        <w:rPr>
          <w:sz w:val="28"/>
          <w:szCs w:val="28"/>
        </w:rPr>
        <w:t>сельского поселения                                                                           Е.Г.Ануфриева</w:t>
      </w:r>
    </w:p>
    <w:p w:rsidR="009027E9" w:rsidRPr="00004F08" w:rsidRDefault="009027E9">
      <w:pPr>
        <w:rPr>
          <w:sz w:val="28"/>
          <w:szCs w:val="28"/>
        </w:rPr>
      </w:pPr>
    </w:p>
    <w:sectPr w:rsidR="009027E9" w:rsidRPr="00004F08" w:rsidSect="00CB09FE">
      <w:pgSz w:w="11906" w:h="16838"/>
      <w:pgMar w:top="1258"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C66"/>
    <w:multiLevelType w:val="hybridMultilevel"/>
    <w:tmpl w:val="266A3154"/>
    <w:lvl w:ilvl="0" w:tplc="04766E00">
      <w:start w:val="1"/>
      <w:numFmt w:val="decimal"/>
      <w:lvlText w:val="5.%1."/>
      <w:lvlJc w:val="left"/>
      <w:pPr>
        <w:tabs>
          <w:tab w:val="num" w:pos="1440"/>
        </w:tabs>
        <w:ind w:left="1440" w:hanging="360"/>
      </w:pPr>
      <w:rPr>
        <w:rFonts w:cs="Times New Roman"/>
        <w:b w:val="0"/>
        <w:bCs w:val="0"/>
      </w:rPr>
    </w:lvl>
    <w:lvl w:ilvl="1" w:tplc="6EB6A902">
      <w:start w:val="1"/>
      <w:numFmt w:val="decimal"/>
      <w:lvlText w:val="%2)"/>
      <w:lvlJc w:val="left"/>
      <w:pPr>
        <w:tabs>
          <w:tab w:val="num" w:pos="1440"/>
        </w:tabs>
        <w:ind w:left="1440" w:hanging="360"/>
      </w:pPr>
      <w:rPr>
        <w:rFonts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8B923C0"/>
    <w:multiLevelType w:val="multilevel"/>
    <w:tmpl w:val="8DC8BCC8"/>
    <w:lvl w:ilvl="0">
      <w:start w:val="5"/>
      <w:numFmt w:val="decimal"/>
      <w:lvlText w:val="%1."/>
      <w:lvlJc w:val="left"/>
      <w:pPr>
        <w:ind w:left="450" w:hanging="450"/>
      </w:pPr>
      <w:rPr>
        <w:rFonts w:cs="Times New Roman"/>
      </w:rPr>
    </w:lvl>
    <w:lvl w:ilvl="1">
      <w:start w:val="4"/>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
    <w:nsid w:val="1E9D2183"/>
    <w:multiLevelType w:val="hybridMultilevel"/>
    <w:tmpl w:val="8C6EC582"/>
    <w:lvl w:ilvl="0" w:tplc="258CAF80">
      <w:start w:val="1"/>
      <w:numFmt w:val="decimal"/>
      <w:lvlText w:val="4.%1."/>
      <w:lvlJc w:val="left"/>
      <w:pPr>
        <w:tabs>
          <w:tab w:val="num" w:pos="947"/>
        </w:tabs>
        <w:ind w:left="947" w:hanging="360"/>
      </w:pPr>
      <w:rPr>
        <w:rFonts w:cs="Times New Roman"/>
        <w:b w:val="0"/>
      </w:rPr>
    </w:lvl>
    <w:lvl w:ilvl="1" w:tplc="C494E408">
      <w:start w:val="1"/>
      <w:numFmt w:val="decimal"/>
      <w:lvlText w:val="4.2.%2."/>
      <w:lvlJc w:val="left"/>
      <w:pPr>
        <w:tabs>
          <w:tab w:val="num" w:pos="1620"/>
        </w:tabs>
        <w:ind w:left="1620" w:hanging="540"/>
      </w:pPr>
      <w:rPr>
        <w:rFonts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cs="Times New Roman"/>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4">
    <w:nsid w:val="350C415F"/>
    <w:multiLevelType w:val="hybridMultilevel"/>
    <w:tmpl w:val="71F67084"/>
    <w:lvl w:ilvl="0" w:tplc="6FBCEE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98B0526"/>
    <w:multiLevelType w:val="hybridMultilevel"/>
    <w:tmpl w:val="441082E2"/>
    <w:lvl w:ilvl="0" w:tplc="FD9859BE">
      <w:start w:val="1"/>
      <w:numFmt w:val="decimal"/>
      <w:lvlText w:val="1.%1"/>
      <w:lvlJc w:val="right"/>
      <w:pPr>
        <w:ind w:left="1211"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7">
    <w:nsid w:val="71232E28"/>
    <w:multiLevelType w:val="multilevel"/>
    <w:tmpl w:val="EEC220F2"/>
    <w:lvl w:ilvl="0">
      <w:start w:val="5"/>
      <w:numFmt w:val="decimal"/>
      <w:lvlText w:val="%1"/>
      <w:lvlJc w:val="left"/>
      <w:pPr>
        <w:ind w:left="600" w:hanging="600"/>
      </w:pPr>
      <w:rPr>
        <w:rFonts w:cs="Times New Roman"/>
      </w:rPr>
    </w:lvl>
    <w:lvl w:ilvl="1">
      <w:start w:val="3"/>
      <w:numFmt w:val="decimal"/>
      <w:lvlText w:val="%1.%2"/>
      <w:lvlJc w:val="left"/>
      <w:pPr>
        <w:ind w:left="954" w:hanging="60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8">
    <w:nsid w:val="7D2247D5"/>
    <w:multiLevelType w:val="hybridMultilevel"/>
    <w:tmpl w:val="C92C2B14"/>
    <w:lvl w:ilvl="0" w:tplc="8D186E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288"/>
    <w:rsid w:val="00004F08"/>
    <w:rsid w:val="00020E5C"/>
    <w:rsid w:val="000E4877"/>
    <w:rsid w:val="001662B8"/>
    <w:rsid w:val="001734D0"/>
    <w:rsid w:val="001B468D"/>
    <w:rsid w:val="00222BE6"/>
    <w:rsid w:val="0023040B"/>
    <w:rsid w:val="002E5DBA"/>
    <w:rsid w:val="0038397E"/>
    <w:rsid w:val="004379DA"/>
    <w:rsid w:val="00475DB4"/>
    <w:rsid w:val="005C6B44"/>
    <w:rsid w:val="00622F36"/>
    <w:rsid w:val="007471C3"/>
    <w:rsid w:val="00771AF2"/>
    <w:rsid w:val="007E5495"/>
    <w:rsid w:val="008209A7"/>
    <w:rsid w:val="008258AA"/>
    <w:rsid w:val="0089454A"/>
    <w:rsid w:val="008F49A9"/>
    <w:rsid w:val="009027E9"/>
    <w:rsid w:val="0095086E"/>
    <w:rsid w:val="0095668A"/>
    <w:rsid w:val="00964B38"/>
    <w:rsid w:val="00980F57"/>
    <w:rsid w:val="009C3885"/>
    <w:rsid w:val="009D7EE6"/>
    <w:rsid w:val="009F4A84"/>
    <w:rsid w:val="00AA3B23"/>
    <w:rsid w:val="00AA58D3"/>
    <w:rsid w:val="00AD583D"/>
    <w:rsid w:val="00B22E11"/>
    <w:rsid w:val="00B261A4"/>
    <w:rsid w:val="00B60B7A"/>
    <w:rsid w:val="00B7663A"/>
    <w:rsid w:val="00B84923"/>
    <w:rsid w:val="00BD6B3F"/>
    <w:rsid w:val="00BE1B03"/>
    <w:rsid w:val="00C0368E"/>
    <w:rsid w:val="00CB09FE"/>
    <w:rsid w:val="00D31918"/>
    <w:rsid w:val="00D35288"/>
    <w:rsid w:val="00D41EE8"/>
    <w:rsid w:val="00D642D3"/>
    <w:rsid w:val="00DA2940"/>
    <w:rsid w:val="00DE5142"/>
    <w:rsid w:val="00E01041"/>
    <w:rsid w:val="00E321D3"/>
    <w:rsid w:val="00E812DD"/>
    <w:rsid w:val="00FC78FF"/>
    <w:rsid w:val="00FD73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D3"/>
    <w:rPr>
      <w:rFonts w:ascii="Times New Roman" w:eastAsia="Times New Roman" w:hAnsi="Times New Roman"/>
      <w:sz w:val="24"/>
      <w:szCs w:val="24"/>
    </w:rPr>
  </w:style>
  <w:style w:type="paragraph" w:styleId="Heading1">
    <w:name w:val="heading 1"/>
    <w:basedOn w:val="Normal"/>
    <w:next w:val="Normal"/>
    <w:link w:val="Heading1Char"/>
    <w:uiPriority w:val="99"/>
    <w:qFormat/>
    <w:rsid w:val="001662B8"/>
    <w:pPr>
      <w:keepNext/>
      <w:widowControl w:val="0"/>
      <w:spacing w:line="260" w:lineRule="auto"/>
      <w:ind w:firstLine="680"/>
      <w:jc w:val="center"/>
      <w:outlineLvl w:val="0"/>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2B8"/>
    <w:rPr>
      <w:rFonts w:ascii="Times New Roman" w:hAnsi="Times New Roman" w:cs="Times New Roman"/>
      <w:b/>
      <w:sz w:val="20"/>
      <w:szCs w:val="20"/>
    </w:rPr>
  </w:style>
  <w:style w:type="paragraph" w:styleId="ListParagraph">
    <w:name w:val="List Paragraph"/>
    <w:basedOn w:val="Normal"/>
    <w:uiPriority w:val="99"/>
    <w:qFormat/>
    <w:rsid w:val="00E321D3"/>
    <w:pPr>
      <w:ind w:left="720"/>
      <w:contextualSpacing/>
    </w:pPr>
  </w:style>
  <w:style w:type="paragraph" w:customStyle="1" w:styleId="ConsPlusNormal">
    <w:name w:val="ConsPlusNormal"/>
    <w:uiPriority w:val="99"/>
    <w:rsid w:val="00E321D3"/>
    <w:pPr>
      <w:autoSpaceDE w:val="0"/>
      <w:autoSpaceDN w:val="0"/>
      <w:adjustRightInd w:val="0"/>
    </w:pPr>
    <w:rPr>
      <w:rFonts w:ascii="Arial" w:hAnsi="Arial" w:cs="Arial"/>
      <w:sz w:val="20"/>
      <w:szCs w:val="20"/>
      <w:lang w:eastAsia="en-US"/>
    </w:rPr>
  </w:style>
  <w:style w:type="character" w:customStyle="1" w:styleId="rvts7">
    <w:name w:val="rvts7"/>
    <w:basedOn w:val="DefaultParagraphFont"/>
    <w:uiPriority w:val="99"/>
    <w:rsid w:val="00E321D3"/>
    <w:rPr>
      <w:rFonts w:ascii="Arial CYR" w:hAnsi="Arial CYR" w:cs="Arial CYR"/>
      <w:color w:val="000000"/>
    </w:rPr>
  </w:style>
  <w:style w:type="character" w:styleId="Hyperlink">
    <w:name w:val="Hyperlink"/>
    <w:basedOn w:val="DefaultParagraphFont"/>
    <w:uiPriority w:val="99"/>
    <w:semiHidden/>
    <w:rsid w:val="00E321D3"/>
    <w:rPr>
      <w:rFonts w:cs="Times New Roman"/>
      <w:color w:val="0000FF"/>
      <w:u w:val="single"/>
    </w:rPr>
  </w:style>
  <w:style w:type="paragraph" w:customStyle="1" w:styleId="FR1">
    <w:name w:val="FR1"/>
    <w:uiPriority w:val="99"/>
    <w:rsid w:val="001662B8"/>
    <w:pPr>
      <w:widowControl w:val="0"/>
      <w:autoSpaceDE w:val="0"/>
      <w:autoSpaceDN w:val="0"/>
      <w:adjustRightInd w:val="0"/>
      <w:spacing w:before="100"/>
      <w:ind w:left="3600"/>
    </w:pPr>
    <w:rPr>
      <w:rFonts w:ascii="Times New Roman" w:eastAsia="Times New Roman" w:hAnsi="Times New Roman"/>
      <w:sz w:val="48"/>
      <w:szCs w:val="48"/>
    </w:rPr>
  </w:style>
  <w:style w:type="paragraph" w:customStyle="1" w:styleId="a">
    <w:name w:val="Абзац списка"/>
    <w:basedOn w:val="Normal"/>
    <w:uiPriority w:val="99"/>
    <w:rsid w:val="00CB09FE"/>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656491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noukolovo.kraadm.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Pages>
  <Words>455</Words>
  <Characters>2596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UserX</cp:lastModifiedBy>
  <cp:revision>8</cp:revision>
  <dcterms:created xsi:type="dcterms:W3CDTF">2016-11-15T10:44:00Z</dcterms:created>
  <dcterms:modified xsi:type="dcterms:W3CDTF">2016-12-02T12:02:00Z</dcterms:modified>
</cp:coreProperties>
</file>