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51A6" w:rsidRPr="002B402E" w:rsidRDefault="004051A6" w:rsidP="00794E85">
      <w:pPr>
        <w:tabs>
          <w:tab w:val="left" w:pos="8440"/>
        </w:tabs>
        <w:spacing w:after="0" w:line="240" w:lineRule="auto"/>
        <w:ind w:right="68"/>
        <w:jc w:val="center"/>
        <w:rPr>
          <w:rFonts w:ascii="Times New Roman" w:hAnsi="Times New Roman"/>
          <w:sz w:val="32"/>
          <w:szCs w:val="32"/>
        </w:rPr>
      </w:pPr>
      <w:r w:rsidRPr="002B402E">
        <w:rPr>
          <w:rFonts w:ascii="Times New Roman" w:hAnsi="Times New Roman"/>
          <w:sz w:val="32"/>
          <w:szCs w:val="32"/>
        </w:rPr>
        <w:t xml:space="preserve">Р О С </w:t>
      </w:r>
      <w:proofErr w:type="spellStart"/>
      <w:proofErr w:type="gramStart"/>
      <w:r w:rsidRPr="002B402E">
        <w:rPr>
          <w:rFonts w:ascii="Times New Roman" w:hAnsi="Times New Roman"/>
          <w:sz w:val="32"/>
          <w:szCs w:val="32"/>
        </w:rPr>
        <w:t>С</w:t>
      </w:r>
      <w:proofErr w:type="spellEnd"/>
      <w:proofErr w:type="gramEnd"/>
      <w:r w:rsidRPr="002B402E">
        <w:rPr>
          <w:rFonts w:ascii="Times New Roman" w:hAnsi="Times New Roman"/>
          <w:sz w:val="32"/>
          <w:szCs w:val="32"/>
        </w:rPr>
        <w:t xml:space="preserve"> И Й С К А Я Ф Е Д Е Р А Ц И Я</w:t>
      </w:r>
    </w:p>
    <w:p w:rsidR="004051A6" w:rsidRPr="002B402E" w:rsidRDefault="004051A6" w:rsidP="002B402E">
      <w:pPr>
        <w:tabs>
          <w:tab w:val="left" w:pos="8440"/>
        </w:tabs>
        <w:spacing w:after="0" w:line="240" w:lineRule="auto"/>
        <w:ind w:right="369"/>
        <w:jc w:val="center"/>
        <w:rPr>
          <w:rFonts w:ascii="Times New Roman" w:hAnsi="Times New Roman"/>
          <w:sz w:val="32"/>
          <w:szCs w:val="32"/>
        </w:rPr>
      </w:pPr>
      <w:r w:rsidRPr="002B402E">
        <w:rPr>
          <w:rFonts w:ascii="Times New Roman" w:hAnsi="Times New Roman"/>
          <w:sz w:val="32"/>
          <w:szCs w:val="32"/>
        </w:rPr>
        <w:t xml:space="preserve">Б Е Л Г О </w:t>
      </w:r>
      <w:proofErr w:type="gramStart"/>
      <w:r w:rsidRPr="002B402E">
        <w:rPr>
          <w:rFonts w:ascii="Times New Roman" w:hAnsi="Times New Roman"/>
          <w:sz w:val="32"/>
          <w:szCs w:val="32"/>
        </w:rPr>
        <w:t>Р</w:t>
      </w:r>
      <w:proofErr w:type="gramEnd"/>
      <w:r w:rsidRPr="002B402E">
        <w:rPr>
          <w:rFonts w:ascii="Times New Roman" w:hAnsi="Times New Roman"/>
          <w:sz w:val="32"/>
          <w:szCs w:val="32"/>
        </w:rPr>
        <w:t xml:space="preserve"> О Д С К А Я О Б Л А С Т Ь</w:t>
      </w:r>
    </w:p>
    <w:p w:rsidR="004051A6" w:rsidRPr="002B402E" w:rsidRDefault="004051A6" w:rsidP="002B402E">
      <w:pPr>
        <w:tabs>
          <w:tab w:val="left" w:pos="8280"/>
        </w:tabs>
        <w:spacing w:after="0" w:line="240" w:lineRule="auto"/>
        <w:ind w:right="369"/>
        <w:jc w:val="center"/>
        <w:rPr>
          <w:rFonts w:ascii="Times New Roman" w:hAnsi="Times New Roman"/>
          <w:sz w:val="32"/>
          <w:szCs w:val="32"/>
        </w:rPr>
      </w:pPr>
      <w:r w:rsidRPr="002B402E">
        <w:rPr>
          <w:rFonts w:ascii="Times New Roman" w:hAnsi="Times New Roman"/>
          <w:sz w:val="32"/>
          <w:szCs w:val="32"/>
        </w:rPr>
        <w:t>МУНИЦИПАЛЬНЫЙ РАЙОН «КРАСНЕНСКИЙ РАЙОН»</w:t>
      </w:r>
    </w:p>
    <w:p w:rsidR="004051A6" w:rsidRPr="002B402E" w:rsidRDefault="008826F1" w:rsidP="002B402E">
      <w:pPr>
        <w:tabs>
          <w:tab w:val="left" w:pos="8280"/>
        </w:tabs>
        <w:ind w:right="367"/>
        <w:jc w:val="center"/>
        <w:rPr>
          <w:rFonts w:ascii="Times New Roman" w:hAnsi="Times New Roman"/>
          <w:b/>
          <w:bCs/>
          <w:sz w:val="28"/>
          <w:szCs w:val="28"/>
        </w:rPr>
      </w:pPr>
      <w:r w:rsidRPr="008826F1">
        <w:rPr>
          <w:rFonts w:ascii="Times New Roman" w:hAnsi="Times New Roman"/>
          <w:noProof/>
          <w:sz w:val="32"/>
          <w:szCs w:val="32"/>
        </w:rPr>
        <w:pict>
          <v:shape id="_x0000_i1025" type="#_x0000_t75" style="width:43.5pt;height:58.5pt;visibility:visible">
            <v:imagedata r:id="rId7" o:title="" cropbottom="-135f" cropleft="6417f" cropright="8511f"/>
          </v:shape>
        </w:pict>
      </w:r>
    </w:p>
    <w:p w:rsidR="004051A6" w:rsidRPr="002B402E" w:rsidRDefault="004051A6" w:rsidP="002B402E">
      <w:pPr>
        <w:tabs>
          <w:tab w:val="left" w:pos="8440"/>
        </w:tabs>
        <w:spacing w:after="0" w:line="240" w:lineRule="auto"/>
        <w:ind w:right="369"/>
        <w:jc w:val="center"/>
        <w:rPr>
          <w:rFonts w:ascii="Times New Roman" w:hAnsi="Times New Roman"/>
          <w:sz w:val="28"/>
          <w:szCs w:val="28"/>
        </w:rPr>
      </w:pPr>
      <w:r w:rsidRPr="002B402E">
        <w:rPr>
          <w:rFonts w:ascii="Times New Roman" w:hAnsi="Times New Roman"/>
          <w:sz w:val="28"/>
          <w:szCs w:val="28"/>
        </w:rPr>
        <w:t xml:space="preserve">ЗЕМСКОЕ СОБРАНИЕ </w:t>
      </w:r>
    </w:p>
    <w:p w:rsidR="004051A6" w:rsidRDefault="004051A6" w:rsidP="002B402E">
      <w:pPr>
        <w:tabs>
          <w:tab w:val="left" w:pos="8280"/>
        </w:tabs>
        <w:spacing w:after="0" w:line="240" w:lineRule="auto"/>
        <w:ind w:right="369"/>
        <w:jc w:val="center"/>
        <w:rPr>
          <w:rFonts w:ascii="Times New Roman" w:hAnsi="Times New Roman"/>
          <w:sz w:val="28"/>
          <w:szCs w:val="28"/>
        </w:rPr>
      </w:pPr>
      <w:r w:rsidRPr="002B402E">
        <w:rPr>
          <w:rFonts w:ascii="Times New Roman" w:hAnsi="Times New Roman"/>
          <w:sz w:val="28"/>
          <w:szCs w:val="28"/>
        </w:rPr>
        <w:t xml:space="preserve">ЛЕСНОУКОЛОВСКОГО СЕЛЬСКОГО ПОСЕЛЕНИЯ </w:t>
      </w:r>
    </w:p>
    <w:p w:rsidR="004051A6" w:rsidRDefault="004051A6" w:rsidP="002B402E">
      <w:pPr>
        <w:tabs>
          <w:tab w:val="left" w:pos="8280"/>
        </w:tabs>
        <w:spacing w:after="0" w:line="240" w:lineRule="auto"/>
        <w:ind w:right="369"/>
        <w:jc w:val="center"/>
        <w:rPr>
          <w:rFonts w:ascii="Times New Roman" w:hAnsi="Times New Roman"/>
          <w:sz w:val="28"/>
          <w:szCs w:val="28"/>
        </w:rPr>
      </w:pPr>
    </w:p>
    <w:p w:rsidR="004051A6" w:rsidRPr="002B402E" w:rsidRDefault="004051A6" w:rsidP="002B402E">
      <w:pPr>
        <w:tabs>
          <w:tab w:val="left" w:pos="8280"/>
        </w:tabs>
        <w:spacing w:after="0" w:line="240" w:lineRule="auto"/>
        <w:ind w:right="369"/>
        <w:jc w:val="center"/>
        <w:rPr>
          <w:rFonts w:ascii="Times New Roman" w:hAnsi="Times New Roman"/>
          <w:sz w:val="28"/>
          <w:szCs w:val="28"/>
        </w:rPr>
      </w:pPr>
    </w:p>
    <w:p w:rsidR="004051A6" w:rsidRPr="002B402E" w:rsidRDefault="004051A6" w:rsidP="002B402E">
      <w:pPr>
        <w:tabs>
          <w:tab w:val="left" w:pos="8440"/>
        </w:tabs>
        <w:ind w:right="367"/>
        <w:jc w:val="center"/>
        <w:rPr>
          <w:rFonts w:ascii="Times New Roman" w:hAnsi="Times New Roman"/>
          <w:b/>
          <w:bCs/>
          <w:sz w:val="28"/>
          <w:szCs w:val="28"/>
        </w:rPr>
      </w:pPr>
      <w:proofErr w:type="gramStart"/>
      <w:r w:rsidRPr="002B402E">
        <w:rPr>
          <w:rFonts w:ascii="Times New Roman" w:hAnsi="Times New Roman"/>
          <w:b/>
          <w:bCs/>
          <w:sz w:val="28"/>
          <w:szCs w:val="28"/>
        </w:rPr>
        <w:t>Р</w:t>
      </w:r>
      <w:proofErr w:type="gramEnd"/>
      <w:r w:rsidRPr="002B402E">
        <w:rPr>
          <w:rFonts w:ascii="Times New Roman" w:hAnsi="Times New Roman"/>
          <w:b/>
          <w:bCs/>
          <w:sz w:val="28"/>
          <w:szCs w:val="28"/>
        </w:rPr>
        <w:t xml:space="preserve"> Е Ш Е Н И Е</w:t>
      </w:r>
    </w:p>
    <w:p w:rsidR="004051A6" w:rsidRDefault="004051A6" w:rsidP="00451FB8">
      <w:pPr>
        <w:rPr>
          <w:rFonts w:ascii="Times New Roman" w:hAnsi="Times New Roman"/>
          <w:b/>
          <w:bCs/>
          <w:sz w:val="24"/>
          <w:szCs w:val="24"/>
        </w:rPr>
      </w:pPr>
      <w:r w:rsidRPr="002B402E">
        <w:rPr>
          <w:rFonts w:ascii="Times New Roman" w:hAnsi="Times New Roman"/>
          <w:sz w:val="28"/>
          <w:szCs w:val="28"/>
        </w:rPr>
        <w:t xml:space="preserve">2 июля 2012 года                                                                                       </w:t>
      </w:r>
      <w:r>
        <w:rPr>
          <w:rFonts w:ascii="Times New Roman" w:hAnsi="Times New Roman"/>
          <w:sz w:val="28"/>
          <w:szCs w:val="28"/>
        </w:rPr>
        <w:t xml:space="preserve">     </w:t>
      </w:r>
      <w:r w:rsidRPr="002B402E">
        <w:rPr>
          <w:rFonts w:ascii="Times New Roman" w:hAnsi="Times New Roman"/>
          <w:sz w:val="28"/>
          <w:szCs w:val="28"/>
        </w:rPr>
        <w:t xml:space="preserve">   № 28</w:t>
      </w:r>
      <w:r>
        <w:rPr>
          <w:rFonts w:ascii="Times New Roman" w:hAnsi="Times New Roman"/>
          <w:sz w:val="28"/>
          <w:szCs w:val="28"/>
        </w:rPr>
        <w:t>8</w:t>
      </w:r>
      <w:r w:rsidRPr="003C4F42">
        <w:rPr>
          <w:rFonts w:ascii="Times New Roman" w:hAnsi="Times New Roman"/>
          <w:b/>
          <w:bCs/>
          <w:sz w:val="24"/>
          <w:szCs w:val="24"/>
        </w:rPr>
        <w:br/>
      </w:r>
    </w:p>
    <w:p w:rsidR="004051A6" w:rsidRDefault="004051A6" w:rsidP="00451FB8">
      <w:pPr>
        <w:rPr>
          <w:rFonts w:ascii="Times New Roman" w:hAnsi="Times New Roman"/>
          <w:sz w:val="24"/>
          <w:szCs w:val="24"/>
        </w:rPr>
      </w:pPr>
    </w:p>
    <w:tbl>
      <w:tblPr>
        <w:tblW w:w="10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495"/>
        <w:gridCol w:w="5068"/>
      </w:tblGrid>
      <w:tr w:rsidR="004051A6" w:rsidRPr="007C18AF" w:rsidTr="00451FB8">
        <w:trPr>
          <w:trHeight w:val="2118"/>
        </w:trPr>
        <w:tc>
          <w:tcPr>
            <w:tcW w:w="5495" w:type="dxa"/>
            <w:tcBorders>
              <w:top w:val="nil"/>
              <w:left w:val="nil"/>
              <w:bottom w:val="nil"/>
              <w:right w:val="nil"/>
            </w:tcBorders>
          </w:tcPr>
          <w:p w:rsidR="004051A6" w:rsidRPr="007C18AF" w:rsidRDefault="004051A6" w:rsidP="007C18AF">
            <w:pPr>
              <w:spacing w:after="0" w:line="240" w:lineRule="auto"/>
              <w:rPr>
                <w:rFonts w:ascii="Times New Roman" w:hAnsi="Times New Roman"/>
                <w:b/>
                <w:sz w:val="28"/>
                <w:szCs w:val="28"/>
              </w:rPr>
            </w:pPr>
            <w:r w:rsidRPr="007C18AF">
              <w:rPr>
                <w:rFonts w:ascii="Times New Roman" w:hAnsi="Times New Roman"/>
                <w:b/>
                <w:sz w:val="28"/>
                <w:szCs w:val="28"/>
              </w:rPr>
              <w:t xml:space="preserve">Об утверждении норм и правил </w:t>
            </w:r>
          </w:p>
          <w:p w:rsidR="004051A6" w:rsidRDefault="004051A6" w:rsidP="007C18AF">
            <w:pPr>
              <w:spacing w:after="240" w:line="240" w:lineRule="auto"/>
              <w:rPr>
                <w:rFonts w:ascii="Times New Roman" w:hAnsi="Times New Roman"/>
                <w:b/>
                <w:sz w:val="28"/>
                <w:szCs w:val="28"/>
              </w:rPr>
            </w:pPr>
            <w:r w:rsidRPr="007C18AF">
              <w:rPr>
                <w:rFonts w:ascii="Times New Roman" w:hAnsi="Times New Roman"/>
                <w:b/>
                <w:sz w:val="28"/>
                <w:szCs w:val="28"/>
              </w:rPr>
              <w:t>по благоус</w:t>
            </w:r>
            <w:r>
              <w:rPr>
                <w:rFonts w:ascii="Times New Roman" w:hAnsi="Times New Roman"/>
                <w:b/>
                <w:sz w:val="28"/>
                <w:szCs w:val="28"/>
              </w:rPr>
              <w:t xml:space="preserve">тройству территории </w:t>
            </w:r>
            <w:proofErr w:type="spellStart"/>
            <w:r>
              <w:rPr>
                <w:rFonts w:ascii="Times New Roman" w:hAnsi="Times New Roman"/>
                <w:b/>
                <w:sz w:val="28"/>
                <w:szCs w:val="28"/>
              </w:rPr>
              <w:t>Лесноуколовского</w:t>
            </w:r>
            <w:proofErr w:type="spellEnd"/>
            <w:r w:rsidRPr="007C18AF">
              <w:rPr>
                <w:rFonts w:ascii="Times New Roman" w:hAnsi="Times New Roman"/>
                <w:b/>
                <w:sz w:val="28"/>
                <w:szCs w:val="28"/>
              </w:rPr>
              <w:t xml:space="preserve"> сельского поселения</w:t>
            </w:r>
            <w:r w:rsidRPr="007C18AF">
              <w:rPr>
                <w:rFonts w:ascii="Times New Roman" w:hAnsi="Times New Roman"/>
                <w:sz w:val="28"/>
                <w:szCs w:val="28"/>
              </w:rPr>
              <w:t xml:space="preserve">  </w:t>
            </w:r>
            <w:r w:rsidRPr="007C18AF">
              <w:rPr>
                <w:rFonts w:ascii="Times New Roman" w:hAnsi="Times New Roman"/>
                <w:b/>
                <w:sz w:val="28"/>
                <w:szCs w:val="28"/>
              </w:rPr>
              <w:t>муниципального района «</w:t>
            </w:r>
            <w:proofErr w:type="spellStart"/>
            <w:r w:rsidRPr="007C18AF">
              <w:rPr>
                <w:rFonts w:ascii="Times New Roman" w:hAnsi="Times New Roman"/>
                <w:b/>
                <w:sz w:val="28"/>
                <w:szCs w:val="28"/>
              </w:rPr>
              <w:t>Красненский</w:t>
            </w:r>
            <w:proofErr w:type="spellEnd"/>
            <w:r w:rsidRPr="007C18AF">
              <w:rPr>
                <w:rFonts w:ascii="Times New Roman" w:hAnsi="Times New Roman"/>
                <w:b/>
                <w:sz w:val="28"/>
                <w:szCs w:val="28"/>
              </w:rPr>
              <w:t xml:space="preserve"> район» Белгородской области</w:t>
            </w:r>
            <w:r w:rsidR="003064DA">
              <w:rPr>
                <w:rFonts w:ascii="Times New Roman" w:hAnsi="Times New Roman"/>
                <w:b/>
                <w:sz w:val="28"/>
                <w:szCs w:val="28"/>
              </w:rPr>
              <w:t xml:space="preserve"> </w:t>
            </w:r>
          </w:p>
          <w:p w:rsidR="003064DA" w:rsidRDefault="003064DA" w:rsidP="007C18AF">
            <w:pPr>
              <w:spacing w:after="240" w:line="240" w:lineRule="auto"/>
              <w:rPr>
                <w:rFonts w:ascii="Times New Roman" w:hAnsi="Times New Roman"/>
                <w:b/>
                <w:sz w:val="28"/>
                <w:szCs w:val="28"/>
              </w:rPr>
            </w:pPr>
            <w:r w:rsidRPr="00145D15">
              <w:rPr>
                <w:rFonts w:ascii="Times New Roman" w:hAnsi="Times New Roman"/>
                <w:sz w:val="28"/>
                <w:szCs w:val="28"/>
              </w:rPr>
              <w:t>(</w:t>
            </w:r>
            <w:r w:rsidRPr="00145D15">
              <w:rPr>
                <w:rFonts w:ascii="Times New Roman" w:hAnsi="Times New Roman"/>
                <w:i/>
                <w:sz w:val="28"/>
                <w:szCs w:val="28"/>
              </w:rPr>
              <w:t>в ред</w:t>
            </w:r>
            <w:r>
              <w:rPr>
                <w:rFonts w:ascii="Times New Roman" w:hAnsi="Times New Roman"/>
                <w:i/>
                <w:sz w:val="28"/>
                <w:szCs w:val="28"/>
              </w:rPr>
              <w:t xml:space="preserve">акции решений земского собрания </w:t>
            </w:r>
            <w:proofErr w:type="spellStart"/>
            <w:r>
              <w:rPr>
                <w:rFonts w:ascii="Times New Roman" w:hAnsi="Times New Roman"/>
                <w:i/>
                <w:sz w:val="28"/>
                <w:szCs w:val="28"/>
              </w:rPr>
              <w:t>Лесноуколовского</w:t>
            </w:r>
            <w:proofErr w:type="spellEnd"/>
            <w:r w:rsidRPr="00145D15">
              <w:rPr>
                <w:rFonts w:ascii="Times New Roman" w:hAnsi="Times New Roman"/>
                <w:i/>
                <w:sz w:val="28"/>
                <w:szCs w:val="28"/>
              </w:rPr>
              <w:t xml:space="preserve"> сельско</w:t>
            </w:r>
            <w:r>
              <w:rPr>
                <w:rFonts w:ascii="Times New Roman" w:hAnsi="Times New Roman"/>
                <w:i/>
                <w:sz w:val="28"/>
                <w:szCs w:val="28"/>
              </w:rPr>
              <w:t>го поселения от 26.02.2013 № 329, 24</w:t>
            </w:r>
            <w:r w:rsidRPr="00145D15">
              <w:rPr>
                <w:rFonts w:ascii="Times New Roman" w:hAnsi="Times New Roman"/>
                <w:i/>
                <w:sz w:val="28"/>
                <w:szCs w:val="28"/>
              </w:rPr>
              <w:t>.02.2015 № 10</w:t>
            </w:r>
            <w:r>
              <w:rPr>
                <w:rFonts w:ascii="Times New Roman" w:hAnsi="Times New Roman"/>
                <w:i/>
                <w:sz w:val="28"/>
                <w:szCs w:val="28"/>
              </w:rPr>
              <w:t>3</w:t>
            </w:r>
            <w:r w:rsidRPr="00145D15">
              <w:rPr>
                <w:rFonts w:ascii="Times New Roman" w:hAnsi="Times New Roman"/>
                <w:i/>
                <w:sz w:val="28"/>
                <w:szCs w:val="28"/>
              </w:rPr>
              <w:t>, 24.06.2015 № 12</w:t>
            </w:r>
            <w:r>
              <w:rPr>
                <w:rFonts w:ascii="Times New Roman" w:hAnsi="Times New Roman"/>
                <w:i/>
                <w:sz w:val="28"/>
                <w:szCs w:val="28"/>
              </w:rPr>
              <w:t>7</w:t>
            </w:r>
            <w:r w:rsidRPr="00145D15">
              <w:rPr>
                <w:rFonts w:ascii="Times New Roman" w:hAnsi="Times New Roman"/>
                <w:i/>
                <w:sz w:val="28"/>
                <w:szCs w:val="28"/>
              </w:rPr>
              <w:t xml:space="preserve">, </w:t>
            </w:r>
            <w:r>
              <w:rPr>
                <w:rFonts w:ascii="Times New Roman" w:hAnsi="Times New Roman"/>
                <w:i/>
                <w:sz w:val="28"/>
                <w:szCs w:val="28"/>
              </w:rPr>
              <w:t>28.12.2015 № 158, 04.03.2016 № 180, 29.04.2016 № 195</w:t>
            </w:r>
            <w:r w:rsidRPr="00145D15">
              <w:rPr>
                <w:rFonts w:ascii="Times New Roman" w:hAnsi="Times New Roman"/>
                <w:sz w:val="28"/>
                <w:szCs w:val="28"/>
              </w:rPr>
              <w:t>)</w:t>
            </w:r>
          </w:p>
          <w:p w:rsidR="003064DA" w:rsidRPr="00451FB8" w:rsidRDefault="003064DA" w:rsidP="007C18AF">
            <w:pPr>
              <w:spacing w:after="240" w:line="240" w:lineRule="auto"/>
              <w:rPr>
                <w:rFonts w:ascii="Times New Roman" w:hAnsi="Times New Roman"/>
                <w:sz w:val="28"/>
                <w:szCs w:val="28"/>
              </w:rPr>
            </w:pPr>
          </w:p>
        </w:tc>
        <w:tc>
          <w:tcPr>
            <w:tcW w:w="5068" w:type="dxa"/>
            <w:tcBorders>
              <w:top w:val="nil"/>
              <w:left w:val="nil"/>
              <w:bottom w:val="nil"/>
              <w:right w:val="nil"/>
            </w:tcBorders>
          </w:tcPr>
          <w:p w:rsidR="004051A6" w:rsidRPr="007C18AF" w:rsidRDefault="004051A6" w:rsidP="007C18AF">
            <w:pPr>
              <w:spacing w:after="240" w:line="240" w:lineRule="auto"/>
              <w:jc w:val="both"/>
              <w:rPr>
                <w:rFonts w:ascii="Times New Roman" w:hAnsi="Times New Roman"/>
                <w:sz w:val="24"/>
                <w:szCs w:val="24"/>
              </w:rPr>
            </w:pPr>
          </w:p>
        </w:tc>
      </w:tr>
    </w:tbl>
    <w:p w:rsidR="004051A6" w:rsidRDefault="004051A6" w:rsidP="00B00DF7">
      <w:pPr>
        <w:pStyle w:val="a3"/>
        <w:tabs>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В соответствии с Федеральным законом от 06 октября 2003 года №131-ФЗ «Об общих принципах организации местного самоуправления в Российской Федерации», Уставом </w:t>
      </w:r>
      <w:proofErr w:type="spellStart"/>
      <w:r>
        <w:rPr>
          <w:rFonts w:ascii="Times New Roman" w:hAnsi="Times New Roman"/>
          <w:sz w:val="28"/>
          <w:szCs w:val="28"/>
        </w:rPr>
        <w:t>Лесноуколовского</w:t>
      </w:r>
      <w:proofErr w:type="spellEnd"/>
      <w:r>
        <w:rPr>
          <w:rFonts w:ascii="Times New Roman" w:hAnsi="Times New Roman"/>
          <w:sz w:val="28"/>
          <w:szCs w:val="28"/>
        </w:rPr>
        <w:t xml:space="preserve"> сельского поселения,  земское собрание </w:t>
      </w:r>
      <w:proofErr w:type="spellStart"/>
      <w:r>
        <w:rPr>
          <w:rFonts w:ascii="Times New Roman" w:hAnsi="Times New Roman"/>
          <w:sz w:val="28"/>
          <w:szCs w:val="28"/>
        </w:rPr>
        <w:t>Лесноуколовского</w:t>
      </w:r>
      <w:proofErr w:type="spellEnd"/>
      <w:r>
        <w:rPr>
          <w:rFonts w:ascii="Times New Roman" w:hAnsi="Times New Roman"/>
          <w:sz w:val="28"/>
          <w:szCs w:val="28"/>
        </w:rPr>
        <w:t xml:space="preserve"> сельского поселения </w:t>
      </w:r>
      <w:proofErr w:type="spellStart"/>
      <w:proofErr w:type="gramStart"/>
      <w:r>
        <w:rPr>
          <w:rFonts w:ascii="Times New Roman" w:hAnsi="Times New Roman"/>
          <w:b/>
          <w:sz w:val="28"/>
          <w:szCs w:val="28"/>
        </w:rPr>
        <w:t>р</w:t>
      </w:r>
      <w:proofErr w:type="spellEnd"/>
      <w:proofErr w:type="gramEnd"/>
      <w:r>
        <w:rPr>
          <w:rFonts w:ascii="Times New Roman" w:hAnsi="Times New Roman"/>
          <w:b/>
          <w:sz w:val="28"/>
          <w:szCs w:val="28"/>
        </w:rPr>
        <w:t xml:space="preserve"> е </w:t>
      </w:r>
      <w:proofErr w:type="spellStart"/>
      <w:r>
        <w:rPr>
          <w:rFonts w:ascii="Times New Roman" w:hAnsi="Times New Roman"/>
          <w:b/>
          <w:sz w:val="28"/>
          <w:szCs w:val="28"/>
        </w:rPr>
        <w:t>ш</w:t>
      </w:r>
      <w:proofErr w:type="spellEnd"/>
      <w:r>
        <w:rPr>
          <w:rFonts w:ascii="Times New Roman" w:hAnsi="Times New Roman"/>
          <w:b/>
          <w:sz w:val="28"/>
          <w:szCs w:val="28"/>
        </w:rPr>
        <w:t xml:space="preserve"> и л о: </w:t>
      </w:r>
    </w:p>
    <w:p w:rsidR="004051A6" w:rsidRDefault="004051A6" w:rsidP="00B00DF7">
      <w:pPr>
        <w:pStyle w:val="a3"/>
        <w:numPr>
          <w:ilvl w:val="0"/>
          <w:numId w:val="3"/>
        </w:numPr>
        <w:tabs>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Утвердить Нормы и правила по благоустройству территории </w:t>
      </w:r>
      <w:proofErr w:type="spellStart"/>
      <w:r>
        <w:rPr>
          <w:rFonts w:ascii="Times New Roman" w:hAnsi="Times New Roman"/>
          <w:sz w:val="28"/>
          <w:szCs w:val="28"/>
        </w:rPr>
        <w:t>Лесноуколовского</w:t>
      </w:r>
      <w:proofErr w:type="spellEnd"/>
      <w:r>
        <w:rPr>
          <w:rFonts w:ascii="Times New Roman" w:hAnsi="Times New Roman"/>
          <w:sz w:val="28"/>
          <w:szCs w:val="28"/>
        </w:rPr>
        <w:t xml:space="preserve"> сельского поселения (прилагаются).</w:t>
      </w:r>
    </w:p>
    <w:p w:rsidR="004051A6" w:rsidRPr="00B00DF7" w:rsidRDefault="004051A6" w:rsidP="00B00DF7">
      <w:pPr>
        <w:spacing w:after="0" w:line="240" w:lineRule="auto"/>
        <w:jc w:val="both"/>
        <w:rPr>
          <w:rFonts w:ascii="Times New Roman" w:hAnsi="Times New Roman"/>
          <w:sz w:val="28"/>
          <w:szCs w:val="28"/>
        </w:rPr>
      </w:pPr>
      <w:r>
        <w:rPr>
          <w:rFonts w:ascii="Times New Roman" w:hAnsi="Times New Roman"/>
          <w:sz w:val="28"/>
          <w:szCs w:val="28"/>
        </w:rPr>
        <w:t xml:space="preserve">        2. П</w:t>
      </w:r>
      <w:r w:rsidRPr="00B00DF7">
        <w:rPr>
          <w:rFonts w:ascii="Times New Roman" w:hAnsi="Times New Roman"/>
          <w:sz w:val="28"/>
          <w:szCs w:val="28"/>
        </w:rPr>
        <w:t xml:space="preserve">ризнать утратившим силу решение земского собрания </w:t>
      </w:r>
      <w:proofErr w:type="spellStart"/>
      <w:r w:rsidRPr="00B00DF7">
        <w:rPr>
          <w:rFonts w:ascii="Times New Roman" w:hAnsi="Times New Roman"/>
          <w:sz w:val="28"/>
          <w:szCs w:val="28"/>
        </w:rPr>
        <w:t>Лесноуколовского</w:t>
      </w:r>
      <w:proofErr w:type="spellEnd"/>
      <w:r w:rsidRPr="00B00DF7">
        <w:rPr>
          <w:rFonts w:ascii="Times New Roman" w:hAnsi="Times New Roman"/>
          <w:sz w:val="28"/>
          <w:szCs w:val="28"/>
        </w:rPr>
        <w:t xml:space="preserve"> сельского поселения от 28 февраля 2011 года № 202 «Об утверждении Правил благоустройства озеленения, обеспечения чистоты и порядка на территории </w:t>
      </w:r>
      <w:proofErr w:type="spellStart"/>
      <w:r w:rsidRPr="00B00DF7">
        <w:rPr>
          <w:rFonts w:ascii="Times New Roman" w:hAnsi="Times New Roman"/>
          <w:sz w:val="28"/>
          <w:szCs w:val="28"/>
        </w:rPr>
        <w:t>Лесноуколовского</w:t>
      </w:r>
      <w:proofErr w:type="spellEnd"/>
      <w:r w:rsidRPr="00B00DF7">
        <w:rPr>
          <w:rFonts w:ascii="Times New Roman" w:hAnsi="Times New Roman"/>
          <w:sz w:val="28"/>
          <w:szCs w:val="28"/>
        </w:rPr>
        <w:t xml:space="preserve"> сельского поселения».</w:t>
      </w:r>
    </w:p>
    <w:p w:rsidR="004051A6" w:rsidRPr="0022470C" w:rsidRDefault="004051A6" w:rsidP="00B00DF7">
      <w:pPr>
        <w:tabs>
          <w:tab w:val="left" w:pos="9360"/>
        </w:tabs>
        <w:spacing w:after="0" w:line="240" w:lineRule="auto"/>
        <w:ind w:firstLine="709"/>
        <w:jc w:val="both"/>
        <w:rPr>
          <w:sz w:val="28"/>
          <w:szCs w:val="28"/>
        </w:rPr>
      </w:pPr>
      <w:r>
        <w:rPr>
          <w:rFonts w:ascii="Times New Roman" w:hAnsi="Times New Roman"/>
          <w:sz w:val="28"/>
          <w:szCs w:val="28"/>
        </w:rPr>
        <w:t xml:space="preserve">3. </w:t>
      </w:r>
      <w:r w:rsidRPr="00D36FAC">
        <w:rPr>
          <w:rFonts w:ascii="Times New Roman" w:hAnsi="Times New Roman"/>
          <w:sz w:val="28"/>
          <w:szCs w:val="28"/>
        </w:rPr>
        <w:t xml:space="preserve">Обнародовать настоящее решение в общедоступных местах: </w:t>
      </w:r>
      <w:proofErr w:type="spellStart"/>
      <w:r w:rsidRPr="00134F4A">
        <w:rPr>
          <w:rFonts w:ascii="Times New Roman" w:hAnsi="Times New Roman"/>
          <w:sz w:val="28"/>
          <w:szCs w:val="28"/>
        </w:rPr>
        <w:t>Лесноуколовской</w:t>
      </w:r>
      <w:proofErr w:type="spellEnd"/>
      <w:r w:rsidRPr="00134F4A">
        <w:rPr>
          <w:rFonts w:ascii="Times New Roman" w:hAnsi="Times New Roman"/>
          <w:sz w:val="28"/>
          <w:szCs w:val="28"/>
        </w:rPr>
        <w:t xml:space="preserve"> сельской библиотеке, </w:t>
      </w:r>
      <w:proofErr w:type="spellStart"/>
      <w:r w:rsidRPr="00134F4A">
        <w:rPr>
          <w:rFonts w:ascii="Times New Roman" w:hAnsi="Times New Roman"/>
          <w:sz w:val="28"/>
          <w:szCs w:val="28"/>
        </w:rPr>
        <w:t>Лесноуколовском</w:t>
      </w:r>
      <w:proofErr w:type="spellEnd"/>
      <w:r w:rsidRPr="00134F4A">
        <w:rPr>
          <w:rFonts w:ascii="Times New Roman" w:hAnsi="Times New Roman"/>
          <w:sz w:val="28"/>
          <w:szCs w:val="28"/>
        </w:rPr>
        <w:t xml:space="preserve"> Доме культуры, </w:t>
      </w:r>
      <w:proofErr w:type="spellStart"/>
      <w:r w:rsidRPr="00134F4A">
        <w:rPr>
          <w:rFonts w:ascii="Times New Roman" w:hAnsi="Times New Roman"/>
          <w:sz w:val="28"/>
          <w:szCs w:val="28"/>
        </w:rPr>
        <w:t>Лесноуколовской</w:t>
      </w:r>
      <w:proofErr w:type="spellEnd"/>
      <w:r w:rsidRPr="00134F4A">
        <w:rPr>
          <w:rFonts w:ascii="Times New Roman" w:hAnsi="Times New Roman"/>
          <w:sz w:val="28"/>
          <w:szCs w:val="28"/>
        </w:rPr>
        <w:t xml:space="preserve"> основной общеобразовательной школе, администрации </w:t>
      </w:r>
      <w:proofErr w:type="spellStart"/>
      <w:r w:rsidRPr="00134F4A">
        <w:rPr>
          <w:rFonts w:ascii="Times New Roman" w:hAnsi="Times New Roman"/>
          <w:sz w:val="28"/>
          <w:szCs w:val="28"/>
        </w:rPr>
        <w:t>Лесноуколовского</w:t>
      </w:r>
      <w:proofErr w:type="spellEnd"/>
      <w:r w:rsidRPr="00134F4A">
        <w:rPr>
          <w:rFonts w:ascii="Times New Roman" w:hAnsi="Times New Roman"/>
          <w:sz w:val="28"/>
          <w:szCs w:val="28"/>
        </w:rPr>
        <w:t xml:space="preserve"> сельского поселения</w:t>
      </w:r>
      <w:r w:rsidRPr="0022470C">
        <w:rPr>
          <w:sz w:val="28"/>
          <w:szCs w:val="28"/>
        </w:rPr>
        <w:t>.</w:t>
      </w:r>
    </w:p>
    <w:p w:rsidR="004051A6" w:rsidRPr="00910392" w:rsidRDefault="004051A6" w:rsidP="00134F4A">
      <w:pPr>
        <w:pStyle w:val="a3"/>
        <w:tabs>
          <w:tab w:val="left" w:pos="993"/>
        </w:tabs>
        <w:spacing w:after="0" w:line="240" w:lineRule="auto"/>
        <w:jc w:val="both"/>
        <w:rPr>
          <w:rFonts w:ascii="Times New Roman" w:hAnsi="Times New Roman"/>
          <w:b/>
          <w:sz w:val="28"/>
          <w:szCs w:val="28"/>
        </w:rPr>
      </w:pPr>
      <w:r>
        <w:rPr>
          <w:rFonts w:ascii="Times New Roman" w:hAnsi="Times New Roman"/>
          <w:sz w:val="28"/>
          <w:szCs w:val="28"/>
        </w:rPr>
        <w:lastRenderedPageBreak/>
        <w:t>Настоящее решение вступает в силу со дня обнародования.</w:t>
      </w:r>
    </w:p>
    <w:p w:rsidR="004051A6" w:rsidRPr="00910392" w:rsidRDefault="004051A6" w:rsidP="00910392">
      <w:pPr>
        <w:pStyle w:val="a3"/>
        <w:numPr>
          <w:ilvl w:val="0"/>
          <w:numId w:val="4"/>
        </w:numPr>
        <w:tabs>
          <w:tab w:val="left" w:pos="993"/>
        </w:tabs>
        <w:spacing w:after="0" w:line="240" w:lineRule="auto"/>
        <w:ind w:left="0" w:firstLine="567"/>
        <w:jc w:val="both"/>
        <w:rPr>
          <w:rFonts w:ascii="Times New Roman" w:hAnsi="Times New Roman"/>
          <w:b/>
          <w:sz w:val="28"/>
          <w:szCs w:val="28"/>
        </w:rPr>
      </w:pPr>
      <w:r>
        <w:rPr>
          <w:rFonts w:ascii="Times New Roman" w:hAnsi="Times New Roman"/>
          <w:sz w:val="28"/>
          <w:szCs w:val="28"/>
        </w:rPr>
        <w:t xml:space="preserve"> </w:t>
      </w:r>
      <w:proofErr w:type="gramStart"/>
      <w:r>
        <w:rPr>
          <w:rFonts w:ascii="Times New Roman" w:hAnsi="Times New Roman"/>
          <w:sz w:val="28"/>
          <w:szCs w:val="28"/>
        </w:rPr>
        <w:t>Контроль за</w:t>
      </w:r>
      <w:proofErr w:type="gramEnd"/>
      <w:r>
        <w:rPr>
          <w:rFonts w:ascii="Times New Roman" w:hAnsi="Times New Roman"/>
          <w:sz w:val="28"/>
          <w:szCs w:val="28"/>
        </w:rPr>
        <w:t xml:space="preserve"> исполнением данного решения возложить на главу </w:t>
      </w:r>
      <w:proofErr w:type="spellStart"/>
      <w:r>
        <w:rPr>
          <w:rFonts w:ascii="Times New Roman" w:hAnsi="Times New Roman"/>
          <w:sz w:val="28"/>
          <w:szCs w:val="28"/>
        </w:rPr>
        <w:t>Лесноуколовского</w:t>
      </w:r>
      <w:proofErr w:type="spellEnd"/>
      <w:r>
        <w:rPr>
          <w:rFonts w:ascii="Times New Roman" w:hAnsi="Times New Roman"/>
          <w:sz w:val="28"/>
          <w:szCs w:val="28"/>
        </w:rPr>
        <w:t xml:space="preserve"> сельского поселения Ушакову И. В.</w:t>
      </w:r>
    </w:p>
    <w:p w:rsidR="004051A6" w:rsidRPr="00910392" w:rsidRDefault="004051A6" w:rsidP="0031076D">
      <w:pPr>
        <w:spacing w:after="0" w:line="240" w:lineRule="auto"/>
        <w:jc w:val="both"/>
        <w:rPr>
          <w:rFonts w:ascii="Times New Roman" w:hAnsi="Times New Roman"/>
          <w:b/>
          <w:sz w:val="28"/>
          <w:szCs w:val="28"/>
        </w:rPr>
      </w:pPr>
      <w:r w:rsidRPr="00CD3CAA">
        <w:rPr>
          <w:rFonts w:ascii="Times New Roman" w:hAnsi="Times New Roman"/>
          <w:sz w:val="28"/>
          <w:szCs w:val="28"/>
        </w:rPr>
        <w:br/>
      </w:r>
      <w:r w:rsidRPr="00CD3CAA">
        <w:rPr>
          <w:rFonts w:ascii="Times New Roman" w:hAnsi="Times New Roman"/>
          <w:sz w:val="28"/>
          <w:szCs w:val="28"/>
        </w:rPr>
        <w:br/>
      </w:r>
      <w:r w:rsidRPr="00910392">
        <w:rPr>
          <w:rFonts w:ascii="Times New Roman" w:hAnsi="Times New Roman"/>
          <w:b/>
          <w:sz w:val="28"/>
          <w:szCs w:val="28"/>
        </w:rPr>
        <w:t xml:space="preserve">Глава </w:t>
      </w:r>
      <w:proofErr w:type="spellStart"/>
      <w:r>
        <w:rPr>
          <w:rFonts w:ascii="Times New Roman" w:hAnsi="Times New Roman"/>
          <w:b/>
          <w:sz w:val="28"/>
          <w:szCs w:val="28"/>
        </w:rPr>
        <w:t>Лесноуколовского</w:t>
      </w:r>
      <w:proofErr w:type="spellEnd"/>
    </w:p>
    <w:p w:rsidR="004051A6" w:rsidRDefault="004051A6" w:rsidP="00BB7AB7">
      <w:pPr>
        <w:spacing w:after="240" w:line="240" w:lineRule="auto"/>
        <w:rPr>
          <w:rFonts w:ascii="Times New Roman" w:hAnsi="Times New Roman"/>
          <w:sz w:val="24"/>
          <w:szCs w:val="24"/>
        </w:rPr>
      </w:pPr>
      <w:r w:rsidRPr="00910392">
        <w:rPr>
          <w:rFonts w:ascii="Times New Roman" w:hAnsi="Times New Roman"/>
          <w:b/>
          <w:sz w:val="28"/>
          <w:szCs w:val="28"/>
        </w:rPr>
        <w:t xml:space="preserve">сельского поселения                                          </w:t>
      </w:r>
      <w:r>
        <w:rPr>
          <w:rFonts w:ascii="Times New Roman" w:hAnsi="Times New Roman"/>
          <w:b/>
          <w:sz w:val="28"/>
          <w:szCs w:val="28"/>
        </w:rPr>
        <w:t xml:space="preserve">                  </w:t>
      </w:r>
      <w:r w:rsidRPr="00910392">
        <w:rPr>
          <w:rFonts w:ascii="Times New Roman" w:hAnsi="Times New Roman"/>
          <w:b/>
          <w:sz w:val="28"/>
          <w:szCs w:val="28"/>
        </w:rPr>
        <w:t xml:space="preserve">       </w:t>
      </w:r>
      <w:r>
        <w:rPr>
          <w:rFonts w:ascii="Times New Roman" w:hAnsi="Times New Roman"/>
          <w:b/>
          <w:sz w:val="28"/>
          <w:szCs w:val="28"/>
        </w:rPr>
        <w:t xml:space="preserve"> </w:t>
      </w:r>
      <w:r w:rsidRPr="00910392">
        <w:rPr>
          <w:rFonts w:ascii="Times New Roman" w:hAnsi="Times New Roman"/>
          <w:b/>
          <w:sz w:val="28"/>
          <w:szCs w:val="28"/>
        </w:rPr>
        <w:t xml:space="preserve">      </w:t>
      </w:r>
      <w:r>
        <w:rPr>
          <w:rFonts w:ascii="Times New Roman" w:hAnsi="Times New Roman"/>
          <w:b/>
          <w:sz w:val="28"/>
          <w:szCs w:val="28"/>
        </w:rPr>
        <w:t>И.В. Ушакова</w:t>
      </w:r>
    </w:p>
    <w:p w:rsidR="004051A6" w:rsidRDefault="004051A6" w:rsidP="00451FB8">
      <w:pPr>
        <w:spacing w:after="0" w:line="240" w:lineRule="auto"/>
        <w:rPr>
          <w:rFonts w:ascii="Times New Roman" w:hAnsi="Times New Roman"/>
          <w:bCs/>
          <w:sz w:val="28"/>
          <w:szCs w:val="28"/>
        </w:rPr>
      </w:pPr>
      <w:r>
        <w:rPr>
          <w:rFonts w:ascii="Times New Roman" w:hAnsi="Times New Roman"/>
          <w:bCs/>
          <w:sz w:val="28"/>
          <w:szCs w:val="28"/>
        </w:rPr>
        <w:br w:type="page"/>
      </w:r>
      <w:r>
        <w:rPr>
          <w:rFonts w:ascii="Times New Roman" w:hAnsi="Times New Roman"/>
          <w:bCs/>
          <w:sz w:val="28"/>
          <w:szCs w:val="28"/>
        </w:rPr>
        <w:lastRenderedPageBreak/>
        <w:t xml:space="preserve">                                                                                                          </w:t>
      </w:r>
      <w:r w:rsidRPr="009A47B9">
        <w:rPr>
          <w:rFonts w:ascii="Times New Roman" w:hAnsi="Times New Roman"/>
          <w:bCs/>
          <w:sz w:val="28"/>
          <w:szCs w:val="28"/>
        </w:rPr>
        <w:t xml:space="preserve">Приложение </w:t>
      </w:r>
    </w:p>
    <w:p w:rsidR="004051A6" w:rsidRDefault="004051A6" w:rsidP="00451FB8">
      <w:pPr>
        <w:spacing w:after="0" w:line="240" w:lineRule="auto"/>
        <w:jc w:val="right"/>
        <w:rPr>
          <w:rFonts w:ascii="Times New Roman" w:hAnsi="Times New Roman"/>
          <w:bCs/>
          <w:sz w:val="28"/>
          <w:szCs w:val="28"/>
        </w:rPr>
      </w:pPr>
      <w:r w:rsidRPr="009A47B9">
        <w:rPr>
          <w:rFonts w:ascii="Times New Roman" w:hAnsi="Times New Roman"/>
          <w:bCs/>
          <w:sz w:val="28"/>
          <w:szCs w:val="28"/>
        </w:rPr>
        <w:t xml:space="preserve">к решению земского собрания </w:t>
      </w:r>
    </w:p>
    <w:p w:rsidR="004051A6" w:rsidRDefault="004051A6" w:rsidP="00451FB8">
      <w:pPr>
        <w:spacing w:after="0" w:line="240" w:lineRule="auto"/>
        <w:jc w:val="right"/>
        <w:rPr>
          <w:rFonts w:ascii="Times New Roman" w:hAnsi="Times New Roman"/>
          <w:bCs/>
          <w:sz w:val="28"/>
          <w:szCs w:val="28"/>
        </w:rPr>
      </w:pPr>
      <w:proofErr w:type="spellStart"/>
      <w:r>
        <w:rPr>
          <w:rFonts w:ascii="Times New Roman" w:hAnsi="Times New Roman"/>
          <w:bCs/>
          <w:sz w:val="28"/>
          <w:szCs w:val="28"/>
        </w:rPr>
        <w:t>Лесноуколовского</w:t>
      </w:r>
      <w:proofErr w:type="spellEnd"/>
      <w:r w:rsidRPr="009A47B9">
        <w:rPr>
          <w:rFonts w:ascii="Times New Roman" w:hAnsi="Times New Roman"/>
          <w:bCs/>
          <w:sz w:val="28"/>
          <w:szCs w:val="28"/>
        </w:rPr>
        <w:t xml:space="preserve"> сельского поселения </w:t>
      </w:r>
    </w:p>
    <w:p w:rsidR="004051A6" w:rsidRPr="009A47B9" w:rsidRDefault="004051A6" w:rsidP="009A47B9">
      <w:pPr>
        <w:spacing w:after="0" w:line="240" w:lineRule="auto"/>
        <w:jc w:val="right"/>
        <w:rPr>
          <w:rFonts w:ascii="Times New Roman" w:hAnsi="Times New Roman"/>
          <w:bCs/>
          <w:sz w:val="28"/>
          <w:szCs w:val="28"/>
        </w:rPr>
      </w:pPr>
      <w:r>
        <w:rPr>
          <w:rFonts w:ascii="Times New Roman" w:hAnsi="Times New Roman"/>
          <w:bCs/>
          <w:sz w:val="28"/>
          <w:szCs w:val="28"/>
        </w:rPr>
        <w:t>от 2 мая  2012 года № 288</w:t>
      </w:r>
    </w:p>
    <w:p w:rsidR="004051A6" w:rsidRDefault="004051A6" w:rsidP="009A47B9">
      <w:pPr>
        <w:spacing w:after="0" w:line="240" w:lineRule="auto"/>
        <w:jc w:val="center"/>
        <w:rPr>
          <w:rFonts w:ascii="Times New Roman" w:hAnsi="Times New Roman"/>
          <w:b/>
          <w:bCs/>
          <w:sz w:val="28"/>
          <w:szCs w:val="28"/>
        </w:rPr>
      </w:pPr>
    </w:p>
    <w:p w:rsidR="004051A6" w:rsidRDefault="004051A6" w:rsidP="009A47B9">
      <w:pPr>
        <w:spacing w:after="0" w:line="240" w:lineRule="auto"/>
        <w:jc w:val="center"/>
        <w:rPr>
          <w:rFonts w:ascii="Times New Roman" w:hAnsi="Times New Roman"/>
          <w:b/>
          <w:bCs/>
          <w:sz w:val="28"/>
          <w:szCs w:val="28"/>
        </w:rPr>
      </w:pPr>
      <w:r w:rsidRPr="00F652B8">
        <w:rPr>
          <w:rFonts w:ascii="Times New Roman" w:hAnsi="Times New Roman"/>
          <w:b/>
          <w:bCs/>
          <w:sz w:val="28"/>
          <w:szCs w:val="28"/>
        </w:rPr>
        <w:t>НОРМЫ И ПРАВИЛА</w:t>
      </w:r>
    </w:p>
    <w:p w:rsidR="004051A6" w:rsidRDefault="004051A6" w:rsidP="009A47B9">
      <w:pPr>
        <w:spacing w:after="240" w:line="240" w:lineRule="auto"/>
        <w:jc w:val="center"/>
        <w:rPr>
          <w:rFonts w:ascii="Times New Roman" w:hAnsi="Times New Roman"/>
          <w:sz w:val="28"/>
          <w:szCs w:val="28"/>
        </w:rPr>
      </w:pPr>
      <w:r w:rsidRPr="00F652B8">
        <w:rPr>
          <w:rFonts w:ascii="Times New Roman" w:hAnsi="Times New Roman"/>
          <w:b/>
          <w:bCs/>
          <w:sz w:val="28"/>
          <w:szCs w:val="28"/>
        </w:rPr>
        <w:t xml:space="preserve">ПО БЛАГОУСТРОЙСТВУ ТЕРРИТОРИИ </w:t>
      </w:r>
      <w:r w:rsidRPr="00F652B8">
        <w:rPr>
          <w:rFonts w:ascii="Times New Roman" w:hAnsi="Times New Roman"/>
          <w:b/>
          <w:bCs/>
          <w:sz w:val="28"/>
          <w:szCs w:val="28"/>
        </w:rPr>
        <w:br/>
      </w:r>
      <w:r>
        <w:rPr>
          <w:rFonts w:ascii="Times New Roman" w:hAnsi="Times New Roman"/>
          <w:b/>
          <w:bCs/>
          <w:sz w:val="28"/>
          <w:szCs w:val="28"/>
        </w:rPr>
        <w:t>ЛЕСНОУКОЛОВСКОГО</w:t>
      </w:r>
      <w:r w:rsidRPr="00F652B8">
        <w:rPr>
          <w:rFonts w:ascii="Times New Roman" w:hAnsi="Times New Roman"/>
          <w:b/>
          <w:bCs/>
          <w:sz w:val="28"/>
          <w:szCs w:val="28"/>
        </w:rPr>
        <w:t xml:space="preserve"> СЕЛЬСКОГО ПОСЕЛЕНИЯ </w:t>
      </w:r>
      <w:r w:rsidRPr="009A47B9">
        <w:rPr>
          <w:rFonts w:ascii="Times New Roman" w:hAnsi="Times New Roman"/>
          <w:b/>
          <w:sz w:val="28"/>
          <w:szCs w:val="28"/>
        </w:rPr>
        <w:t xml:space="preserve">МУНИЦИПАЛЬНОГО РАЙОНА </w:t>
      </w:r>
      <w:r>
        <w:rPr>
          <w:rFonts w:ascii="Times New Roman" w:hAnsi="Times New Roman"/>
          <w:b/>
          <w:sz w:val="28"/>
          <w:szCs w:val="28"/>
        </w:rPr>
        <w:t>«</w:t>
      </w:r>
      <w:r w:rsidRPr="009A47B9">
        <w:rPr>
          <w:rFonts w:ascii="Times New Roman" w:hAnsi="Times New Roman"/>
          <w:b/>
          <w:sz w:val="28"/>
          <w:szCs w:val="28"/>
        </w:rPr>
        <w:t>КРАСНЕНСКИЙ РАЙОН</w:t>
      </w:r>
      <w:r>
        <w:rPr>
          <w:rFonts w:ascii="Times New Roman" w:hAnsi="Times New Roman"/>
          <w:b/>
          <w:sz w:val="28"/>
          <w:szCs w:val="28"/>
        </w:rPr>
        <w:t>»</w:t>
      </w:r>
      <w:r w:rsidRPr="009A47B9">
        <w:rPr>
          <w:rFonts w:ascii="Times New Roman" w:hAnsi="Times New Roman"/>
          <w:b/>
          <w:sz w:val="28"/>
          <w:szCs w:val="28"/>
        </w:rPr>
        <w:t xml:space="preserve"> БЕЛГОРОДСКОЙ ОБЛАСТИ</w:t>
      </w:r>
    </w:p>
    <w:p w:rsidR="004051A6" w:rsidRPr="00F466E6" w:rsidRDefault="004051A6" w:rsidP="00F466E6">
      <w:pPr>
        <w:pStyle w:val="a3"/>
        <w:numPr>
          <w:ilvl w:val="0"/>
          <w:numId w:val="1"/>
        </w:numPr>
        <w:tabs>
          <w:tab w:val="left" w:pos="1134"/>
        </w:tabs>
        <w:snapToGrid w:val="0"/>
        <w:spacing w:after="0" w:line="240" w:lineRule="auto"/>
        <w:jc w:val="center"/>
        <w:rPr>
          <w:rFonts w:ascii="Times New Roman" w:hAnsi="Times New Roman"/>
          <w:b/>
          <w:bCs/>
          <w:sz w:val="28"/>
          <w:szCs w:val="28"/>
        </w:rPr>
      </w:pPr>
      <w:r>
        <w:rPr>
          <w:rFonts w:ascii="Times New Roman" w:hAnsi="Times New Roman"/>
          <w:b/>
          <w:sz w:val="28"/>
          <w:szCs w:val="28"/>
        </w:rPr>
        <w:t>Общие положения</w:t>
      </w:r>
    </w:p>
    <w:p w:rsidR="004051A6" w:rsidRPr="00F466E6" w:rsidRDefault="004051A6" w:rsidP="00F466E6">
      <w:pPr>
        <w:pStyle w:val="a3"/>
        <w:tabs>
          <w:tab w:val="left" w:pos="1134"/>
        </w:tabs>
        <w:snapToGrid w:val="0"/>
        <w:spacing w:after="0" w:line="240" w:lineRule="auto"/>
        <w:ind w:left="927"/>
        <w:rPr>
          <w:rFonts w:ascii="Times New Roman" w:hAnsi="Times New Roman"/>
          <w:b/>
          <w:bCs/>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2C7987">
        <w:rPr>
          <w:rFonts w:ascii="Times New Roman" w:hAnsi="Times New Roman"/>
          <w:sz w:val="28"/>
          <w:szCs w:val="28"/>
        </w:rPr>
        <w:t>1</w:t>
      </w:r>
      <w:r w:rsidRPr="00ED6223">
        <w:rPr>
          <w:rFonts w:ascii="Times New Roman" w:hAnsi="Times New Roman"/>
          <w:sz w:val="28"/>
          <w:szCs w:val="28"/>
        </w:rPr>
        <w:t xml:space="preserve">.1. </w:t>
      </w:r>
      <w:r>
        <w:rPr>
          <w:rFonts w:ascii="Times New Roman" w:hAnsi="Times New Roman"/>
          <w:sz w:val="28"/>
          <w:szCs w:val="28"/>
        </w:rPr>
        <w:t>Нормы и п</w:t>
      </w:r>
      <w:r w:rsidRPr="00ED6223">
        <w:rPr>
          <w:rFonts w:ascii="Times New Roman" w:hAnsi="Times New Roman"/>
          <w:sz w:val="28"/>
          <w:szCs w:val="28"/>
        </w:rPr>
        <w:t>равила благоустройства территории</w:t>
      </w:r>
      <w:r>
        <w:rPr>
          <w:rFonts w:ascii="Times New Roman" w:hAnsi="Times New Roman"/>
          <w:sz w:val="28"/>
          <w:szCs w:val="28"/>
        </w:rPr>
        <w:t xml:space="preserve"> </w:t>
      </w:r>
      <w:proofErr w:type="spellStart"/>
      <w:r>
        <w:rPr>
          <w:rFonts w:ascii="Times New Roman" w:hAnsi="Times New Roman"/>
          <w:sz w:val="28"/>
          <w:szCs w:val="28"/>
        </w:rPr>
        <w:t>Лесноуколовского</w:t>
      </w:r>
      <w:proofErr w:type="spellEnd"/>
      <w:r w:rsidRPr="00ED6223">
        <w:rPr>
          <w:rFonts w:ascii="Times New Roman" w:hAnsi="Times New Roman"/>
          <w:sz w:val="28"/>
          <w:szCs w:val="28"/>
        </w:rPr>
        <w:t xml:space="preserve">  сельского поселения</w:t>
      </w:r>
      <w:r>
        <w:rPr>
          <w:rFonts w:ascii="Times New Roman" w:hAnsi="Times New Roman"/>
          <w:sz w:val="28"/>
          <w:szCs w:val="28"/>
        </w:rPr>
        <w:t>»</w:t>
      </w:r>
      <w:r w:rsidRPr="00ED6223">
        <w:rPr>
          <w:rFonts w:ascii="Times New Roman" w:hAnsi="Times New Roman"/>
          <w:sz w:val="28"/>
          <w:szCs w:val="28"/>
        </w:rPr>
        <w:t xml:space="preserve"> (далее - Правила) устанавливают единые и обязательные для исполнения требования в сфере благоустройства, определяют порядок уборки и содержания сельских территорий, включая прилегающие к границам зданий и ограждений, а также внутренних производственных территорий, для всех юридических и физических лиц.</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ED6223">
        <w:rPr>
          <w:rFonts w:ascii="Times New Roman" w:hAnsi="Times New Roman"/>
          <w:sz w:val="28"/>
          <w:szCs w:val="28"/>
        </w:rPr>
        <w:t xml:space="preserve">1.2. </w:t>
      </w:r>
      <w:proofErr w:type="gramStart"/>
      <w:r w:rsidRPr="00ED6223">
        <w:rPr>
          <w:rFonts w:ascii="Times New Roman" w:hAnsi="Times New Roman"/>
          <w:sz w:val="28"/>
          <w:szCs w:val="28"/>
        </w:rPr>
        <w:t>Настоящие Правила разработаны в соответствии с</w:t>
      </w:r>
      <w:r w:rsidRPr="00C66A8B">
        <w:rPr>
          <w:rFonts w:ascii="Times New Roman" w:hAnsi="Times New Roman"/>
          <w:sz w:val="28"/>
          <w:szCs w:val="28"/>
        </w:rPr>
        <w:t xml:space="preserve"> </w:t>
      </w:r>
      <w:r w:rsidRPr="00ED6223">
        <w:rPr>
          <w:rFonts w:ascii="Times New Roman" w:hAnsi="Times New Roman"/>
          <w:sz w:val="28"/>
          <w:szCs w:val="28"/>
        </w:rPr>
        <w:t>Градостроительным кодексом РФ</w:t>
      </w:r>
      <w:r>
        <w:rPr>
          <w:rFonts w:ascii="Times New Roman" w:hAnsi="Times New Roman"/>
          <w:sz w:val="28"/>
          <w:szCs w:val="28"/>
        </w:rPr>
        <w:t xml:space="preserve"> от 29.12.2004 г. №190-ФЗ</w:t>
      </w:r>
      <w:r w:rsidRPr="00ED6223">
        <w:rPr>
          <w:rFonts w:ascii="Times New Roman" w:hAnsi="Times New Roman"/>
          <w:sz w:val="28"/>
          <w:szCs w:val="28"/>
        </w:rPr>
        <w:t>, Гражданским кодексом РФ</w:t>
      </w:r>
      <w:r w:rsidRPr="009F4E9D">
        <w:t xml:space="preserve"> </w:t>
      </w:r>
      <w:r w:rsidRPr="009F4E9D">
        <w:rPr>
          <w:sz w:val="28"/>
          <w:szCs w:val="28"/>
        </w:rPr>
        <w:t>от 26.01.1996 N 14-ФЗ</w:t>
      </w:r>
      <w:r w:rsidRPr="00ED6223">
        <w:rPr>
          <w:rFonts w:ascii="Times New Roman" w:hAnsi="Times New Roman"/>
          <w:sz w:val="28"/>
          <w:szCs w:val="28"/>
        </w:rPr>
        <w:t xml:space="preserve">, </w:t>
      </w:r>
      <w:r>
        <w:rPr>
          <w:rFonts w:ascii="Times New Roman" w:hAnsi="Times New Roman"/>
          <w:sz w:val="28"/>
          <w:szCs w:val="28"/>
        </w:rPr>
        <w:t>кодексом РФ «Об административных правонарушениях» от 30.12.2001 г. № 195- ФЗ,</w:t>
      </w:r>
      <w:r w:rsidRPr="00ED6223">
        <w:rPr>
          <w:rFonts w:ascii="Times New Roman" w:hAnsi="Times New Roman"/>
          <w:sz w:val="28"/>
          <w:szCs w:val="28"/>
        </w:rPr>
        <w:t xml:space="preserve"> Федеральным законом от 06.10.2003 №131-ФЗ </w:t>
      </w:r>
      <w:r>
        <w:rPr>
          <w:rFonts w:ascii="Times New Roman" w:hAnsi="Times New Roman"/>
          <w:sz w:val="28"/>
          <w:szCs w:val="28"/>
        </w:rPr>
        <w:t>«</w:t>
      </w:r>
      <w:r w:rsidRPr="00ED6223">
        <w:rPr>
          <w:rFonts w:ascii="Times New Roman" w:hAnsi="Times New Roman"/>
          <w:sz w:val="28"/>
          <w:szCs w:val="28"/>
        </w:rPr>
        <w:t>Об общих принципах организации местного самоуправления в Российской Федерации</w:t>
      </w:r>
      <w:r>
        <w:rPr>
          <w:rFonts w:ascii="Times New Roman" w:hAnsi="Times New Roman"/>
          <w:sz w:val="28"/>
          <w:szCs w:val="28"/>
        </w:rPr>
        <w:t>»</w:t>
      </w:r>
      <w:r w:rsidRPr="00ED6223">
        <w:rPr>
          <w:rFonts w:ascii="Times New Roman" w:hAnsi="Times New Roman"/>
          <w:sz w:val="28"/>
          <w:szCs w:val="28"/>
        </w:rPr>
        <w:t xml:space="preserve">, Федеральным законом от 24.06.1998 № 89-ФЗ </w:t>
      </w:r>
      <w:r>
        <w:rPr>
          <w:rFonts w:ascii="Times New Roman" w:hAnsi="Times New Roman"/>
          <w:sz w:val="28"/>
          <w:szCs w:val="28"/>
        </w:rPr>
        <w:t>«</w:t>
      </w:r>
      <w:r w:rsidRPr="00ED6223">
        <w:rPr>
          <w:rFonts w:ascii="Times New Roman" w:hAnsi="Times New Roman"/>
          <w:sz w:val="28"/>
          <w:szCs w:val="28"/>
        </w:rPr>
        <w:t>Об отходах производства и потребления</w:t>
      </w:r>
      <w:r>
        <w:rPr>
          <w:rFonts w:ascii="Times New Roman" w:hAnsi="Times New Roman"/>
          <w:sz w:val="28"/>
          <w:szCs w:val="28"/>
        </w:rPr>
        <w:t>»</w:t>
      </w:r>
      <w:r w:rsidRPr="00ED6223">
        <w:rPr>
          <w:rFonts w:ascii="Times New Roman" w:hAnsi="Times New Roman"/>
          <w:sz w:val="28"/>
          <w:szCs w:val="28"/>
        </w:rPr>
        <w:t xml:space="preserve">, Федеральным законом от 30.03.1999 № 52-ФЗ </w:t>
      </w:r>
      <w:r>
        <w:rPr>
          <w:rFonts w:ascii="Times New Roman" w:hAnsi="Times New Roman"/>
          <w:sz w:val="28"/>
          <w:szCs w:val="28"/>
        </w:rPr>
        <w:t>«</w:t>
      </w:r>
      <w:r w:rsidRPr="00ED6223">
        <w:rPr>
          <w:rFonts w:ascii="Times New Roman" w:hAnsi="Times New Roman"/>
          <w:sz w:val="28"/>
          <w:szCs w:val="28"/>
        </w:rPr>
        <w:t>О</w:t>
      </w:r>
      <w:proofErr w:type="gramEnd"/>
      <w:r w:rsidRPr="00ED6223">
        <w:rPr>
          <w:rFonts w:ascii="Times New Roman" w:hAnsi="Times New Roman"/>
          <w:sz w:val="28"/>
          <w:szCs w:val="28"/>
        </w:rPr>
        <w:t xml:space="preserve"> </w:t>
      </w:r>
      <w:proofErr w:type="gramStart"/>
      <w:r w:rsidRPr="00ED6223">
        <w:rPr>
          <w:rFonts w:ascii="Times New Roman" w:hAnsi="Times New Roman"/>
          <w:sz w:val="28"/>
          <w:szCs w:val="28"/>
        </w:rPr>
        <w:t>санитарно-эпидемиологическом благополучии населения</w:t>
      </w:r>
      <w:r>
        <w:rPr>
          <w:rFonts w:ascii="Times New Roman" w:hAnsi="Times New Roman"/>
          <w:sz w:val="28"/>
          <w:szCs w:val="28"/>
        </w:rPr>
        <w:t>»</w:t>
      </w:r>
      <w:r w:rsidRPr="00ED6223">
        <w:rPr>
          <w:rFonts w:ascii="Times New Roman" w:hAnsi="Times New Roman"/>
          <w:sz w:val="28"/>
          <w:szCs w:val="28"/>
        </w:rPr>
        <w:t xml:space="preserve">, Постановлением Госстроя РФ от 27.09.2003 № 170 </w:t>
      </w:r>
      <w:r>
        <w:rPr>
          <w:rFonts w:ascii="Times New Roman" w:hAnsi="Times New Roman"/>
          <w:sz w:val="28"/>
          <w:szCs w:val="28"/>
        </w:rPr>
        <w:t>«</w:t>
      </w:r>
      <w:r w:rsidRPr="00ED6223">
        <w:rPr>
          <w:rFonts w:ascii="Times New Roman" w:hAnsi="Times New Roman"/>
          <w:sz w:val="28"/>
          <w:szCs w:val="28"/>
        </w:rPr>
        <w:t>Об утверждении Правил и норм технической эксплуатации жилищного фонда</w:t>
      </w:r>
      <w:r>
        <w:rPr>
          <w:rFonts w:ascii="Times New Roman" w:hAnsi="Times New Roman"/>
          <w:sz w:val="28"/>
          <w:szCs w:val="28"/>
        </w:rPr>
        <w:t>»</w:t>
      </w:r>
      <w:r w:rsidRPr="007B729C">
        <w:rPr>
          <w:rFonts w:ascii="Times New Roman" w:hAnsi="Times New Roman"/>
          <w:sz w:val="28"/>
          <w:szCs w:val="28"/>
        </w:rPr>
        <w:t xml:space="preserve">, </w:t>
      </w:r>
      <w:proofErr w:type="spellStart"/>
      <w:r w:rsidRPr="007B729C">
        <w:rPr>
          <w:rFonts w:ascii="Times New Roman" w:hAnsi="Times New Roman"/>
          <w:sz w:val="28"/>
          <w:szCs w:val="28"/>
        </w:rPr>
        <w:t>СанПиН</w:t>
      </w:r>
      <w:proofErr w:type="spellEnd"/>
      <w:r w:rsidRPr="007B729C">
        <w:rPr>
          <w:rFonts w:ascii="Times New Roman" w:hAnsi="Times New Roman"/>
          <w:sz w:val="28"/>
          <w:szCs w:val="28"/>
        </w:rPr>
        <w:t xml:space="preserve"> 2.2.1/2.1.1.1200-03 </w:t>
      </w:r>
      <w:r>
        <w:rPr>
          <w:rFonts w:ascii="Times New Roman" w:hAnsi="Times New Roman"/>
          <w:sz w:val="28"/>
          <w:szCs w:val="28"/>
        </w:rPr>
        <w:t>«</w:t>
      </w:r>
      <w:r w:rsidRPr="007B729C">
        <w:rPr>
          <w:rFonts w:ascii="Times New Roman" w:hAnsi="Times New Roman"/>
          <w:sz w:val="28"/>
          <w:szCs w:val="28"/>
        </w:rPr>
        <w:t>Санитарно-защитные зоны и санитарная классификация предприятий, сооружений и иных объектов</w:t>
      </w:r>
      <w:r>
        <w:rPr>
          <w:rFonts w:ascii="Times New Roman" w:hAnsi="Times New Roman"/>
          <w:sz w:val="28"/>
          <w:szCs w:val="28"/>
        </w:rPr>
        <w:t>»</w:t>
      </w:r>
      <w:r w:rsidRPr="007B729C">
        <w:rPr>
          <w:rFonts w:ascii="Times New Roman" w:hAnsi="Times New Roman"/>
          <w:sz w:val="28"/>
          <w:szCs w:val="28"/>
        </w:rPr>
        <w:t xml:space="preserve">, </w:t>
      </w:r>
      <w:proofErr w:type="spellStart"/>
      <w:r w:rsidRPr="007B729C">
        <w:rPr>
          <w:rFonts w:ascii="Times New Roman" w:hAnsi="Times New Roman"/>
          <w:sz w:val="28"/>
          <w:szCs w:val="28"/>
        </w:rPr>
        <w:t>СанПиН</w:t>
      </w:r>
      <w:proofErr w:type="spellEnd"/>
      <w:r w:rsidRPr="007B729C">
        <w:rPr>
          <w:rFonts w:ascii="Times New Roman" w:hAnsi="Times New Roman"/>
          <w:sz w:val="28"/>
          <w:szCs w:val="28"/>
        </w:rPr>
        <w:t xml:space="preserve"> 42-128-4690-88 </w:t>
      </w:r>
      <w:r>
        <w:rPr>
          <w:rFonts w:ascii="Times New Roman" w:hAnsi="Times New Roman"/>
          <w:sz w:val="28"/>
          <w:szCs w:val="28"/>
        </w:rPr>
        <w:t>«</w:t>
      </w:r>
      <w:r w:rsidRPr="007B729C">
        <w:rPr>
          <w:rFonts w:ascii="Times New Roman" w:hAnsi="Times New Roman"/>
          <w:sz w:val="28"/>
          <w:szCs w:val="28"/>
        </w:rPr>
        <w:t>Санитарные правила содержания территорий населенных мест</w:t>
      </w:r>
      <w:r>
        <w:rPr>
          <w:rFonts w:ascii="Times New Roman" w:hAnsi="Times New Roman"/>
          <w:sz w:val="28"/>
          <w:szCs w:val="28"/>
        </w:rPr>
        <w:t>»</w:t>
      </w:r>
      <w:r w:rsidRPr="007B729C">
        <w:rPr>
          <w:rFonts w:ascii="Times New Roman" w:hAnsi="Times New Roman"/>
          <w:sz w:val="28"/>
          <w:szCs w:val="28"/>
        </w:rPr>
        <w:t xml:space="preserve">, </w:t>
      </w:r>
      <w:r w:rsidRPr="00ED6223">
        <w:rPr>
          <w:rFonts w:ascii="Times New Roman" w:hAnsi="Times New Roman"/>
          <w:sz w:val="28"/>
          <w:szCs w:val="28"/>
        </w:rPr>
        <w:t xml:space="preserve">Законом </w:t>
      </w:r>
      <w:r>
        <w:rPr>
          <w:rFonts w:ascii="Times New Roman" w:hAnsi="Times New Roman"/>
          <w:sz w:val="28"/>
          <w:szCs w:val="28"/>
        </w:rPr>
        <w:t>Белгородской</w:t>
      </w:r>
      <w:r w:rsidRPr="00ED6223">
        <w:rPr>
          <w:rFonts w:ascii="Times New Roman" w:hAnsi="Times New Roman"/>
          <w:sz w:val="28"/>
          <w:szCs w:val="28"/>
        </w:rPr>
        <w:t xml:space="preserve"> области от </w:t>
      </w:r>
      <w:r>
        <w:rPr>
          <w:rFonts w:ascii="Times New Roman" w:hAnsi="Times New Roman"/>
          <w:sz w:val="28"/>
          <w:szCs w:val="28"/>
        </w:rPr>
        <w:t>27</w:t>
      </w:r>
      <w:r w:rsidRPr="00ED6223">
        <w:rPr>
          <w:rFonts w:ascii="Times New Roman" w:hAnsi="Times New Roman"/>
          <w:sz w:val="28"/>
          <w:szCs w:val="28"/>
        </w:rPr>
        <w:t>.</w:t>
      </w:r>
      <w:r>
        <w:rPr>
          <w:rFonts w:ascii="Times New Roman" w:hAnsi="Times New Roman"/>
          <w:sz w:val="28"/>
          <w:szCs w:val="28"/>
        </w:rPr>
        <w:t>06</w:t>
      </w:r>
      <w:r w:rsidRPr="00ED6223">
        <w:rPr>
          <w:rFonts w:ascii="Times New Roman" w:hAnsi="Times New Roman"/>
          <w:sz w:val="28"/>
          <w:szCs w:val="28"/>
        </w:rPr>
        <w:t>.200</w:t>
      </w:r>
      <w:r>
        <w:rPr>
          <w:rFonts w:ascii="Times New Roman" w:hAnsi="Times New Roman"/>
          <w:sz w:val="28"/>
          <w:szCs w:val="28"/>
        </w:rPr>
        <w:t>2</w:t>
      </w:r>
      <w:r w:rsidRPr="00ED6223">
        <w:rPr>
          <w:rFonts w:ascii="Times New Roman" w:hAnsi="Times New Roman"/>
          <w:sz w:val="28"/>
          <w:szCs w:val="28"/>
        </w:rPr>
        <w:t xml:space="preserve"> № 74-ОЗ </w:t>
      </w:r>
      <w:r>
        <w:rPr>
          <w:rFonts w:ascii="Times New Roman" w:hAnsi="Times New Roman"/>
          <w:sz w:val="28"/>
          <w:szCs w:val="28"/>
        </w:rPr>
        <w:t>«</w:t>
      </w:r>
      <w:r w:rsidRPr="00ED6223">
        <w:rPr>
          <w:rFonts w:ascii="Times New Roman" w:hAnsi="Times New Roman"/>
          <w:sz w:val="28"/>
          <w:szCs w:val="28"/>
        </w:rPr>
        <w:t xml:space="preserve">Об административных правонарушениях на территории </w:t>
      </w:r>
      <w:r>
        <w:rPr>
          <w:rFonts w:ascii="Times New Roman" w:hAnsi="Times New Roman"/>
          <w:sz w:val="28"/>
          <w:szCs w:val="28"/>
        </w:rPr>
        <w:t xml:space="preserve">Белгородской </w:t>
      </w:r>
      <w:r w:rsidRPr="00ED6223">
        <w:rPr>
          <w:rFonts w:ascii="Times New Roman" w:hAnsi="Times New Roman"/>
          <w:sz w:val="28"/>
          <w:szCs w:val="28"/>
        </w:rPr>
        <w:t>области</w:t>
      </w:r>
      <w:r>
        <w:rPr>
          <w:rFonts w:ascii="Times New Roman" w:hAnsi="Times New Roman"/>
          <w:sz w:val="28"/>
          <w:szCs w:val="28"/>
        </w:rPr>
        <w:t>»</w:t>
      </w:r>
      <w:r w:rsidRPr="00ED6223">
        <w:rPr>
          <w:rFonts w:ascii="Times New Roman" w:hAnsi="Times New Roman"/>
          <w:sz w:val="28"/>
          <w:szCs w:val="28"/>
        </w:rPr>
        <w:t xml:space="preserve">. </w:t>
      </w:r>
      <w:proofErr w:type="gramEnd"/>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1.</w:t>
      </w:r>
      <w:r>
        <w:rPr>
          <w:rFonts w:ascii="Times New Roman" w:hAnsi="Times New Roman"/>
          <w:sz w:val="28"/>
          <w:szCs w:val="28"/>
        </w:rPr>
        <w:t>3</w:t>
      </w:r>
      <w:r w:rsidRPr="00792B3F">
        <w:rPr>
          <w:rFonts w:ascii="Times New Roman" w:hAnsi="Times New Roman"/>
          <w:sz w:val="28"/>
          <w:szCs w:val="28"/>
        </w:rPr>
        <w:t xml:space="preserve"> Нормы являются обязательными для исполнения органами</w:t>
      </w:r>
      <w:r>
        <w:rPr>
          <w:rFonts w:ascii="Times New Roman" w:hAnsi="Times New Roman"/>
          <w:sz w:val="28"/>
          <w:szCs w:val="28"/>
        </w:rPr>
        <w:t xml:space="preserve"> местного самоуправления</w:t>
      </w:r>
      <w:r w:rsidRPr="00792B3F">
        <w:rPr>
          <w:rFonts w:ascii="Times New Roman" w:hAnsi="Times New Roman"/>
          <w:sz w:val="28"/>
          <w:szCs w:val="28"/>
        </w:rPr>
        <w:t>, организациями, объединениями и иными юридическими лицами, независимо от их организационно-правовой формы и ведомственной принадлежности, а также гражданами и должностными лицами, находящимися и (или) осуществляющими свою деятельность на территории</w:t>
      </w:r>
      <w:r>
        <w:rPr>
          <w:rFonts w:ascii="Times New Roman" w:hAnsi="Times New Roman"/>
          <w:sz w:val="28"/>
          <w:szCs w:val="28"/>
        </w:rPr>
        <w:t xml:space="preserve"> </w:t>
      </w:r>
      <w:proofErr w:type="spellStart"/>
      <w:r>
        <w:rPr>
          <w:rFonts w:ascii="Times New Roman" w:hAnsi="Times New Roman"/>
          <w:sz w:val="28"/>
          <w:szCs w:val="28"/>
        </w:rPr>
        <w:t>Лесноуколовского</w:t>
      </w:r>
      <w:proofErr w:type="spellEnd"/>
      <w:r w:rsidRPr="00792B3F">
        <w:rPr>
          <w:rFonts w:ascii="Times New Roman" w:hAnsi="Times New Roman"/>
          <w:sz w:val="28"/>
          <w:szCs w:val="28"/>
        </w:rPr>
        <w:t xml:space="preserve"> сельского поселения. </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1.</w:t>
      </w:r>
      <w:r>
        <w:rPr>
          <w:rFonts w:ascii="Times New Roman" w:hAnsi="Times New Roman"/>
          <w:sz w:val="28"/>
          <w:szCs w:val="28"/>
        </w:rPr>
        <w:t>4</w:t>
      </w:r>
      <w:r w:rsidRPr="00792B3F">
        <w:rPr>
          <w:rFonts w:ascii="Times New Roman" w:hAnsi="Times New Roman"/>
          <w:sz w:val="28"/>
          <w:szCs w:val="28"/>
        </w:rPr>
        <w:t>. В настоящих Нормах применяются следующие термины с соответствующими определениями:</w:t>
      </w:r>
    </w:p>
    <w:p w:rsidR="004051A6" w:rsidRDefault="004051A6" w:rsidP="00F466E6">
      <w:pPr>
        <w:spacing w:after="0" w:line="240" w:lineRule="auto"/>
        <w:ind w:firstLine="567"/>
        <w:jc w:val="both"/>
        <w:rPr>
          <w:rFonts w:ascii="Times New Roman" w:hAnsi="Times New Roman"/>
          <w:sz w:val="28"/>
          <w:szCs w:val="28"/>
        </w:rPr>
      </w:pPr>
      <w:r w:rsidRPr="006821B6">
        <w:rPr>
          <w:rFonts w:ascii="Times New Roman" w:hAnsi="Times New Roman"/>
          <w:b/>
          <w:sz w:val="28"/>
          <w:szCs w:val="28"/>
        </w:rPr>
        <w:t>Благоустройство территории</w:t>
      </w:r>
      <w:r w:rsidRPr="00792B3F">
        <w:rPr>
          <w:rFonts w:ascii="Times New Roman" w:hAnsi="Times New Roman"/>
          <w:sz w:val="28"/>
          <w:szCs w:val="28"/>
        </w:rPr>
        <w:t xml:space="preserve"> - комплекс мероприятий по инженерной подготовке и обеспечению безопасности, озеленению, устройству покрытий, освещению, размещению малых архитектурных форм и объектов монументального искусства.</w:t>
      </w:r>
    </w:p>
    <w:p w:rsidR="004051A6" w:rsidRDefault="004051A6" w:rsidP="00F466E6">
      <w:pPr>
        <w:spacing w:after="0" w:line="240" w:lineRule="auto"/>
        <w:ind w:firstLine="567"/>
        <w:jc w:val="both"/>
        <w:rPr>
          <w:rFonts w:ascii="Times New Roman" w:hAnsi="Times New Roman"/>
          <w:sz w:val="28"/>
          <w:szCs w:val="28"/>
        </w:rPr>
      </w:pPr>
      <w:r w:rsidRPr="006821B6">
        <w:rPr>
          <w:rFonts w:ascii="Times New Roman" w:hAnsi="Times New Roman"/>
          <w:b/>
          <w:sz w:val="28"/>
          <w:szCs w:val="28"/>
        </w:rPr>
        <w:lastRenderedPageBreak/>
        <w:t>Элементы благоустройства территории</w:t>
      </w:r>
      <w:r w:rsidRPr="00792B3F">
        <w:rPr>
          <w:rFonts w:ascii="Times New Roman" w:hAnsi="Times New Roman"/>
          <w:sz w:val="28"/>
          <w:szCs w:val="28"/>
        </w:rPr>
        <w:t xml:space="preserve">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w:t>
      </w:r>
      <w:r w:rsidRPr="00792B3F">
        <w:rPr>
          <w:rFonts w:ascii="Times New Roman" w:hAnsi="Times New Roman"/>
          <w:sz w:val="28"/>
          <w:szCs w:val="28"/>
        </w:rPr>
        <w:br/>
        <w:t>Нормируемый комплекс элементов благоустройства - необходимое минимальное сочетание элементов благоустройства для создания на территории поселения безопасной, удобной и привлекательной среды.</w:t>
      </w:r>
      <w:r w:rsidRPr="00792B3F">
        <w:rPr>
          <w:rFonts w:ascii="Times New Roman" w:hAnsi="Times New Roman"/>
          <w:sz w:val="28"/>
          <w:szCs w:val="28"/>
        </w:rPr>
        <w:br/>
        <w:t xml:space="preserve">Нормируемый комплекс элементов благоустройства устанавливается в составе местных норм и правил благоустройства территории </w:t>
      </w:r>
      <w:proofErr w:type="spellStart"/>
      <w:r>
        <w:rPr>
          <w:rFonts w:ascii="Times New Roman" w:hAnsi="Times New Roman"/>
          <w:sz w:val="28"/>
          <w:szCs w:val="28"/>
        </w:rPr>
        <w:t>Лесноуколовского</w:t>
      </w:r>
      <w:proofErr w:type="spellEnd"/>
      <w:r>
        <w:rPr>
          <w:rFonts w:ascii="Times New Roman" w:hAnsi="Times New Roman"/>
          <w:sz w:val="28"/>
          <w:szCs w:val="28"/>
        </w:rPr>
        <w:t xml:space="preserve"> </w:t>
      </w:r>
      <w:r w:rsidRPr="00792B3F">
        <w:rPr>
          <w:rFonts w:ascii="Times New Roman" w:hAnsi="Times New Roman"/>
          <w:sz w:val="28"/>
          <w:szCs w:val="28"/>
        </w:rPr>
        <w:t>сельского поселения.</w:t>
      </w:r>
    </w:p>
    <w:p w:rsidR="004051A6" w:rsidRDefault="004051A6" w:rsidP="00F466E6">
      <w:pPr>
        <w:spacing w:after="0" w:line="240" w:lineRule="auto"/>
        <w:ind w:firstLine="567"/>
        <w:jc w:val="both"/>
        <w:rPr>
          <w:rFonts w:ascii="Times New Roman" w:hAnsi="Times New Roman"/>
          <w:sz w:val="28"/>
          <w:szCs w:val="28"/>
        </w:rPr>
      </w:pPr>
      <w:proofErr w:type="gramStart"/>
      <w:r w:rsidRPr="006821B6">
        <w:rPr>
          <w:rFonts w:ascii="Times New Roman" w:hAnsi="Times New Roman"/>
          <w:b/>
          <w:sz w:val="28"/>
          <w:szCs w:val="28"/>
        </w:rPr>
        <w:t>Объекты благоустройства территории</w:t>
      </w:r>
      <w:r w:rsidRPr="00792B3F">
        <w:rPr>
          <w:rFonts w:ascii="Times New Roman" w:hAnsi="Times New Roman"/>
          <w:sz w:val="28"/>
          <w:szCs w:val="28"/>
        </w:rPr>
        <w:t xml:space="preserve"> - территории поселения, на которых осуществляется деятельность по благоустройству: площадки, дворы, кварталы, функционально-планировочные образования,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другие территории поселения.</w:t>
      </w:r>
      <w:proofErr w:type="gramEnd"/>
    </w:p>
    <w:p w:rsidR="004051A6" w:rsidRDefault="004051A6" w:rsidP="00F466E6">
      <w:pPr>
        <w:spacing w:after="0" w:line="240" w:lineRule="auto"/>
        <w:ind w:firstLine="567"/>
        <w:jc w:val="both"/>
        <w:rPr>
          <w:rFonts w:ascii="Times New Roman" w:hAnsi="Times New Roman"/>
          <w:sz w:val="28"/>
          <w:szCs w:val="28"/>
        </w:rPr>
      </w:pPr>
      <w:proofErr w:type="gramStart"/>
      <w:r w:rsidRPr="006821B6">
        <w:rPr>
          <w:rFonts w:ascii="Times New Roman" w:hAnsi="Times New Roman"/>
          <w:b/>
          <w:sz w:val="28"/>
          <w:szCs w:val="28"/>
        </w:rPr>
        <w:t>Объекты нормирования благоустройства территории</w:t>
      </w:r>
      <w:r w:rsidRPr="00792B3F">
        <w:rPr>
          <w:rFonts w:ascii="Times New Roman" w:hAnsi="Times New Roman"/>
          <w:sz w:val="28"/>
          <w:szCs w:val="28"/>
        </w:rPr>
        <w:t xml:space="preserve"> - территории поселения, для которых в Нормах и правилах по благоустройству территории устанавливаются: нормируемый комплекс элементов благоустройства, нормы и правила их размещения на данной территории.</w:t>
      </w:r>
      <w:proofErr w:type="gramEnd"/>
      <w:r w:rsidRPr="00792B3F">
        <w:rPr>
          <w:rFonts w:ascii="Times New Roman" w:hAnsi="Times New Roman"/>
          <w:sz w:val="28"/>
          <w:szCs w:val="28"/>
        </w:rPr>
        <w:t xml:space="preserve"> Такими территориями могут являться: площадки </w:t>
      </w:r>
      <w:proofErr w:type="gramStart"/>
      <w:r w:rsidRPr="00792B3F">
        <w:rPr>
          <w:rFonts w:ascii="Times New Roman" w:hAnsi="Times New Roman"/>
          <w:sz w:val="28"/>
          <w:szCs w:val="28"/>
        </w:rPr>
        <w:t>различного функционального</w:t>
      </w:r>
      <w:proofErr w:type="gramEnd"/>
      <w:r w:rsidRPr="00792B3F">
        <w:rPr>
          <w:rFonts w:ascii="Times New Roman" w:hAnsi="Times New Roman"/>
          <w:sz w:val="28"/>
          <w:szCs w:val="28"/>
        </w:rPr>
        <w:t xml:space="preserve"> назначения, пешеходные коммуникации, проезды, общественные пространства, участки и зоны общественной, жилой застройки, санитарно-защитные зоны производственной застройки, объекты рекреации, улично-дорожная сеть населенного пункта, технические (охранно-эксплуатационные) зоны инженерных коммуникаций.</w:t>
      </w:r>
    </w:p>
    <w:p w:rsidR="004051A6" w:rsidRPr="00F33B07" w:rsidRDefault="004051A6" w:rsidP="007F5725">
      <w:pPr>
        <w:pStyle w:val="Style11"/>
        <w:widowControl/>
        <w:spacing w:line="240" w:lineRule="auto"/>
        <w:ind w:firstLine="715"/>
        <w:rPr>
          <w:rStyle w:val="FontStyle109"/>
          <w:sz w:val="28"/>
          <w:szCs w:val="28"/>
        </w:rPr>
      </w:pPr>
      <w:r w:rsidRPr="00F33B07">
        <w:rPr>
          <w:rStyle w:val="FontStyle108"/>
          <w:sz w:val="28"/>
          <w:szCs w:val="28"/>
        </w:rPr>
        <w:t xml:space="preserve">Нормируемый комплекс элементов благоустройства </w:t>
      </w:r>
      <w:r w:rsidRPr="00F33B07">
        <w:rPr>
          <w:rStyle w:val="FontStyle109"/>
          <w:sz w:val="28"/>
          <w:szCs w:val="28"/>
        </w:rPr>
        <w:t>- необходимое минимальное сочетание элементов благоустройства для создания на территории муниципального образования безопасной, удобной и привлекательной среды.</w:t>
      </w:r>
    </w:p>
    <w:p w:rsidR="004051A6" w:rsidRPr="00F33B07" w:rsidRDefault="004051A6" w:rsidP="007F5725">
      <w:pPr>
        <w:pStyle w:val="Style11"/>
        <w:widowControl/>
        <w:spacing w:line="240" w:lineRule="auto"/>
        <w:ind w:firstLine="715"/>
        <w:rPr>
          <w:rStyle w:val="FontStyle109"/>
          <w:sz w:val="28"/>
          <w:szCs w:val="28"/>
        </w:rPr>
      </w:pPr>
      <w:r w:rsidRPr="00F33B07">
        <w:rPr>
          <w:rStyle w:val="FontStyle109"/>
          <w:sz w:val="28"/>
          <w:szCs w:val="28"/>
        </w:rPr>
        <w:t>Нормируемый комплекс элементов благоустройства устанавливается в составе местных норм и правил благоустройства территории органом местного самоуправления.</w:t>
      </w:r>
    </w:p>
    <w:p w:rsidR="004051A6" w:rsidRDefault="004051A6" w:rsidP="00F466E6">
      <w:pPr>
        <w:spacing w:after="0" w:line="240" w:lineRule="auto"/>
        <w:ind w:firstLine="567"/>
        <w:jc w:val="both"/>
        <w:rPr>
          <w:rFonts w:ascii="Times New Roman" w:hAnsi="Times New Roman"/>
          <w:sz w:val="28"/>
          <w:szCs w:val="28"/>
        </w:rPr>
      </w:pPr>
      <w:proofErr w:type="gramStart"/>
      <w:r w:rsidRPr="006821B6">
        <w:rPr>
          <w:rFonts w:ascii="Times New Roman" w:hAnsi="Times New Roman"/>
          <w:b/>
          <w:sz w:val="28"/>
          <w:szCs w:val="28"/>
        </w:rPr>
        <w:t>Уборка территорий</w:t>
      </w:r>
      <w:r w:rsidRPr="00792B3F">
        <w:rPr>
          <w:rFonts w:ascii="Times New Roman" w:hAnsi="Times New Roman"/>
          <w:sz w:val="28"/>
          <w:szCs w:val="28"/>
        </w:rPr>
        <w:t xml:space="preserve"> - вид деятельности, связанный со сбором, вывозом в специально отведенные места отходов производства и потребления, другого мусора,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roofErr w:type="gramEnd"/>
    </w:p>
    <w:p w:rsidR="004051A6" w:rsidRPr="00D02865" w:rsidRDefault="004051A6" w:rsidP="00FA323C">
      <w:pPr>
        <w:spacing w:after="0" w:line="240" w:lineRule="auto"/>
        <w:ind w:firstLine="567"/>
        <w:jc w:val="both"/>
        <w:rPr>
          <w:rFonts w:ascii="Times New Roman" w:hAnsi="Times New Roman"/>
          <w:sz w:val="28"/>
          <w:szCs w:val="28"/>
        </w:rPr>
      </w:pPr>
      <w:r>
        <w:rPr>
          <w:rFonts w:ascii="Times New Roman" w:hAnsi="Times New Roman"/>
          <w:sz w:val="28"/>
          <w:szCs w:val="28"/>
        </w:rPr>
        <w:t xml:space="preserve">Дополнительно применяются термины и </w:t>
      </w:r>
      <w:r w:rsidRPr="00D02865">
        <w:rPr>
          <w:rFonts w:ascii="Times New Roman" w:hAnsi="Times New Roman"/>
          <w:sz w:val="28"/>
          <w:szCs w:val="28"/>
        </w:rPr>
        <w:t>определения указанные в Приложения 1 к настоящим Нормам</w:t>
      </w:r>
      <w:r>
        <w:rPr>
          <w:rFonts w:ascii="Times New Roman" w:hAnsi="Times New Roman"/>
          <w:sz w:val="28"/>
          <w:szCs w:val="28"/>
        </w:rPr>
        <w:t>.</w:t>
      </w:r>
    </w:p>
    <w:p w:rsidR="004051A6" w:rsidRPr="00F466E6" w:rsidRDefault="004051A6" w:rsidP="00F466E6">
      <w:pPr>
        <w:pStyle w:val="a3"/>
        <w:numPr>
          <w:ilvl w:val="1"/>
          <w:numId w:val="1"/>
        </w:numPr>
        <w:tabs>
          <w:tab w:val="left" w:pos="851"/>
          <w:tab w:val="left" w:pos="1134"/>
        </w:tabs>
        <w:snapToGrid w:val="0"/>
        <w:spacing w:after="0" w:line="240" w:lineRule="auto"/>
        <w:ind w:left="0" w:firstLine="567"/>
        <w:jc w:val="both"/>
        <w:rPr>
          <w:rFonts w:ascii="Times New Roman" w:hAnsi="Times New Roman"/>
          <w:b/>
          <w:bCs/>
          <w:sz w:val="28"/>
          <w:szCs w:val="28"/>
        </w:rPr>
      </w:pPr>
      <w:r w:rsidRPr="00D02865">
        <w:rPr>
          <w:rFonts w:ascii="Times New Roman" w:hAnsi="Times New Roman"/>
          <w:sz w:val="28"/>
          <w:szCs w:val="28"/>
        </w:rPr>
        <w:t>При размещении объектов благоустройства соблюдать требования</w:t>
      </w:r>
      <w:r w:rsidRPr="00F466E6">
        <w:rPr>
          <w:rFonts w:ascii="Times New Roman" w:hAnsi="Times New Roman"/>
          <w:sz w:val="28"/>
          <w:szCs w:val="28"/>
        </w:rPr>
        <w:t xml:space="preserve"> градостроительного регламента, правил  землепользования </w:t>
      </w:r>
      <w:proofErr w:type="spellStart"/>
      <w:r>
        <w:rPr>
          <w:rFonts w:ascii="Times New Roman" w:hAnsi="Times New Roman"/>
          <w:sz w:val="28"/>
          <w:szCs w:val="28"/>
        </w:rPr>
        <w:t>Лесноуколовского</w:t>
      </w:r>
      <w:proofErr w:type="spellEnd"/>
      <w:r>
        <w:rPr>
          <w:rFonts w:ascii="Times New Roman" w:hAnsi="Times New Roman"/>
          <w:sz w:val="28"/>
          <w:szCs w:val="28"/>
        </w:rPr>
        <w:t xml:space="preserve"> </w:t>
      </w:r>
      <w:r w:rsidRPr="00F466E6">
        <w:rPr>
          <w:rFonts w:ascii="Times New Roman" w:hAnsi="Times New Roman"/>
          <w:sz w:val="28"/>
          <w:szCs w:val="28"/>
        </w:rPr>
        <w:t>сельского поселения.</w:t>
      </w:r>
    </w:p>
    <w:p w:rsidR="004051A6" w:rsidRPr="00450791" w:rsidRDefault="004051A6" w:rsidP="00450791">
      <w:pPr>
        <w:pStyle w:val="a3"/>
        <w:numPr>
          <w:ilvl w:val="1"/>
          <w:numId w:val="1"/>
        </w:numPr>
        <w:tabs>
          <w:tab w:val="left" w:pos="851"/>
          <w:tab w:val="left" w:pos="1134"/>
        </w:tabs>
        <w:snapToGrid w:val="0"/>
        <w:spacing w:after="0" w:line="240" w:lineRule="auto"/>
        <w:ind w:left="0" w:firstLine="567"/>
        <w:jc w:val="both"/>
        <w:rPr>
          <w:rFonts w:ascii="Times New Roman" w:hAnsi="Times New Roman"/>
          <w:b/>
          <w:bCs/>
          <w:sz w:val="28"/>
          <w:szCs w:val="28"/>
        </w:rPr>
      </w:pPr>
      <w:proofErr w:type="gramStart"/>
      <w:r w:rsidRPr="00F466E6">
        <w:rPr>
          <w:rFonts w:ascii="Times New Roman" w:hAnsi="Times New Roman"/>
          <w:sz w:val="28"/>
          <w:szCs w:val="28"/>
        </w:rPr>
        <w:t>Контроль за</w:t>
      </w:r>
      <w:proofErr w:type="gramEnd"/>
      <w:r w:rsidRPr="00F466E6">
        <w:rPr>
          <w:rFonts w:ascii="Times New Roman" w:hAnsi="Times New Roman"/>
          <w:sz w:val="28"/>
          <w:szCs w:val="28"/>
        </w:rPr>
        <w:t xml:space="preserve"> выполнением требований настоящих Норм на территории сельского поселения осуществляет администраци</w:t>
      </w:r>
      <w:r>
        <w:rPr>
          <w:rFonts w:ascii="Times New Roman" w:hAnsi="Times New Roman"/>
          <w:sz w:val="28"/>
          <w:szCs w:val="28"/>
        </w:rPr>
        <w:t>я</w:t>
      </w:r>
      <w:r w:rsidRPr="00F466E6">
        <w:rPr>
          <w:rFonts w:ascii="Times New Roman" w:hAnsi="Times New Roman"/>
          <w:sz w:val="28"/>
          <w:szCs w:val="28"/>
        </w:rPr>
        <w:t xml:space="preserve"> </w:t>
      </w:r>
      <w:proofErr w:type="spellStart"/>
      <w:r>
        <w:rPr>
          <w:rFonts w:ascii="Times New Roman" w:hAnsi="Times New Roman"/>
          <w:sz w:val="28"/>
          <w:szCs w:val="28"/>
        </w:rPr>
        <w:t>Лесноуколовского</w:t>
      </w:r>
      <w:proofErr w:type="spellEnd"/>
      <w:r w:rsidRPr="00F466E6">
        <w:rPr>
          <w:rFonts w:ascii="Times New Roman" w:hAnsi="Times New Roman"/>
          <w:sz w:val="28"/>
          <w:szCs w:val="28"/>
        </w:rPr>
        <w:t xml:space="preserve"> сельского </w:t>
      </w:r>
      <w:r w:rsidRPr="00F466E6">
        <w:rPr>
          <w:rFonts w:ascii="Times New Roman" w:hAnsi="Times New Roman"/>
          <w:sz w:val="28"/>
          <w:szCs w:val="28"/>
        </w:rPr>
        <w:lastRenderedPageBreak/>
        <w:t>поселения.</w:t>
      </w:r>
      <w:r w:rsidRPr="00F466E6">
        <w:rPr>
          <w:rFonts w:ascii="Times New Roman" w:hAnsi="Times New Roman"/>
          <w:sz w:val="28"/>
          <w:szCs w:val="28"/>
        </w:rPr>
        <w:br/>
      </w:r>
    </w:p>
    <w:p w:rsidR="004051A6" w:rsidRPr="00450791" w:rsidRDefault="004051A6" w:rsidP="00450791">
      <w:pPr>
        <w:tabs>
          <w:tab w:val="left" w:pos="851"/>
          <w:tab w:val="left" w:pos="1134"/>
        </w:tabs>
        <w:snapToGrid w:val="0"/>
        <w:spacing w:after="0" w:line="240" w:lineRule="auto"/>
        <w:jc w:val="center"/>
        <w:rPr>
          <w:rFonts w:ascii="Times New Roman" w:hAnsi="Times New Roman"/>
          <w:b/>
          <w:bCs/>
          <w:sz w:val="28"/>
          <w:szCs w:val="28"/>
        </w:rPr>
      </w:pPr>
      <w:r w:rsidRPr="00450791">
        <w:rPr>
          <w:rFonts w:ascii="Times New Roman" w:hAnsi="Times New Roman"/>
          <w:b/>
          <w:bCs/>
          <w:sz w:val="28"/>
          <w:szCs w:val="28"/>
        </w:rPr>
        <w:t>2. Элементы благоустройства территории</w:t>
      </w:r>
    </w:p>
    <w:p w:rsidR="004051A6" w:rsidRDefault="004051A6" w:rsidP="00F466E6">
      <w:pPr>
        <w:spacing w:after="0" w:line="240" w:lineRule="auto"/>
        <w:ind w:firstLine="567"/>
        <w:jc w:val="both"/>
        <w:rPr>
          <w:rFonts w:ascii="Times New Roman" w:hAnsi="Times New Roman"/>
          <w:sz w:val="28"/>
          <w:szCs w:val="28"/>
        </w:rPr>
      </w:pPr>
    </w:p>
    <w:p w:rsidR="004051A6" w:rsidRPr="00450791" w:rsidRDefault="004051A6" w:rsidP="00450791">
      <w:pPr>
        <w:spacing w:after="0" w:line="240" w:lineRule="auto"/>
        <w:ind w:firstLine="567"/>
        <w:jc w:val="center"/>
        <w:rPr>
          <w:rFonts w:ascii="Times New Roman" w:hAnsi="Times New Roman"/>
          <w:b/>
          <w:sz w:val="28"/>
          <w:szCs w:val="28"/>
        </w:rPr>
      </w:pPr>
      <w:r w:rsidRPr="00450791">
        <w:rPr>
          <w:rFonts w:ascii="Times New Roman" w:hAnsi="Times New Roman"/>
          <w:b/>
          <w:sz w:val="28"/>
          <w:szCs w:val="28"/>
        </w:rPr>
        <w:t>2.1. Элементы инженерной подготовки и защиты территории</w:t>
      </w:r>
    </w:p>
    <w:p w:rsidR="004051A6" w:rsidRDefault="004051A6" w:rsidP="00F466E6">
      <w:pPr>
        <w:spacing w:after="0" w:line="240" w:lineRule="auto"/>
        <w:ind w:firstLine="567"/>
        <w:jc w:val="both"/>
        <w:rPr>
          <w:rFonts w:ascii="Times New Roman" w:hAnsi="Times New Roman"/>
          <w:sz w:val="28"/>
          <w:szCs w:val="28"/>
        </w:rPr>
      </w:pP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2.1.1. 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2.1.2. Задачи организации рельефа при проектировании благоустройства определять в зависимости от функционального назначения территории и целей ее преобразования и реконструкции. Организацию рельефа реконструируемой территории, как правило, следует ориентировать на максимальное сохранение рельефа,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2.1.3. </w:t>
      </w:r>
      <w:proofErr w:type="gramStart"/>
      <w:r w:rsidRPr="00792B3F">
        <w:rPr>
          <w:rFonts w:ascii="Times New Roman" w:hAnsi="Times New Roman"/>
          <w:sz w:val="28"/>
          <w:szCs w:val="28"/>
        </w:rPr>
        <w:t>При организации рельефа пр</w:t>
      </w:r>
      <w:r>
        <w:rPr>
          <w:rFonts w:ascii="Times New Roman" w:hAnsi="Times New Roman"/>
          <w:sz w:val="28"/>
          <w:szCs w:val="28"/>
        </w:rPr>
        <w:t>оизводить</w:t>
      </w:r>
      <w:r w:rsidRPr="00792B3F">
        <w:rPr>
          <w:rFonts w:ascii="Times New Roman" w:hAnsi="Times New Roman"/>
          <w:sz w:val="28"/>
          <w:szCs w:val="28"/>
        </w:rPr>
        <w:t xml:space="preserve"> снятие плодородного слоя почвы толщиной 150-</w:t>
      </w:r>
      <w:smartTag w:uri="urn:schemas-microsoft-com:office:smarttags" w:element="metricconverter">
        <w:smartTagPr>
          <w:attr w:name="ProductID" w:val="200 мм"/>
        </w:smartTagPr>
        <w:r w:rsidRPr="00792B3F">
          <w:rPr>
            <w:rFonts w:ascii="Times New Roman" w:hAnsi="Times New Roman"/>
            <w:sz w:val="28"/>
            <w:szCs w:val="28"/>
          </w:rPr>
          <w:t>200 мм</w:t>
        </w:r>
      </w:smartTag>
      <w:r w:rsidRPr="00792B3F">
        <w:rPr>
          <w:rFonts w:ascii="Times New Roman" w:hAnsi="Times New Roman"/>
          <w:sz w:val="28"/>
          <w:szCs w:val="28"/>
        </w:rPr>
        <w:t xml:space="preserve">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w:t>
      </w:r>
      <w:proofErr w:type="gramEnd"/>
      <w:r w:rsidRPr="00792B3F">
        <w:rPr>
          <w:rFonts w:ascii="Times New Roman" w:hAnsi="Times New Roman"/>
          <w:sz w:val="28"/>
          <w:szCs w:val="28"/>
        </w:rPr>
        <w:t xml:space="preserve"> При проведении подсыпки грунта на территории допускается использовать только минеральные грунты и </w:t>
      </w:r>
      <w:proofErr w:type="gramStart"/>
      <w:r w:rsidRPr="00792B3F">
        <w:rPr>
          <w:rFonts w:ascii="Times New Roman" w:hAnsi="Times New Roman"/>
          <w:sz w:val="28"/>
          <w:szCs w:val="28"/>
        </w:rPr>
        <w:t>верхние плодородные</w:t>
      </w:r>
      <w:proofErr w:type="gramEnd"/>
      <w:r w:rsidRPr="00792B3F">
        <w:rPr>
          <w:rFonts w:ascii="Times New Roman" w:hAnsi="Times New Roman"/>
          <w:sz w:val="28"/>
          <w:szCs w:val="28"/>
        </w:rPr>
        <w:t xml:space="preserve"> слои почвы.</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2.1.4. При террасировании рельефа проектировать подпорные стенки и откосы. Максимально допустимые величины углов откосов устанавливаются в зависимости от видов грунтов.</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2.1.5. </w:t>
      </w:r>
      <w:r>
        <w:rPr>
          <w:rFonts w:ascii="Times New Roman" w:hAnsi="Times New Roman"/>
          <w:sz w:val="28"/>
          <w:szCs w:val="28"/>
        </w:rPr>
        <w:t>Следует</w:t>
      </w:r>
      <w:r w:rsidRPr="00792B3F">
        <w:rPr>
          <w:rFonts w:ascii="Times New Roman" w:hAnsi="Times New Roman"/>
          <w:sz w:val="28"/>
          <w:szCs w:val="28"/>
        </w:rPr>
        <w:t xml:space="preserve"> проводить укрепление откосов. Выбор материала и технологии укрепления зависят от местоположения откоса, предполагаемого уровня механических нагрузок на склон, крутизны склона и формируемой среды.</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2.1.6. Подпорные стенки проектировать с учетом разницы высот сопрягаемых террас. Перепад рельефа менее 0,4 м </w:t>
      </w:r>
      <w:r>
        <w:rPr>
          <w:rFonts w:ascii="Times New Roman" w:hAnsi="Times New Roman"/>
          <w:sz w:val="28"/>
          <w:szCs w:val="28"/>
        </w:rPr>
        <w:t>следует</w:t>
      </w:r>
      <w:r w:rsidRPr="00792B3F">
        <w:rPr>
          <w:rFonts w:ascii="Times New Roman" w:hAnsi="Times New Roman"/>
          <w:sz w:val="28"/>
          <w:szCs w:val="28"/>
        </w:rPr>
        <w:t xml:space="preserve"> оформлять бортовым камнем или выкладкой естественного камня. </w:t>
      </w:r>
      <w:proofErr w:type="gramStart"/>
      <w:r w:rsidRPr="00792B3F">
        <w:rPr>
          <w:rFonts w:ascii="Times New Roman" w:hAnsi="Times New Roman"/>
          <w:sz w:val="28"/>
          <w:szCs w:val="28"/>
        </w:rPr>
        <w:t xml:space="preserve">При перепадах рельефа более </w:t>
      </w:r>
      <w:r>
        <w:rPr>
          <w:rFonts w:ascii="Times New Roman" w:hAnsi="Times New Roman"/>
          <w:sz w:val="28"/>
          <w:szCs w:val="28"/>
        </w:rPr>
        <w:t xml:space="preserve">             </w:t>
      </w:r>
      <w:r w:rsidRPr="00792B3F">
        <w:rPr>
          <w:rFonts w:ascii="Times New Roman" w:hAnsi="Times New Roman"/>
          <w:sz w:val="28"/>
          <w:szCs w:val="28"/>
        </w:rPr>
        <w:t>0,4 м подпорные стенки проектируются как инженерное сооружение, обеспечивая устойчивость верхней террасы гравитационными (монолитные, из массивной кладки) или свайными (тонкие анкерные, свайные ростверки) видами подпорных стенок.</w:t>
      </w:r>
      <w:proofErr w:type="gramEnd"/>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2.1.7. </w:t>
      </w:r>
      <w:r>
        <w:rPr>
          <w:rFonts w:ascii="Times New Roman" w:hAnsi="Times New Roman"/>
          <w:sz w:val="28"/>
          <w:szCs w:val="28"/>
        </w:rPr>
        <w:t>П</w:t>
      </w:r>
      <w:r w:rsidRPr="00792B3F">
        <w:rPr>
          <w:rFonts w:ascii="Times New Roman" w:hAnsi="Times New Roman"/>
          <w:sz w:val="28"/>
          <w:szCs w:val="28"/>
        </w:rPr>
        <w:t xml:space="preserve">редусматривать ограждение подпорных стенок и верхних бровок откосов при размещении на них транспортных коммуникаций согласно ГОСТ </w:t>
      </w:r>
      <w:proofErr w:type="gramStart"/>
      <w:r w:rsidRPr="00792B3F">
        <w:rPr>
          <w:rFonts w:ascii="Times New Roman" w:hAnsi="Times New Roman"/>
          <w:sz w:val="28"/>
          <w:szCs w:val="28"/>
        </w:rPr>
        <w:t>Р</w:t>
      </w:r>
      <w:proofErr w:type="gramEnd"/>
      <w:r w:rsidRPr="00792B3F">
        <w:rPr>
          <w:rFonts w:ascii="Times New Roman" w:hAnsi="Times New Roman"/>
          <w:sz w:val="28"/>
          <w:szCs w:val="28"/>
        </w:rPr>
        <w:t xml:space="preserve"> 52289, ГОСТ 26804. Также следует предусматривать ограждения пешеходных дорожек, размещаемых вдоль этих сооружений, при высоте подпорной стенки более 1,0 м, а откоса - более 2 м. Высоту ограждений - не менее 0,9 м.</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lastRenderedPageBreak/>
        <w:t xml:space="preserve">2.1.8. Искусственные элементы рельефа (подпорные стенки, земляные насыпи, выемки), располагаемые вдоль магистральных улиц, могут использоваться в качестве </w:t>
      </w:r>
      <w:proofErr w:type="spellStart"/>
      <w:r w:rsidRPr="00792B3F">
        <w:rPr>
          <w:rFonts w:ascii="Times New Roman" w:hAnsi="Times New Roman"/>
          <w:sz w:val="28"/>
          <w:szCs w:val="28"/>
        </w:rPr>
        <w:t>шумозащитных</w:t>
      </w:r>
      <w:proofErr w:type="spellEnd"/>
      <w:r w:rsidRPr="00792B3F">
        <w:rPr>
          <w:rFonts w:ascii="Times New Roman" w:hAnsi="Times New Roman"/>
          <w:sz w:val="28"/>
          <w:szCs w:val="28"/>
        </w:rPr>
        <w:t xml:space="preserve"> экранов.</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2.1.9. При проектировании стока поверхностных вод следует руководствоваться </w:t>
      </w:r>
      <w:proofErr w:type="spellStart"/>
      <w:r w:rsidRPr="00792B3F">
        <w:rPr>
          <w:rFonts w:ascii="Times New Roman" w:hAnsi="Times New Roman"/>
          <w:sz w:val="28"/>
          <w:szCs w:val="28"/>
        </w:rPr>
        <w:t>СНиП</w:t>
      </w:r>
      <w:proofErr w:type="spellEnd"/>
      <w:r w:rsidRPr="00792B3F">
        <w:rPr>
          <w:rFonts w:ascii="Times New Roman" w:hAnsi="Times New Roman"/>
          <w:sz w:val="28"/>
          <w:szCs w:val="28"/>
        </w:rPr>
        <w:t xml:space="preserve"> 2.04.03. При организации стока следует обеспечивать комплексное решение вопросов организации рельефа и устройства открытой или закрытой системы водоотводных устройств: водосточных труб (водостоков), лотков, кюветов, быстротоков, </w:t>
      </w:r>
      <w:proofErr w:type="spellStart"/>
      <w:r w:rsidRPr="00792B3F">
        <w:rPr>
          <w:rFonts w:ascii="Times New Roman" w:hAnsi="Times New Roman"/>
          <w:sz w:val="28"/>
          <w:szCs w:val="28"/>
        </w:rPr>
        <w:t>дождеприемных</w:t>
      </w:r>
      <w:proofErr w:type="spellEnd"/>
      <w:r w:rsidRPr="00792B3F">
        <w:rPr>
          <w:rFonts w:ascii="Times New Roman" w:hAnsi="Times New Roman"/>
          <w:sz w:val="28"/>
          <w:szCs w:val="28"/>
        </w:rPr>
        <w:t xml:space="preserve"> колодцев. Проектирование поверхностного водоотвода осуществляется с минимальным объемом земляных работ и предусматривающий сток воды со скоростями, исключающими возможность эрозии почвы.</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2.1.10. Применение открытых водоотводящих устройств допускается в границах территорий парков и лесопарков. Открытые лотки (канавы, кюветы) по дну или по всему периметру следует укреплять (</w:t>
      </w:r>
      <w:proofErr w:type="spellStart"/>
      <w:r w:rsidRPr="00792B3F">
        <w:rPr>
          <w:rFonts w:ascii="Times New Roman" w:hAnsi="Times New Roman"/>
          <w:sz w:val="28"/>
          <w:szCs w:val="28"/>
        </w:rPr>
        <w:t>одерновка</w:t>
      </w:r>
      <w:proofErr w:type="spellEnd"/>
      <w:r w:rsidRPr="00792B3F">
        <w:rPr>
          <w:rFonts w:ascii="Times New Roman" w:hAnsi="Times New Roman"/>
          <w:sz w:val="28"/>
          <w:szCs w:val="28"/>
        </w:rPr>
        <w:t>, каменное мощение, монолитный бетон, сборный железобетон, керамика и др.), угол откосов кюветов принимается в зависимости от видов грунтов.</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2.1.11. Минимальные и максимальные уклоны следует назначать с учетом </w:t>
      </w:r>
      <w:proofErr w:type="spellStart"/>
      <w:r w:rsidRPr="00792B3F">
        <w:rPr>
          <w:rFonts w:ascii="Times New Roman" w:hAnsi="Times New Roman"/>
          <w:sz w:val="28"/>
          <w:szCs w:val="28"/>
        </w:rPr>
        <w:t>неразмывающих</w:t>
      </w:r>
      <w:proofErr w:type="spellEnd"/>
      <w:r w:rsidRPr="00792B3F">
        <w:rPr>
          <w:rFonts w:ascii="Times New Roman" w:hAnsi="Times New Roman"/>
          <w:sz w:val="28"/>
          <w:szCs w:val="28"/>
        </w:rPr>
        <w:t xml:space="preserve">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2.1.12. На территориях объектов рекреации водоотводные лотки могут обеспечивать сопряжение покрытия пешеходной коммуникации с газоном, их </w:t>
      </w:r>
      <w:r>
        <w:rPr>
          <w:rFonts w:ascii="Times New Roman" w:hAnsi="Times New Roman"/>
          <w:sz w:val="28"/>
          <w:szCs w:val="28"/>
        </w:rPr>
        <w:t>следует</w:t>
      </w:r>
      <w:r w:rsidRPr="00792B3F">
        <w:rPr>
          <w:rFonts w:ascii="Times New Roman" w:hAnsi="Times New Roman"/>
          <w:sz w:val="28"/>
          <w:szCs w:val="28"/>
        </w:rPr>
        <w:t xml:space="preserve"> выполнять из элементов мощения (плоского булыжника, колотой или пиленой брусчатки, каменной плитки и др.), стыки допускается </w:t>
      </w:r>
      <w:proofErr w:type="spellStart"/>
      <w:r w:rsidRPr="00792B3F">
        <w:rPr>
          <w:rFonts w:ascii="Times New Roman" w:hAnsi="Times New Roman"/>
          <w:sz w:val="28"/>
          <w:szCs w:val="28"/>
        </w:rPr>
        <w:t>замоноличивать</w:t>
      </w:r>
      <w:proofErr w:type="spellEnd"/>
      <w:r w:rsidRPr="00792B3F">
        <w:rPr>
          <w:rFonts w:ascii="Times New Roman" w:hAnsi="Times New Roman"/>
          <w:sz w:val="28"/>
          <w:szCs w:val="28"/>
        </w:rPr>
        <w:t xml:space="preserve"> раствором высококачественной глины.</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2.1.13. </w:t>
      </w:r>
      <w:proofErr w:type="spellStart"/>
      <w:r w:rsidRPr="00792B3F">
        <w:rPr>
          <w:rFonts w:ascii="Times New Roman" w:hAnsi="Times New Roman"/>
          <w:sz w:val="28"/>
          <w:szCs w:val="28"/>
        </w:rPr>
        <w:t>Дождеприемные</w:t>
      </w:r>
      <w:proofErr w:type="spellEnd"/>
      <w:r w:rsidRPr="00792B3F">
        <w:rPr>
          <w:rFonts w:ascii="Times New Roman" w:hAnsi="Times New Roman"/>
          <w:sz w:val="28"/>
          <w:szCs w:val="28"/>
        </w:rPr>
        <w:t xml:space="preserve"> колодцы являются элементами закрытой системы дождевой (</w:t>
      </w:r>
      <w:proofErr w:type="gramStart"/>
      <w:r w:rsidRPr="00792B3F">
        <w:rPr>
          <w:rFonts w:ascii="Times New Roman" w:hAnsi="Times New Roman"/>
          <w:sz w:val="28"/>
          <w:szCs w:val="28"/>
        </w:rPr>
        <w:t xml:space="preserve">ливневой) </w:t>
      </w:r>
      <w:proofErr w:type="gramEnd"/>
      <w:r w:rsidRPr="00792B3F">
        <w:rPr>
          <w:rFonts w:ascii="Times New Roman" w:hAnsi="Times New Roman"/>
          <w:sz w:val="28"/>
          <w:szCs w:val="28"/>
        </w:rPr>
        <w:t xml:space="preserve">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w:t>
      </w:r>
      <w:r w:rsidRPr="00104201">
        <w:rPr>
          <w:rFonts w:ascii="Times New Roman" w:hAnsi="Times New Roman"/>
          <w:sz w:val="28"/>
          <w:szCs w:val="28"/>
        </w:rPr>
        <w:t>(таблица 1 Приложения 2 к настоящим Нормам)</w:t>
      </w:r>
      <w:r w:rsidRPr="00792B3F">
        <w:rPr>
          <w:rFonts w:ascii="Times New Roman" w:hAnsi="Times New Roman"/>
          <w:sz w:val="28"/>
          <w:szCs w:val="28"/>
        </w:rPr>
        <w:t>. Поглощающие колодцы и испарительные площадки размещаются вне территории населенного пункта.</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2.1.14. При обустройстве решеток, перекрывающих водоотводящие лотки на пешеходных коммуникациях, ребра решеток располагать вдоль направления пешеходного движения, а ширину отверстий между ребрами принимать не более 15 мм.</w:t>
      </w:r>
    </w:p>
    <w:p w:rsidR="004051A6" w:rsidRDefault="004051A6" w:rsidP="00F466E6">
      <w:pPr>
        <w:spacing w:after="0" w:line="240" w:lineRule="auto"/>
        <w:ind w:firstLine="567"/>
        <w:jc w:val="both"/>
        <w:rPr>
          <w:rFonts w:ascii="Times New Roman" w:hAnsi="Times New Roman"/>
          <w:sz w:val="28"/>
          <w:szCs w:val="28"/>
        </w:rPr>
      </w:pPr>
    </w:p>
    <w:p w:rsidR="004051A6" w:rsidRPr="00450791" w:rsidRDefault="004051A6" w:rsidP="00450791">
      <w:pPr>
        <w:spacing w:after="0" w:line="240" w:lineRule="auto"/>
        <w:ind w:firstLine="567"/>
        <w:jc w:val="center"/>
        <w:rPr>
          <w:rFonts w:ascii="Times New Roman" w:hAnsi="Times New Roman"/>
          <w:b/>
          <w:sz w:val="28"/>
          <w:szCs w:val="28"/>
        </w:rPr>
      </w:pPr>
      <w:r w:rsidRPr="00450791">
        <w:rPr>
          <w:rFonts w:ascii="Times New Roman" w:hAnsi="Times New Roman"/>
          <w:b/>
          <w:sz w:val="28"/>
          <w:szCs w:val="28"/>
        </w:rPr>
        <w:t>2.2. Озеленение</w:t>
      </w:r>
    </w:p>
    <w:p w:rsidR="004051A6" w:rsidRDefault="004051A6" w:rsidP="00F466E6">
      <w:pPr>
        <w:spacing w:after="0" w:line="240" w:lineRule="auto"/>
        <w:ind w:firstLine="567"/>
        <w:jc w:val="both"/>
        <w:rPr>
          <w:rFonts w:ascii="Times New Roman" w:hAnsi="Times New Roman"/>
          <w:sz w:val="28"/>
          <w:szCs w:val="28"/>
        </w:rPr>
      </w:pP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2.2.1. Озеленение - элемент благоустройства и ландшафтной организации территории, обеспечивающий формирование среды поселения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w:t>
      </w:r>
      <w:proofErr w:type="spellStart"/>
      <w:r>
        <w:rPr>
          <w:rFonts w:ascii="Times New Roman" w:hAnsi="Times New Roman"/>
          <w:sz w:val="28"/>
          <w:szCs w:val="28"/>
        </w:rPr>
        <w:t>Лесноуколовского</w:t>
      </w:r>
      <w:proofErr w:type="spellEnd"/>
      <w:r>
        <w:rPr>
          <w:rFonts w:ascii="Times New Roman" w:hAnsi="Times New Roman"/>
          <w:sz w:val="28"/>
          <w:szCs w:val="28"/>
        </w:rPr>
        <w:t xml:space="preserve"> </w:t>
      </w:r>
      <w:r w:rsidRPr="00792B3F">
        <w:rPr>
          <w:rFonts w:ascii="Times New Roman" w:hAnsi="Times New Roman"/>
          <w:sz w:val="28"/>
          <w:szCs w:val="28"/>
        </w:rPr>
        <w:t>сельского поселения.</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lastRenderedPageBreak/>
        <w:t xml:space="preserve">2.2.2. </w:t>
      </w:r>
      <w:proofErr w:type="gramStart"/>
      <w:r w:rsidRPr="00792B3F">
        <w:rPr>
          <w:rFonts w:ascii="Times New Roman" w:hAnsi="Times New Roman"/>
          <w:sz w:val="28"/>
          <w:szCs w:val="28"/>
        </w:rPr>
        <w:t>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w:t>
      </w:r>
      <w:proofErr w:type="gramEnd"/>
      <w:r w:rsidRPr="00792B3F">
        <w:rPr>
          <w:rFonts w:ascii="Times New Roman" w:hAnsi="Times New Roman"/>
          <w:sz w:val="28"/>
          <w:szCs w:val="28"/>
        </w:rPr>
        <w:t xml:space="preserve"> В зависимости от выбора типов насаждений определяется объемно-пространственная структура </w:t>
      </w:r>
      <w:proofErr w:type="gramStart"/>
      <w:r w:rsidRPr="00792B3F">
        <w:rPr>
          <w:rFonts w:ascii="Times New Roman" w:hAnsi="Times New Roman"/>
          <w:sz w:val="28"/>
          <w:szCs w:val="28"/>
        </w:rPr>
        <w:t>насаждений</w:t>
      </w:r>
      <w:proofErr w:type="gramEnd"/>
      <w:r w:rsidRPr="00792B3F">
        <w:rPr>
          <w:rFonts w:ascii="Times New Roman" w:hAnsi="Times New Roman"/>
          <w:sz w:val="28"/>
          <w:szCs w:val="28"/>
        </w:rPr>
        <w:t xml:space="preserve"> и обеспечиваются визуально-композиционные и функциональные связи участков озелененных территорий между собой и с застройкой населенного пункта.</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2.2.3. На территории сельского </w:t>
      </w:r>
      <w:proofErr w:type="spellStart"/>
      <w:r>
        <w:rPr>
          <w:rFonts w:ascii="Times New Roman" w:hAnsi="Times New Roman"/>
          <w:sz w:val="28"/>
          <w:szCs w:val="28"/>
        </w:rPr>
        <w:t>Лесноуколовского</w:t>
      </w:r>
      <w:proofErr w:type="spellEnd"/>
      <w:r w:rsidRPr="00792B3F">
        <w:rPr>
          <w:rFonts w:ascii="Times New Roman" w:hAnsi="Times New Roman"/>
          <w:sz w:val="28"/>
          <w:szCs w:val="28"/>
        </w:rPr>
        <w:t xml:space="preserve"> поселения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Стационарное и мобильное озеленение обычно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w:t>
      </w:r>
      <w:proofErr w:type="spellStart"/>
      <w:r w:rsidRPr="00792B3F">
        <w:rPr>
          <w:rFonts w:ascii="Times New Roman" w:hAnsi="Times New Roman"/>
          <w:sz w:val="28"/>
          <w:szCs w:val="28"/>
        </w:rPr>
        <w:t>крышное</w:t>
      </w:r>
      <w:proofErr w:type="spellEnd"/>
      <w:r w:rsidRPr="00792B3F">
        <w:rPr>
          <w:rFonts w:ascii="Times New Roman" w:hAnsi="Times New Roman"/>
          <w:sz w:val="28"/>
          <w:szCs w:val="28"/>
        </w:rPr>
        <w:t xml:space="preserve"> озеленение), фасадах (вертикальное озеленение) зданий и сооружений.</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2.2.4. </w:t>
      </w:r>
      <w:proofErr w:type="gramStart"/>
      <w:r w:rsidRPr="00792B3F">
        <w:rPr>
          <w:rFonts w:ascii="Times New Roman" w:hAnsi="Times New Roman"/>
          <w:sz w:val="28"/>
          <w:szCs w:val="28"/>
        </w:rPr>
        <w:t xml:space="preserve">При проектировании озеленения учитывать: минимальные расстояния посадок деревьев и кустарников до инженерных сетей, зданий и сооружений, размеры </w:t>
      </w:r>
      <w:proofErr w:type="spellStart"/>
      <w:r w:rsidRPr="00792B3F">
        <w:rPr>
          <w:rFonts w:ascii="Times New Roman" w:hAnsi="Times New Roman"/>
          <w:sz w:val="28"/>
          <w:szCs w:val="28"/>
        </w:rPr>
        <w:t>комов</w:t>
      </w:r>
      <w:proofErr w:type="spellEnd"/>
      <w:r w:rsidRPr="00792B3F">
        <w:rPr>
          <w:rFonts w:ascii="Times New Roman" w:hAnsi="Times New Roman"/>
          <w:sz w:val="28"/>
          <w:szCs w:val="28"/>
        </w:rPr>
        <w:t xml:space="preserve">, ям и траншей для посадки насаждений </w:t>
      </w:r>
      <w:r w:rsidRPr="00A32A0B">
        <w:rPr>
          <w:rFonts w:ascii="Times New Roman" w:hAnsi="Times New Roman"/>
          <w:sz w:val="28"/>
          <w:szCs w:val="28"/>
        </w:rPr>
        <w:t>(таблица 2 Приложения 2 к настоящим Нормам).</w:t>
      </w:r>
      <w:proofErr w:type="gramEnd"/>
      <w:r w:rsidRPr="00792B3F">
        <w:rPr>
          <w:rFonts w:ascii="Times New Roman" w:hAnsi="Times New Roman"/>
          <w:sz w:val="28"/>
          <w:szCs w:val="28"/>
        </w:rPr>
        <w:t xml:space="preserve"> </w:t>
      </w:r>
      <w:r>
        <w:rPr>
          <w:rFonts w:ascii="Times New Roman" w:hAnsi="Times New Roman"/>
          <w:sz w:val="28"/>
          <w:szCs w:val="28"/>
        </w:rPr>
        <w:t>Следует</w:t>
      </w:r>
      <w:r w:rsidRPr="00792B3F">
        <w:rPr>
          <w:rFonts w:ascii="Times New Roman" w:hAnsi="Times New Roman"/>
          <w:sz w:val="28"/>
          <w:szCs w:val="28"/>
        </w:rPr>
        <w:t xml:space="preserve"> соблюдать максимальное количество насаждений на различных территориях населенного пункта </w:t>
      </w:r>
      <w:r w:rsidRPr="00A32A0B">
        <w:rPr>
          <w:rFonts w:ascii="Times New Roman" w:hAnsi="Times New Roman"/>
          <w:sz w:val="28"/>
          <w:szCs w:val="28"/>
        </w:rPr>
        <w:t>(таблица 3 Приложения 2 к настоящим Нормам),</w:t>
      </w:r>
      <w:r w:rsidRPr="00792B3F">
        <w:rPr>
          <w:rFonts w:ascii="Times New Roman" w:hAnsi="Times New Roman"/>
          <w:sz w:val="28"/>
          <w:szCs w:val="28"/>
        </w:rPr>
        <w:t xml:space="preserve"> ориентировочный процент озеленяемых территорий на участках </w:t>
      </w:r>
      <w:proofErr w:type="gramStart"/>
      <w:r w:rsidRPr="00792B3F">
        <w:rPr>
          <w:rFonts w:ascii="Times New Roman" w:hAnsi="Times New Roman"/>
          <w:sz w:val="28"/>
          <w:szCs w:val="28"/>
        </w:rPr>
        <w:t>различного функционального</w:t>
      </w:r>
      <w:proofErr w:type="gramEnd"/>
      <w:r w:rsidRPr="00792B3F">
        <w:rPr>
          <w:rFonts w:ascii="Times New Roman" w:hAnsi="Times New Roman"/>
          <w:sz w:val="28"/>
          <w:szCs w:val="28"/>
        </w:rPr>
        <w:t xml:space="preserve"> назначения, параметры и требования для сортировки посадочного материала </w:t>
      </w:r>
      <w:r w:rsidRPr="00A32A0B">
        <w:rPr>
          <w:rFonts w:ascii="Times New Roman" w:hAnsi="Times New Roman"/>
          <w:sz w:val="28"/>
          <w:szCs w:val="28"/>
        </w:rPr>
        <w:t>(таблицы 4-9 Приложения 2 к настоящим Нормам).</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2.2.5. Проектирование озеленения и формирование системы зеленых насаждений на территории </w:t>
      </w:r>
      <w:proofErr w:type="spellStart"/>
      <w:r>
        <w:rPr>
          <w:rFonts w:ascii="Times New Roman" w:hAnsi="Times New Roman"/>
          <w:sz w:val="28"/>
          <w:szCs w:val="28"/>
        </w:rPr>
        <w:t>Лесноуколовского</w:t>
      </w:r>
      <w:proofErr w:type="spellEnd"/>
      <w:r>
        <w:rPr>
          <w:rFonts w:ascii="Times New Roman" w:hAnsi="Times New Roman"/>
          <w:sz w:val="28"/>
          <w:szCs w:val="28"/>
        </w:rPr>
        <w:t xml:space="preserve"> </w:t>
      </w:r>
      <w:r w:rsidRPr="00792B3F">
        <w:rPr>
          <w:rFonts w:ascii="Times New Roman" w:hAnsi="Times New Roman"/>
          <w:sz w:val="28"/>
          <w:szCs w:val="28"/>
        </w:rPr>
        <w:t xml:space="preserve">сельского поселения </w:t>
      </w:r>
      <w:r>
        <w:rPr>
          <w:rFonts w:ascii="Times New Roman" w:hAnsi="Times New Roman"/>
          <w:sz w:val="28"/>
          <w:szCs w:val="28"/>
        </w:rPr>
        <w:t>производить</w:t>
      </w:r>
      <w:r w:rsidRPr="00792B3F">
        <w:rPr>
          <w:rFonts w:ascii="Times New Roman" w:hAnsi="Times New Roman"/>
          <w:sz w:val="28"/>
          <w:szCs w:val="28"/>
        </w:rPr>
        <w:t xml:space="preserve"> с учетом факторов потери (в той или иной степени). Для обеспечения жизнеспособности насаждений и озеленяемых территорий населенного пункта необходимо:</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 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 </w:t>
      </w:r>
      <w:r w:rsidRPr="00FA323C">
        <w:rPr>
          <w:rFonts w:ascii="Times New Roman" w:hAnsi="Times New Roman"/>
          <w:sz w:val="28"/>
          <w:szCs w:val="28"/>
        </w:rPr>
        <w:t xml:space="preserve">(таблицы 10, 11 Приложения 2 </w:t>
      </w:r>
      <w:proofErr w:type="gramStart"/>
      <w:r w:rsidRPr="00FA323C">
        <w:rPr>
          <w:rFonts w:ascii="Times New Roman" w:hAnsi="Times New Roman"/>
          <w:sz w:val="28"/>
          <w:szCs w:val="28"/>
        </w:rPr>
        <w:t>к</w:t>
      </w:r>
      <w:proofErr w:type="gramEnd"/>
      <w:r w:rsidRPr="00FA323C">
        <w:rPr>
          <w:rFonts w:ascii="Times New Roman" w:hAnsi="Times New Roman"/>
          <w:sz w:val="28"/>
          <w:szCs w:val="28"/>
        </w:rPr>
        <w:t xml:space="preserve"> </w:t>
      </w:r>
      <w:proofErr w:type="gramStart"/>
      <w:r w:rsidRPr="00FA323C">
        <w:rPr>
          <w:rFonts w:ascii="Times New Roman" w:hAnsi="Times New Roman"/>
          <w:sz w:val="28"/>
          <w:szCs w:val="28"/>
        </w:rPr>
        <w:t>настоящим</w:t>
      </w:r>
      <w:proofErr w:type="gramEnd"/>
      <w:r w:rsidRPr="00FA323C">
        <w:rPr>
          <w:rFonts w:ascii="Times New Roman" w:hAnsi="Times New Roman"/>
          <w:sz w:val="28"/>
          <w:szCs w:val="28"/>
        </w:rPr>
        <w:t xml:space="preserve"> Нормам);</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учитывать степень техногенных нагрузок от прилегающих территорий;</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2.2.6. </w:t>
      </w:r>
      <w:proofErr w:type="gramStart"/>
      <w:r w:rsidRPr="00792B3F">
        <w:rPr>
          <w:rFonts w:ascii="Times New Roman" w:hAnsi="Times New Roman"/>
          <w:sz w:val="28"/>
          <w:szCs w:val="28"/>
        </w:rPr>
        <w:t xml:space="preserve">При посадке деревьев в зонах действия теплотрасс необходимо учитывать фактор прогревания почвы в обе стороны от оси теплотрассы на расстояние: интенсивного прогревания - до 2 м, среднего - 2-6 м, слабого - 6-10 м. У теплотрасс не </w:t>
      </w:r>
      <w:r>
        <w:rPr>
          <w:rFonts w:ascii="Times New Roman" w:hAnsi="Times New Roman"/>
          <w:sz w:val="28"/>
          <w:szCs w:val="28"/>
        </w:rPr>
        <w:t>следует</w:t>
      </w:r>
      <w:r w:rsidRPr="00792B3F">
        <w:rPr>
          <w:rFonts w:ascii="Times New Roman" w:hAnsi="Times New Roman"/>
          <w:sz w:val="28"/>
          <w:szCs w:val="28"/>
        </w:rPr>
        <w:t xml:space="preserve"> размещать: липу, клен, сирень, жимолость - ближе 2 м, тополь, боярышник, кизильник, дерен, лиственницу, березу - ближе 3-4 м.</w:t>
      </w:r>
      <w:proofErr w:type="gramEnd"/>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2.2.7. При воздействии неблагоприятных техногенных и климатических факторов на различные территории населенного пункта формировать защитные </w:t>
      </w:r>
      <w:r w:rsidRPr="00792B3F">
        <w:rPr>
          <w:rFonts w:ascii="Times New Roman" w:hAnsi="Times New Roman"/>
          <w:sz w:val="28"/>
          <w:szCs w:val="28"/>
        </w:rPr>
        <w:lastRenderedPageBreak/>
        <w:t xml:space="preserve">насаждения; при воздействии нескольких факторов </w:t>
      </w:r>
      <w:r>
        <w:rPr>
          <w:rFonts w:ascii="Times New Roman" w:hAnsi="Times New Roman"/>
          <w:sz w:val="28"/>
          <w:szCs w:val="28"/>
        </w:rPr>
        <w:t xml:space="preserve">следует </w:t>
      </w:r>
      <w:r w:rsidRPr="00792B3F">
        <w:rPr>
          <w:rFonts w:ascii="Times New Roman" w:hAnsi="Times New Roman"/>
          <w:sz w:val="28"/>
          <w:szCs w:val="28"/>
        </w:rPr>
        <w:t>выбирать ведущий по интенсивности и (или) наиболее значимый для функционального назначения территории.</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2.2.8.1. Для защиты от ветра использовать зеленые насаждения ажурной конструкции с вертикальной сомкнутостью полога 60-70%.</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2.2.8.2. </w:t>
      </w:r>
      <w:proofErr w:type="spellStart"/>
      <w:r w:rsidRPr="00792B3F">
        <w:rPr>
          <w:rFonts w:ascii="Times New Roman" w:hAnsi="Times New Roman"/>
          <w:sz w:val="28"/>
          <w:szCs w:val="28"/>
        </w:rPr>
        <w:t>Шумозащитные</w:t>
      </w:r>
      <w:proofErr w:type="spellEnd"/>
      <w:r w:rsidRPr="00792B3F">
        <w:rPr>
          <w:rFonts w:ascii="Times New Roman" w:hAnsi="Times New Roman"/>
          <w:sz w:val="28"/>
          <w:szCs w:val="28"/>
        </w:rPr>
        <w:t xml:space="preserve"> насаждения проектировать в виде однорядных или многорядных рядовых посадок не ниже 7 м, обеспечивая в ряду расстояния между стволами взрослых деревьев 8-10 м (с широкой кроной), 5-6 м (со средней кроной), 3-4 м (с узкой кроной), </w:t>
      </w:r>
      <w:proofErr w:type="spellStart"/>
      <w:r w:rsidRPr="00792B3F">
        <w:rPr>
          <w:rFonts w:ascii="Times New Roman" w:hAnsi="Times New Roman"/>
          <w:sz w:val="28"/>
          <w:szCs w:val="28"/>
        </w:rPr>
        <w:t>подкроновое</w:t>
      </w:r>
      <w:proofErr w:type="spellEnd"/>
      <w:r w:rsidRPr="00792B3F">
        <w:rPr>
          <w:rFonts w:ascii="Times New Roman" w:hAnsi="Times New Roman"/>
          <w:sz w:val="28"/>
          <w:szCs w:val="28"/>
        </w:rPr>
        <w:t xml:space="preserve"> пространство следует заполнять рядами кустарника. Ожидаемый уровень снижения шума указан </w:t>
      </w:r>
      <w:r w:rsidRPr="00FA323C">
        <w:rPr>
          <w:rFonts w:ascii="Times New Roman" w:hAnsi="Times New Roman"/>
          <w:sz w:val="28"/>
          <w:szCs w:val="28"/>
        </w:rPr>
        <w:t>в таблице 7 Приложения 2 к настоящим Нормам.</w:t>
      </w:r>
    </w:p>
    <w:p w:rsidR="004051A6" w:rsidRDefault="004051A6" w:rsidP="009B161C">
      <w:pPr>
        <w:spacing w:after="0" w:line="240" w:lineRule="auto"/>
        <w:ind w:firstLine="567"/>
        <w:jc w:val="both"/>
        <w:rPr>
          <w:rFonts w:ascii="Times New Roman" w:hAnsi="Times New Roman"/>
          <w:sz w:val="28"/>
          <w:szCs w:val="28"/>
        </w:rPr>
      </w:pPr>
      <w:r w:rsidRPr="00792B3F">
        <w:rPr>
          <w:rFonts w:ascii="Times New Roman" w:hAnsi="Times New Roman"/>
          <w:sz w:val="28"/>
          <w:szCs w:val="28"/>
        </w:rPr>
        <w:t>2.2.8.3. В условиях высокого уровня загрязнения воздуха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 смыкание крон).</w:t>
      </w:r>
    </w:p>
    <w:p w:rsidR="004051A6" w:rsidRPr="00450791" w:rsidRDefault="004051A6" w:rsidP="00450791">
      <w:pPr>
        <w:spacing w:after="0" w:line="240" w:lineRule="auto"/>
        <w:ind w:firstLine="567"/>
        <w:jc w:val="center"/>
        <w:rPr>
          <w:rFonts w:ascii="Times New Roman" w:hAnsi="Times New Roman"/>
          <w:b/>
          <w:sz w:val="28"/>
          <w:szCs w:val="28"/>
        </w:rPr>
      </w:pPr>
      <w:r w:rsidRPr="00792B3F">
        <w:rPr>
          <w:rFonts w:ascii="Times New Roman" w:hAnsi="Times New Roman"/>
          <w:sz w:val="28"/>
          <w:szCs w:val="28"/>
        </w:rPr>
        <w:br/>
      </w:r>
      <w:r w:rsidRPr="00792B3F">
        <w:rPr>
          <w:rFonts w:ascii="Times New Roman" w:hAnsi="Times New Roman"/>
          <w:sz w:val="28"/>
          <w:szCs w:val="28"/>
        </w:rPr>
        <w:br/>
      </w:r>
      <w:r w:rsidRPr="00450791">
        <w:rPr>
          <w:rFonts w:ascii="Times New Roman" w:hAnsi="Times New Roman"/>
          <w:b/>
          <w:sz w:val="28"/>
          <w:szCs w:val="28"/>
        </w:rPr>
        <w:t>2.3 Сопряжения поверхностей</w:t>
      </w:r>
    </w:p>
    <w:p w:rsidR="004051A6" w:rsidRDefault="004051A6" w:rsidP="00F466E6">
      <w:pPr>
        <w:spacing w:after="0" w:line="240" w:lineRule="auto"/>
        <w:ind w:firstLine="567"/>
        <w:jc w:val="both"/>
        <w:rPr>
          <w:rFonts w:ascii="Times New Roman" w:hAnsi="Times New Roman"/>
          <w:sz w:val="28"/>
          <w:szCs w:val="28"/>
        </w:rPr>
      </w:pP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2.3.1. К элементам сопряжения поверхностей относят различные виды бортовых камней, пандусы, ступени, лестницы.</w:t>
      </w:r>
    </w:p>
    <w:p w:rsidR="004051A6" w:rsidRDefault="004051A6" w:rsidP="00F466E6">
      <w:pPr>
        <w:spacing w:after="0" w:line="240" w:lineRule="auto"/>
        <w:ind w:firstLine="567"/>
        <w:jc w:val="both"/>
        <w:rPr>
          <w:rFonts w:ascii="Times New Roman" w:hAnsi="Times New Roman"/>
          <w:sz w:val="28"/>
          <w:szCs w:val="28"/>
        </w:rPr>
      </w:pPr>
    </w:p>
    <w:p w:rsidR="004051A6" w:rsidRDefault="004051A6" w:rsidP="00450791">
      <w:pPr>
        <w:spacing w:after="0" w:line="240" w:lineRule="auto"/>
        <w:ind w:firstLine="567"/>
        <w:jc w:val="center"/>
        <w:rPr>
          <w:rFonts w:ascii="Times New Roman" w:hAnsi="Times New Roman"/>
          <w:sz w:val="28"/>
          <w:szCs w:val="28"/>
        </w:rPr>
      </w:pPr>
      <w:r w:rsidRPr="00792B3F">
        <w:rPr>
          <w:rFonts w:ascii="Times New Roman" w:hAnsi="Times New Roman"/>
          <w:sz w:val="28"/>
          <w:szCs w:val="28"/>
        </w:rPr>
        <w:t>Бортовые камни</w:t>
      </w:r>
    </w:p>
    <w:p w:rsidR="004051A6" w:rsidRDefault="004051A6" w:rsidP="00F466E6">
      <w:pPr>
        <w:spacing w:after="0" w:line="240" w:lineRule="auto"/>
        <w:ind w:firstLine="567"/>
        <w:jc w:val="both"/>
        <w:rPr>
          <w:rFonts w:ascii="Times New Roman" w:hAnsi="Times New Roman"/>
          <w:sz w:val="28"/>
          <w:szCs w:val="28"/>
        </w:rPr>
      </w:pP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2.3.2. На стыке тротуара и проезжей части устанавливать дорожные бортовые камни. Бортовые камни устанавливать с нормативным превышением над уровнем проезжей части не менее 150 мм, которое должно сохраняться и в случае ремонта поверхностей покрытий. </w:t>
      </w:r>
      <w:proofErr w:type="gramStart"/>
      <w:r w:rsidRPr="00792B3F">
        <w:rPr>
          <w:rFonts w:ascii="Times New Roman" w:hAnsi="Times New Roman"/>
          <w:sz w:val="28"/>
          <w:szCs w:val="28"/>
        </w:rPr>
        <w:t xml:space="preserve">Для предотвращения наезда автотранспорта на газон в местах сопряжения покрытия проезжей части с газоном </w:t>
      </w:r>
      <w:r>
        <w:rPr>
          <w:rFonts w:ascii="Times New Roman" w:hAnsi="Times New Roman"/>
          <w:sz w:val="28"/>
          <w:szCs w:val="28"/>
        </w:rPr>
        <w:t>следует</w:t>
      </w:r>
      <w:r w:rsidRPr="00792B3F">
        <w:rPr>
          <w:rFonts w:ascii="Times New Roman" w:hAnsi="Times New Roman"/>
          <w:sz w:val="28"/>
          <w:szCs w:val="28"/>
        </w:rPr>
        <w:t xml:space="preserve"> применение повышенного бортового камня на улицах районного значения, а также площадках автостоянок при крупных объектах обслуживания.</w:t>
      </w:r>
      <w:proofErr w:type="gramEnd"/>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2.3.3. При сопряжении покрытия пешеходных коммуникаций с газоном можно устанавливать садовый борт, дающий превышение над уровнем газона не менее 50 мм на расстоянии не менее 0,5 м,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естественных материалов (кирпич, дерево, валуны, керамический борт и т.п.) для оформления примыкания различных типов покрытия.</w:t>
      </w:r>
    </w:p>
    <w:p w:rsidR="004051A6" w:rsidRDefault="004051A6" w:rsidP="00F466E6">
      <w:pPr>
        <w:spacing w:after="0" w:line="240" w:lineRule="auto"/>
        <w:ind w:firstLine="567"/>
        <w:jc w:val="both"/>
        <w:rPr>
          <w:rFonts w:ascii="Times New Roman" w:hAnsi="Times New Roman"/>
          <w:sz w:val="28"/>
          <w:szCs w:val="28"/>
        </w:rPr>
      </w:pPr>
    </w:p>
    <w:p w:rsidR="004051A6" w:rsidRDefault="004051A6" w:rsidP="00450791">
      <w:pPr>
        <w:spacing w:after="0" w:line="240" w:lineRule="auto"/>
        <w:ind w:firstLine="567"/>
        <w:jc w:val="center"/>
        <w:rPr>
          <w:rFonts w:ascii="Times New Roman" w:hAnsi="Times New Roman"/>
          <w:sz w:val="28"/>
          <w:szCs w:val="28"/>
        </w:rPr>
      </w:pPr>
      <w:r w:rsidRPr="00792B3F">
        <w:rPr>
          <w:rFonts w:ascii="Times New Roman" w:hAnsi="Times New Roman"/>
          <w:sz w:val="28"/>
          <w:szCs w:val="28"/>
        </w:rPr>
        <w:t>Ступени, лестницы, пандусы</w:t>
      </w:r>
    </w:p>
    <w:p w:rsidR="004051A6" w:rsidRDefault="004051A6" w:rsidP="00F466E6">
      <w:pPr>
        <w:spacing w:after="0" w:line="240" w:lineRule="auto"/>
        <w:ind w:firstLine="567"/>
        <w:jc w:val="both"/>
        <w:rPr>
          <w:rFonts w:ascii="Times New Roman" w:hAnsi="Times New Roman"/>
          <w:sz w:val="28"/>
          <w:szCs w:val="28"/>
        </w:rPr>
      </w:pP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2.3.4. При уклонах пешеходных коммуникаций более 60% предусматривать устройство лестниц. На основных пешеходных коммуникациях в местах размещения учреждений здравоохранения и других объектов массового посещения ступени и лестницы предусматривать при уклонах более 50%, </w:t>
      </w:r>
      <w:r w:rsidRPr="00792B3F">
        <w:rPr>
          <w:rFonts w:ascii="Times New Roman" w:hAnsi="Times New Roman"/>
          <w:sz w:val="28"/>
          <w:szCs w:val="28"/>
        </w:rPr>
        <w:lastRenderedPageBreak/>
        <w:t xml:space="preserve">обязательно сопровождая их пандусом. </w:t>
      </w:r>
      <w:proofErr w:type="gramStart"/>
      <w:r w:rsidRPr="00792B3F">
        <w:rPr>
          <w:rFonts w:ascii="Times New Roman" w:hAnsi="Times New Roman"/>
          <w:sz w:val="28"/>
          <w:szCs w:val="28"/>
        </w:rPr>
        <w:t>При пересечении основных пешеходных коммуникаций с проездами или в иных случаях, оговоренных в задании на проектирование, предусматривать бордюрный пандус для обеспечения спуска с покрытия тротуара на уровень дорожного покрытия.</w:t>
      </w:r>
      <w:proofErr w:type="gramEnd"/>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2.3.5. При проектировании открытых лестниц на перепадах рельефа высоту ступеней - не более 120 мм, ширина - не менее 400 мм и уклон 10-20% в сторону вышележащей ступени. После каждых 10-12 ступеней устраивать площадки длиной не менее 1,5 м. Край первых ступеней лестниц при спуске и подъеме выделять полосами яркой контрастной окраски. Все ступени наружных лестниц в пределах одного марша следует устанавливать </w:t>
      </w:r>
      <w:proofErr w:type="gramStart"/>
      <w:r w:rsidRPr="00792B3F">
        <w:rPr>
          <w:rFonts w:ascii="Times New Roman" w:hAnsi="Times New Roman"/>
          <w:sz w:val="28"/>
          <w:szCs w:val="28"/>
        </w:rPr>
        <w:t>одинаковыми</w:t>
      </w:r>
      <w:proofErr w:type="gramEnd"/>
      <w:r w:rsidRPr="00792B3F">
        <w:rPr>
          <w:rFonts w:ascii="Times New Roman" w:hAnsi="Times New Roman"/>
          <w:sz w:val="28"/>
          <w:szCs w:val="28"/>
        </w:rPr>
        <w:t xml:space="preserve">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150 мм, а ширина ступеней и длина площадки - уменьшена до 300 мм и 1,0 м соответственно.</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2.3.6. Пандус выполняется из нескользкого материала с шероховатой текстурой поверхности без горизонтальных канавок. При отсутствии ограждающих пандус конструкций предусматривать ограждающий бортик высотой не менее 75 мм и поручни. Зависимость уклона пандуса от высоты подъема </w:t>
      </w:r>
      <w:r w:rsidRPr="00FA323C">
        <w:rPr>
          <w:rFonts w:ascii="Times New Roman" w:hAnsi="Times New Roman"/>
          <w:sz w:val="28"/>
          <w:szCs w:val="28"/>
        </w:rPr>
        <w:t>принимать по таблице 12 Приложения 2 к настоящим Нормам.</w:t>
      </w:r>
      <w:r w:rsidRPr="00792B3F">
        <w:rPr>
          <w:rFonts w:ascii="Times New Roman" w:hAnsi="Times New Roman"/>
          <w:sz w:val="28"/>
          <w:szCs w:val="28"/>
        </w:rPr>
        <w:t xml:space="preserve"> Уклон бордюрного пандуса принимать 1:12.</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2.3.7. При повороте пандуса или его протяженности более 9 м, не реже, чем через каждые 9 м </w:t>
      </w:r>
      <w:r>
        <w:rPr>
          <w:rFonts w:ascii="Times New Roman" w:hAnsi="Times New Roman"/>
          <w:sz w:val="28"/>
          <w:szCs w:val="28"/>
        </w:rPr>
        <w:t>следует</w:t>
      </w:r>
      <w:r w:rsidRPr="00792B3F">
        <w:rPr>
          <w:rFonts w:ascii="Times New Roman" w:hAnsi="Times New Roman"/>
          <w:sz w:val="28"/>
          <w:szCs w:val="28"/>
        </w:rPr>
        <w:t xml:space="preserve"> предусматривать горизонтальные площадки размером 1,5x1,5 м. На горизонтальных площадках по окончании спуска следует проектировать дренажные устройства. Горизонтальные участки пути в начале и конце пандуса следует выполнять </w:t>
      </w:r>
      <w:proofErr w:type="gramStart"/>
      <w:r w:rsidRPr="00792B3F">
        <w:rPr>
          <w:rFonts w:ascii="Times New Roman" w:hAnsi="Times New Roman"/>
          <w:sz w:val="28"/>
          <w:szCs w:val="28"/>
        </w:rPr>
        <w:t>отличающимися</w:t>
      </w:r>
      <w:proofErr w:type="gramEnd"/>
      <w:r w:rsidRPr="00792B3F">
        <w:rPr>
          <w:rFonts w:ascii="Times New Roman" w:hAnsi="Times New Roman"/>
          <w:sz w:val="28"/>
          <w:szCs w:val="28"/>
        </w:rPr>
        <w:t xml:space="preserve"> от окружающих поверхностей текстурой и цветом.</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2.3.8. По обеим сторонам лестницы или пандуса предусматривать поручни на высоте 800-920 мм круглого или прямоугольного сечения, удобного для охвата рукой и отстоящего от стены на 40 мм. При ширине лестниц 2,5 м и более следует предусматривать разделительные поручни. Длину поручней следует устанавливать больше длины пандуса или лестницы с каждой стороны не менее</w:t>
      </w:r>
      <w:proofErr w:type="gramStart"/>
      <w:r w:rsidRPr="00792B3F">
        <w:rPr>
          <w:rFonts w:ascii="Times New Roman" w:hAnsi="Times New Roman"/>
          <w:sz w:val="28"/>
          <w:szCs w:val="28"/>
        </w:rPr>
        <w:t>,</w:t>
      </w:r>
      <w:proofErr w:type="gramEnd"/>
      <w:r w:rsidRPr="00792B3F">
        <w:rPr>
          <w:rFonts w:ascii="Times New Roman" w:hAnsi="Times New Roman"/>
          <w:sz w:val="28"/>
          <w:szCs w:val="28"/>
        </w:rPr>
        <w:t xml:space="preserve"> чем на 0,3 м, с округленными и гладкими концами поручней. При проектировании предусматривать конструкции поручней, исключающие соприкосновение руки с металлом.</w:t>
      </w:r>
    </w:p>
    <w:p w:rsidR="004051A6" w:rsidRDefault="004051A6" w:rsidP="00F466E6">
      <w:pPr>
        <w:spacing w:after="0" w:line="240" w:lineRule="auto"/>
        <w:ind w:firstLine="567"/>
        <w:jc w:val="both"/>
        <w:rPr>
          <w:rFonts w:ascii="Times New Roman" w:hAnsi="Times New Roman"/>
          <w:sz w:val="28"/>
          <w:szCs w:val="28"/>
        </w:rPr>
      </w:pPr>
    </w:p>
    <w:p w:rsidR="004051A6" w:rsidRDefault="004051A6" w:rsidP="00F466E6">
      <w:pPr>
        <w:spacing w:after="0" w:line="240" w:lineRule="auto"/>
        <w:ind w:firstLine="567"/>
        <w:jc w:val="both"/>
        <w:rPr>
          <w:rFonts w:ascii="Times New Roman" w:hAnsi="Times New Roman"/>
          <w:sz w:val="28"/>
          <w:szCs w:val="28"/>
        </w:rPr>
      </w:pPr>
    </w:p>
    <w:p w:rsidR="004051A6" w:rsidRPr="00450791" w:rsidRDefault="004051A6" w:rsidP="00450791">
      <w:pPr>
        <w:spacing w:after="0" w:line="240" w:lineRule="auto"/>
        <w:ind w:firstLine="567"/>
        <w:jc w:val="center"/>
        <w:rPr>
          <w:rFonts w:ascii="Times New Roman" w:hAnsi="Times New Roman"/>
          <w:b/>
          <w:sz w:val="28"/>
          <w:szCs w:val="28"/>
        </w:rPr>
      </w:pPr>
      <w:r w:rsidRPr="00450791">
        <w:rPr>
          <w:rFonts w:ascii="Times New Roman" w:hAnsi="Times New Roman"/>
          <w:b/>
          <w:sz w:val="28"/>
          <w:szCs w:val="28"/>
        </w:rPr>
        <w:t>2.4. Ограждения</w:t>
      </w:r>
    </w:p>
    <w:p w:rsidR="004051A6" w:rsidRDefault="004051A6" w:rsidP="00F466E6">
      <w:pPr>
        <w:spacing w:after="0" w:line="240" w:lineRule="auto"/>
        <w:ind w:firstLine="567"/>
        <w:jc w:val="both"/>
        <w:rPr>
          <w:rFonts w:ascii="Times New Roman" w:hAnsi="Times New Roman"/>
          <w:sz w:val="28"/>
          <w:szCs w:val="28"/>
        </w:rPr>
      </w:pP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2.4.1. </w:t>
      </w:r>
      <w:proofErr w:type="gramStart"/>
      <w:r w:rsidRPr="00792B3F">
        <w:rPr>
          <w:rFonts w:ascii="Times New Roman" w:hAnsi="Times New Roman"/>
          <w:sz w:val="28"/>
          <w:szCs w:val="28"/>
        </w:rPr>
        <w:t xml:space="preserve">В целях благоустройства на территории </w:t>
      </w:r>
      <w:proofErr w:type="spellStart"/>
      <w:r>
        <w:rPr>
          <w:rFonts w:ascii="Times New Roman" w:hAnsi="Times New Roman"/>
          <w:sz w:val="28"/>
          <w:szCs w:val="28"/>
        </w:rPr>
        <w:t>Лесноуколовского</w:t>
      </w:r>
      <w:proofErr w:type="spellEnd"/>
      <w:r w:rsidRPr="00792B3F">
        <w:rPr>
          <w:rFonts w:ascii="Times New Roman" w:hAnsi="Times New Roman"/>
          <w:sz w:val="28"/>
          <w:szCs w:val="28"/>
        </w:rPr>
        <w:t xml:space="preserve"> сельского поселения предусматривать применение различных видов ограждений, которые различаются: по назначению (декоративные, защитные, их сочетание), высоте (низкие - 0,3-1,0 м, средние - 1,1-1,7 м, высокие - 1,8-3,0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roofErr w:type="gramEnd"/>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lastRenderedPageBreak/>
        <w:t xml:space="preserve">2.4.2. Проектирование ограждений производить в зависимости от их местоположения и назначения согласно </w:t>
      </w:r>
      <w:proofErr w:type="spellStart"/>
      <w:r w:rsidRPr="00792B3F">
        <w:rPr>
          <w:rFonts w:ascii="Times New Roman" w:hAnsi="Times New Roman"/>
          <w:sz w:val="28"/>
          <w:szCs w:val="28"/>
        </w:rPr>
        <w:t>ГОСТам</w:t>
      </w:r>
      <w:proofErr w:type="spellEnd"/>
      <w:r w:rsidRPr="00792B3F">
        <w:rPr>
          <w:rFonts w:ascii="Times New Roman" w:hAnsi="Times New Roman"/>
          <w:sz w:val="28"/>
          <w:szCs w:val="28"/>
        </w:rPr>
        <w:t>, каталогам сертифицированных изделий, проектам индивидуального проектирования.</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2.42.1. Ограждение территорий памятников историко-культурного наследия </w:t>
      </w:r>
      <w:r>
        <w:rPr>
          <w:rFonts w:ascii="Times New Roman" w:hAnsi="Times New Roman"/>
          <w:sz w:val="28"/>
          <w:szCs w:val="28"/>
        </w:rPr>
        <w:t>следует</w:t>
      </w:r>
      <w:r w:rsidRPr="00792B3F">
        <w:rPr>
          <w:rFonts w:ascii="Times New Roman" w:hAnsi="Times New Roman"/>
          <w:sz w:val="28"/>
          <w:szCs w:val="28"/>
        </w:rPr>
        <w:t xml:space="preserve"> выполнять в соответствии с регламентами, установленными для данных территорий.</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2.4.2.2. На территориях общественного, жилого, рекреационного назначения запрещается проектирование глухих и железобетонных ограждений. </w:t>
      </w:r>
      <w:r>
        <w:rPr>
          <w:rFonts w:ascii="Times New Roman" w:hAnsi="Times New Roman"/>
          <w:sz w:val="28"/>
          <w:szCs w:val="28"/>
        </w:rPr>
        <w:t>Следует</w:t>
      </w:r>
      <w:r w:rsidRPr="00792B3F">
        <w:rPr>
          <w:rFonts w:ascii="Times New Roman" w:hAnsi="Times New Roman"/>
          <w:sz w:val="28"/>
          <w:szCs w:val="28"/>
        </w:rPr>
        <w:t xml:space="preserve"> применение декоративных металлических ограждений.</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2.4.3. </w:t>
      </w:r>
      <w:proofErr w:type="gramStart"/>
      <w:r>
        <w:rPr>
          <w:rFonts w:ascii="Times New Roman" w:hAnsi="Times New Roman"/>
          <w:sz w:val="28"/>
          <w:szCs w:val="28"/>
        </w:rPr>
        <w:t>П</w:t>
      </w:r>
      <w:r w:rsidRPr="00792B3F">
        <w:rPr>
          <w:rFonts w:ascii="Times New Roman" w:hAnsi="Times New Roman"/>
          <w:sz w:val="28"/>
          <w:szCs w:val="28"/>
        </w:rPr>
        <w:t xml:space="preserve">редусматривать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w:t>
      </w:r>
      <w:proofErr w:type="spellStart"/>
      <w:r w:rsidRPr="00792B3F">
        <w:rPr>
          <w:rFonts w:ascii="Times New Roman" w:hAnsi="Times New Roman"/>
          <w:sz w:val="28"/>
          <w:szCs w:val="28"/>
        </w:rPr>
        <w:t>вытаптывания</w:t>
      </w:r>
      <w:proofErr w:type="spellEnd"/>
      <w:r w:rsidRPr="00792B3F">
        <w:rPr>
          <w:rFonts w:ascii="Times New Roman" w:hAnsi="Times New Roman"/>
          <w:sz w:val="28"/>
          <w:szCs w:val="28"/>
        </w:rPr>
        <w:t xml:space="preserve"> троп через газон.</w:t>
      </w:r>
      <w:proofErr w:type="gramEnd"/>
      <w:r w:rsidRPr="00792B3F">
        <w:rPr>
          <w:rFonts w:ascii="Times New Roman" w:hAnsi="Times New Roman"/>
          <w:sz w:val="28"/>
          <w:szCs w:val="28"/>
        </w:rPr>
        <w:t xml:space="preserve"> Ограждения </w:t>
      </w:r>
      <w:r>
        <w:rPr>
          <w:rFonts w:ascii="Times New Roman" w:hAnsi="Times New Roman"/>
          <w:sz w:val="28"/>
          <w:szCs w:val="28"/>
        </w:rPr>
        <w:t>следует</w:t>
      </w:r>
      <w:r w:rsidRPr="00792B3F">
        <w:rPr>
          <w:rFonts w:ascii="Times New Roman" w:hAnsi="Times New Roman"/>
          <w:sz w:val="28"/>
          <w:szCs w:val="28"/>
        </w:rPr>
        <w:t xml:space="preserve"> размещать на территории газона с отступом от границы примыкания порядка 0,2-0,3 м.</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2.4.4. При проектировании средних и высоких видов ограждений в местах пересечения с подземными сооружениями предусматривать конструкции ограждений, позволяющие производить ремонтные или строительные работы.</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2.4.5. </w:t>
      </w:r>
      <w:proofErr w:type="gramStart"/>
      <w:r w:rsidRPr="00792B3F">
        <w:rPr>
          <w:rFonts w:ascii="Times New Roman" w:hAnsi="Times New Roman"/>
          <w:sz w:val="28"/>
          <w:szCs w:val="28"/>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roofErr w:type="gramEnd"/>
    </w:p>
    <w:p w:rsidR="004051A6" w:rsidRDefault="004051A6" w:rsidP="00F466E6">
      <w:pPr>
        <w:spacing w:after="0" w:line="240" w:lineRule="auto"/>
        <w:ind w:firstLine="567"/>
        <w:jc w:val="both"/>
        <w:rPr>
          <w:rFonts w:ascii="Times New Roman" w:hAnsi="Times New Roman"/>
          <w:sz w:val="28"/>
          <w:szCs w:val="28"/>
        </w:rPr>
      </w:pPr>
    </w:p>
    <w:p w:rsidR="004051A6" w:rsidRPr="00450791" w:rsidRDefault="004051A6" w:rsidP="00450791">
      <w:pPr>
        <w:spacing w:after="0" w:line="240" w:lineRule="auto"/>
        <w:ind w:firstLine="567"/>
        <w:jc w:val="center"/>
        <w:rPr>
          <w:rFonts w:ascii="Times New Roman" w:hAnsi="Times New Roman"/>
          <w:b/>
          <w:sz w:val="28"/>
          <w:szCs w:val="28"/>
        </w:rPr>
      </w:pPr>
      <w:r w:rsidRPr="00450791">
        <w:rPr>
          <w:rFonts w:ascii="Times New Roman" w:hAnsi="Times New Roman"/>
          <w:b/>
          <w:sz w:val="28"/>
          <w:szCs w:val="28"/>
        </w:rPr>
        <w:t>2.5. Малые архитектурные формы</w:t>
      </w:r>
    </w:p>
    <w:p w:rsidR="004051A6" w:rsidRDefault="004051A6" w:rsidP="00F466E6">
      <w:pPr>
        <w:spacing w:after="0" w:line="240" w:lineRule="auto"/>
        <w:ind w:firstLine="567"/>
        <w:jc w:val="both"/>
        <w:rPr>
          <w:rFonts w:ascii="Times New Roman" w:hAnsi="Times New Roman"/>
          <w:sz w:val="28"/>
          <w:szCs w:val="28"/>
        </w:rPr>
      </w:pP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2.5.1. К малым архитектурным формам (МАФ) относятся: элементы монументально-декоративного оформления, устройства для оформления мобильного и вертикального озеленения, водные устройства, муниципальная мебель, коммунально-бытовое и техническое оборудование на территории </w:t>
      </w:r>
      <w:proofErr w:type="spellStart"/>
      <w:r>
        <w:rPr>
          <w:rFonts w:ascii="Times New Roman" w:hAnsi="Times New Roman"/>
          <w:sz w:val="28"/>
          <w:szCs w:val="28"/>
        </w:rPr>
        <w:t>Лесноуколовского</w:t>
      </w:r>
      <w:proofErr w:type="spellEnd"/>
      <w:r w:rsidRPr="00792B3F">
        <w:rPr>
          <w:rFonts w:ascii="Times New Roman" w:hAnsi="Times New Roman"/>
          <w:sz w:val="28"/>
          <w:szCs w:val="28"/>
        </w:rPr>
        <w:t xml:space="preserve"> сельского поселения. При проектировании и выборе малых архитектурных форм использовать каталоги сертифицированных изделий. Для зон исторической застройки малые архитектурные формы </w:t>
      </w:r>
      <w:r>
        <w:rPr>
          <w:rFonts w:ascii="Times New Roman" w:hAnsi="Times New Roman"/>
          <w:sz w:val="28"/>
          <w:szCs w:val="28"/>
        </w:rPr>
        <w:t>следует</w:t>
      </w:r>
      <w:r w:rsidRPr="00792B3F">
        <w:rPr>
          <w:rFonts w:ascii="Times New Roman" w:hAnsi="Times New Roman"/>
          <w:sz w:val="28"/>
          <w:szCs w:val="28"/>
        </w:rPr>
        <w:t xml:space="preserve"> проектировать на основании индивидуальных проектных разработок.</w:t>
      </w:r>
    </w:p>
    <w:p w:rsidR="004051A6" w:rsidRDefault="004051A6" w:rsidP="00450791">
      <w:pPr>
        <w:spacing w:after="0" w:line="240" w:lineRule="auto"/>
        <w:ind w:firstLine="567"/>
        <w:jc w:val="center"/>
        <w:rPr>
          <w:rFonts w:ascii="Times New Roman" w:hAnsi="Times New Roman"/>
          <w:sz w:val="28"/>
          <w:szCs w:val="28"/>
        </w:rPr>
      </w:pPr>
      <w:r w:rsidRPr="00792B3F">
        <w:rPr>
          <w:rFonts w:ascii="Times New Roman" w:hAnsi="Times New Roman"/>
          <w:sz w:val="28"/>
          <w:szCs w:val="28"/>
        </w:rPr>
        <w:br/>
        <w:t>Устройства для оформления озеленения</w:t>
      </w:r>
    </w:p>
    <w:p w:rsidR="004051A6" w:rsidRDefault="004051A6" w:rsidP="00F466E6">
      <w:pPr>
        <w:spacing w:after="0" w:line="240" w:lineRule="auto"/>
        <w:ind w:firstLine="567"/>
        <w:jc w:val="both"/>
        <w:rPr>
          <w:rFonts w:ascii="Times New Roman" w:hAnsi="Times New Roman"/>
          <w:sz w:val="28"/>
          <w:szCs w:val="28"/>
        </w:rPr>
      </w:pP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2.5.2. Для оформления мобильного и вертикального озеленения применять следующие виды устройств: трельяжи, шпалеры, </w:t>
      </w:r>
      <w:proofErr w:type="spellStart"/>
      <w:r w:rsidRPr="00792B3F">
        <w:rPr>
          <w:rFonts w:ascii="Times New Roman" w:hAnsi="Times New Roman"/>
          <w:sz w:val="28"/>
          <w:szCs w:val="28"/>
        </w:rPr>
        <w:t>перголы</w:t>
      </w:r>
      <w:proofErr w:type="spellEnd"/>
      <w:r w:rsidRPr="00792B3F">
        <w:rPr>
          <w:rFonts w:ascii="Times New Roman" w:hAnsi="Times New Roman"/>
          <w:sz w:val="28"/>
          <w:szCs w:val="28"/>
        </w:rPr>
        <w:t xml:space="preserve">, цветочницы, вазоны. </w:t>
      </w:r>
      <w:proofErr w:type="gramStart"/>
      <w:r w:rsidRPr="00792B3F">
        <w:rPr>
          <w:rFonts w:ascii="Times New Roman" w:hAnsi="Times New Roman"/>
          <w:sz w:val="28"/>
          <w:szCs w:val="28"/>
        </w:rPr>
        <w:t>Трельяж и шпалера - легкие деревянные или металлические конструкции в виде решетки для озеленения вьющимися или опирающимися растениями, могут использоваться для организации уголков тихого отдыха, укрытия от солнца, ограждения площадок, технических устройств и сооружений.</w:t>
      </w:r>
      <w:proofErr w:type="gramEnd"/>
      <w:r w:rsidRPr="00792B3F">
        <w:rPr>
          <w:rFonts w:ascii="Times New Roman" w:hAnsi="Times New Roman"/>
          <w:sz w:val="28"/>
          <w:szCs w:val="28"/>
        </w:rPr>
        <w:t xml:space="preserve"> </w:t>
      </w:r>
      <w:proofErr w:type="spellStart"/>
      <w:r w:rsidRPr="00792B3F">
        <w:rPr>
          <w:rFonts w:ascii="Times New Roman" w:hAnsi="Times New Roman"/>
          <w:sz w:val="28"/>
          <w:szCs w:val="28"/>
        </w:rPr>
        <w:t>Пергола</w:t>
      </w:r>
      <w:proofErr w:type="spellEnd"/>
      <w:r w:rsidRPr="00792B3F">
        <w:rPr>
          <w:rFonts w:ascii="Times New Roman" w:hAnsi="Times New Roman"/>
          <w:sz w:val="28"/>
          <w:szCs w:val="28"/>
        </w:rPr>
        <w:t xml:space="preserve"> - легкое решетчатое сооружение из дерева или металла в виде беседки, галереи или навеса, используется как </w:t>
      </w:r>
      <w:r>
        <w:rPr>
          <w:rFonts w:ascii="Times New Roman" w:hAnsi="Times New Roman"/>
          <w:sz w:val="28"/>
          <w:szCs w:val="28"/>
        </w:rPr>
        <w:t>«</w:t>
      </w:r>
      <w:r w:rsidRPr="00792B3F">
        <w:rPr>
          <w:rFonts w:ascii="Times New Roman" w:hAnsi="Times New Roman"/>
          <w:sz w:val="28"/>
          <w:szCs w:val="28"/>
        </w:rPr>
        <w:t>зеленый тоннель</w:t>
      </w:r>
      <w:r>
        <w:rPr>
          <w:rFonts w:ascii="Times New Roman" w:hAnsi="Times New Roman"/>
          <w:sz w:val="28"/>
          <w:szCs w:val="28"/>
        </w:rPr>
        <w:t>»</w:t>
      </w:r>
      <w:r w:rsidRPr="00792B3F">
        <w:rPr>
          <w:rFonts w:ascii="Times New Roman" w:hAnsi="Times New Roman"/>
          <w:sz w:val="28"/>
          <w:szCs w:val="28"/>
        </w:rPr>
        <w:t xml:space="preserve">, переход между площадками или </w:t>
      </w:r>
      <w:r w:rsidRPr="00792B3F">
        <w:rPr>
          <w:rFonts w:ascii="Times New Roman" w:hAnsi="Times New Roman"/>
          <w:sz w:val="28"/>
          <w:szCs w:val="28"/>
        </w:rPr>
        <w:lastRenderedPageBreak/>
        <w:t>архитектурными объектами. Цветочницы, вазоны - небольшие емкости с растительным грунтом, в которые высаживаются цветочные растения.</w:t>
      </w:r>
    </w:p>
    <w:p w:rsidR="004051A6" w:rsidRDefault="004051A6" w:rsidP="00450791">
      <w:pPr>
        <w:spacing w:after="0" w:line="240" w:lineRule="auto"/>
        <w:ind w:firstLine="567"/>
        <w:jc w:val="center"/>
        <w:rPr>
          <w:rFonts w:ascii="Times New Roman" w:hAnsi="Times New Roman"/>
          <w:sz w:val="28"/>
          <w:szCs w:val="28"/>
        </w:rPr>
      </w:pPr>
      <w:r w:rsidRPr="00792B3F">
        <w:rPr>
          <w:rFonts w:ascii="Times New Roman" w:hAnsi="Times New Roman"/>
          <w:sz w:val="28"/>
          <w:szCs w:val="28"/>
        </w:rPr>
        <w:br/>
        <w:t>Водные устройства</w:t>
      </w:r>
    </w:p>
    <w:p w:rsidR="004051A6" w:rsidRDefault="004051A6" w:rsidP="00F466E6">
      <w:pPr>
        <w:spacing w:after="0" w:line="240" w:lineRule="auto"/>
        <w:ind w:firstLine="567"/>
        <w:jc w:val="both"/>
        <w:rPr>
          <w:rFonts w:ascii="Times New Roman" w:hAnsi="Times New Roman"/>
          <w:sz w:val="28"/>
          <w:szCs w:val="28"/>
        </w:rPr>
      </w:pP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2.5.3. К водным устройствам относятся фонтаны, питьевые фонтанчики, бюветы, родники,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следует снабжать водосливными трубами, отводящими избыток воды в дренажную сеть и ливневую канализацию.</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2.5.3.1. Фонтаны </w:t>
      </w:r>
      <w:r>
        <w:rPr>
          <w:rFonts w:ascii="Times New Roman" w:hAnsi="Times New Roman"/>
          <w:sz w:val="28"/>
          <w:szCs w:val="28"/>
        </w:rPr>
        <w:t>следует</w:t>
      </w:r>
      <w:r w:rsidRPr="00792B3F">
        <w:rPr>
          <w:rFonts w:ascii="Times New Roman" w:hAnsi="Times New Roman"/>
          <w:sz w:val="28"/>
          <w:szCs w:val="28"/>
        </w:rPr>
        <w:t xml:space="preserve"> проектировать на основании индивидуальных проектных разработок.</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2.5.3.2. Питьевые фонтанчики могут быть как типовыми, так и выполненными по специально разработанному проекту, их следует размещать в зонах отдыха и </w:t>
      </w:r>
      <w:r>
        <w:rPr>
          <w:rFonts w:ascii="Times New Roman" w:hAnsi="Times New Roman"/>
          <w:sz w:val="28"/>
          <w:szCs w:val="28"/>
        </w:rPr>
        <w:t>следует</w:t>
      </w:r>
      <w:r w:rsidRPr="00792B3F">
        <w:rPr>
          <w:rFonts w:ascii="Times New Roman" w:hAnsi="Times New Roman"/>
          <w:sz w:val="28"/>
          <w:szCs w:val="28"/>
        </w:rPr>
        <w:t xml:space="preserve"> - на спортивных площадках. Место размещения питьевого фонтанчика и подход к нему оборудовать твердым видом покрытия, высота должна составлять не более 90 см для взрослых и не более 70 см для детей.</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2.5.3.3. </w:t>
      </w:r>
      <w:proofErr w:type="gramStart"/>
      <w:r>
        <w:rPr>
          <w:rFonts w:ascii="Times New Roman" w:hAnsi="Times New Roman"/>
          <w:sz w:val="28"/>
          <w:szCs w:val="28"/>
        </w:rPr>
        <w:t>Р</w:t>
      </w:r>
      <w:r w:rsidRPr="00792B3F">
        <w:rPr>
          <w:rFonts w:ascii="Times New Roman" w:hAnsi="Times New Roman"/>
          <w:sz w:val="28"/>
          <w:szCs w:val="28"/>
        </w:rPr>
        <w:t xml:space="preserve">одники на территории поселения должны соответствовать качеству воды согласно требованиям </w:t>
      </w:r>
      <w:proofErr w:type="spellStart"/>
      <w:r w:rsidRPr="00792B3F">
        <w:rPr>
          <w:rFonts w:ascii="Times New Roman" w:hAnsi="Times New Roman"/>
          <w:sz w:val="28"/>
          <w:szCs w:val="28"/>
        </w:rPr>
        <w:t>СанПиНов</w:t>
      </w:r>
      <w:proofErr w:type="spellEnd"/>
      <w:r w:rsidRPr="00792B3F">
        <w:rPr>
          <w:rFonts w:ascii="Times New Roman" w:hAnsi="Times New Roman"/>
          <w:sz w:val="28"/>
          <w:szCs w:val="28"/>
        </w:rPr>
        <w:t xml:space="preserve"> и иметь положительное заключение органов санитарно-эпидемиологического надзора, на особо охраняемых территориях природного комплекса для обустройства родника, кроме вышеуказанного заключения, требуется разрешение уполномоченных органов природопользования и охраны окружающей среды.</w:t>
      </w:r>
      <w:proofErr w:type="gramEnd"/>
      <w:r w:rsidRPr="00792B3F">
        <w:rPr>
          <w:rFonts w:ascii="Times New Roman" w:hAnsi="Times New Roman"/>
          <w:sz w:val="28"/>
          <w:szCs w:val="28"/>
        </w:rPr>
        <w:t xml:space="preserve"> Родники </w:t>
      </w:r>
      <w:r>
        <w:rPr>
          <w:rFonts w:ascii="Times New Roman" w:hAnsi="Times New Roman"/>
          <w:sz w:val="28"/>
          <w:szCs w:val="28"/>
        </w:rPr>
        <w:t>следует</w:t>
      </w:r>
      <w:r w:rsidRPr="00792B3F">
        <w:rPr>
          <w:rFonts w:ascii="Times New Roman" w:hAnsi="Times New Roman"/>
          <w:sz w:val="28"/>
          <w:szCs w:val="28"/>
        </w:rPr>
        <w:t xml:space="preserve"> оборудовать подходом и площадкой с твердым видом покрытия, приспособлением для подачи родниковой воды (желоб, труба, иной вид водотока), чашей водосбора, системой водоотведения.</w:t>
      </w:r>
    </w:p>
    <w:p w:rsidR="004051A6" w:rsidRDefault="004051A6" w:rsidP="00F466E6">
      <w:pPr>
        <w:spacing w:after="0" w:line="240" w:lineRule="auto"/>
        <w:ind w:firstLine="567"/>
        <w:jc w:val="both"/>
        <w:rPr>
          <w:rFonts w:ascii="Times New Roman" w:hAnsi="Times New Roman"/>
          <w:sz w:val="28"/>
          <w:szCs w:val="28"/>
        </w:rPr>
      </w:pPr>
    </w:p>
    <w:p w:rsidR="004051A6" w:rsidRDefault="004051A6" w:rsidP="00450791">
      <w:pPr>
        <w:spacing w:after="0" w:line="240" w:lineRule="auto"/>
        <w:ind w:firstLine="567"/>
        <w:jc w:val="center"/>
        <w:rPr>
          <w:rFonts w:ascii="Times New Roman" w:hAnsi="Times New Roman"/>
          <w:sz w:val="28"/>
          <w:szCs w:val="28"/>
        </w:rPr>
      </w:pPr>
      <w:r w:rsidRPr="00792B3F">
        <w:rPr>
          <w:rFonts w:ascii="Times New Roman" w:hAnsi="Times New Roman"/>
          <w:sz w:val="28"/>
          <w:szCs w:val="28"/>
        </w:rPr>
        <w:t>Мебель</w:t>
      </w:r>
      <w:r>
        <w:rPr>
          <w:rFonts w:ascii="Times New Roman" w:hAnsi="Times New Roman"/>
          <w:sz w:val="28"/>
          <w:szCs w:val="28"/>
        </w:rPr>
        <w:t xml:space="preserve"> </w:t>
      </w:r>
      <w:r w:rsidRPr="00792B3F">
        <w:rPr>
          <w:rFonts w:ascii="Times New Roman" w:hAnsi="Times New Roman"/>
          <w:sz w:val="28"/>
          <w:szCs w:val="28"/>
        </w:rPr>
        <w:t>сельского поселения</w:t>
      </w:r>
    </w:p>
    <w:p w:rsidR="004051A6" w:rsidRDefault="004051A6" w:rsidP="00450791">
      <w:pPr>
        <w:spacing w:after="0" w:line="240" w:lineRule="auto"/>
        <w:ind w:firstLine="567"/>
        <w:jc w:val="center"/>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2.5.4. К мебели сельского поселения (муниципальная мебель)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2.5.4.1. Скамьи устанавливать на твердые виды покрытия или фундамент. В зонах отдыха, лесопарках, детских площадках может допускаться установка скамей на мягкие виды покрытия. При наличии фундамента его части выполнять не </w:t>
      </w:r>
      <w:proofErr w:type="gramStart"/>
      <w:r w:rsidRPr="00792B3F">
        <w:rPr>
          <w:rFonts w:ascii="Times New Roman" w:hAnsi="Times New Roman"/>
          <w:sz w:val="28"/>
          <w:szCs w:val="28"/>
        </w:rPr>
        <w:t>выступающими</w:t>
      </w:r>
      <w:proofErr w:type="gramEnd"/>
      <w:r w:rsidRPr="00792B3F">
        <w:rPr>
          <w:rFonts w:ascii="Times New Roman" w:hAnsi="Times New Roman"/>
          <w:sz w:val="28"/>
          <w:szCs w:val="28"/>
        </w:rPr>
        <w:t xml:space="preserve"> над поверхностью земли. Высота скамьи для отдыха взрослого человека от уровня покрытия до плоскости сидения - 420-480 мм. Поверхности скамьи для отдыха </w:t>
      </w:r>
      <w:r>
        <w:rPr>
          <w:rFonts w:ascii="Times New Roman" w:hAnsi="Times New Roman"/>
          <w:sz w:val="28"/>
          <w:szCs w:val="28"/>
        </w:rPr>
        <w:t>следует</w:t>
      </w:r>
      <w:r w:rsidRPr="00792B3F">
        <w:rPr>
          <w:rFonts w:ascii="Times New Roman" w:hAnsi="Times New Roman"/>
          <w:sz w:val="28"/>
          <w:szCs w:val="28"/>
        </w:rPr>
        <w:t xml:space="preserve"> выполнять из дерева, с различными видами водоустойчивой обработки (предпочтительно - пропиткой).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2.5.4.2. На территории особо охраняемых природных </w:t>
      </w:r>
      <w:proofErr w:type="gramStart"/>
      <w:r w:rsidRPr="00792B3F">
        <w:rPr>
          <w:rFonts w:ascii="Times New Roman" w:hAnsi="Times New Roman"/>
          <w:sz w:val="28"/>
          <w:szCs w:val="28"/>
        </w:rPr>
        <w:t>территорий</w:t>
      </w:r>
      <w:proofErr w:type="gramEnd"/>
      <w:r w:rsidRPr="00792B3F">
        <w:rPr>
          <w:rFonts w:ascii="Times New Roman" w:hAnsi="Times New Roman"/>
          <w:sz w:val="28"/>
          <w:szCs w:val="28"/>
        </w:rPr>
        <w:t xml:space="preserve"> возможно выполнять скамьи и столы из древесных пней-срубов, бревен и плах, не имеющих сколов и острых углов.</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lastRenderedPageBreak/>
        <w:t>2.5.4.3. Количество размещаемой муниципальной мебели устанавливается в зависимости от функционального назначения территории и количества посетителей на этой территории.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450791">
      <w:pPr>
        <w:tabs>
          <w:tab w:val="left" w:pos="1134"/>
        </w:tabs>
        <w:snapToGrid w:val="0"/>
        <w:spacing w:after="0" w:line="240" w:lineRule="auto"/>
        <w:ind w:firstLine="567"/>
        <w:jc w:val="center"/>
        <w:rPr>
          <w:rFonts w:ascii="Times New Roman" w:hAnsi="Times New Roman"/>
          <w:sz w:val="28"/>
          <w:szCs w:val="28"/>
        </w:rPr>
      </w:pPr>
      <w:r w:rsidRPr="00792B3F">
        <w:rPr>
          <w:rFonts w:ascii="Times New Roman" w:hAnsi="Times New Roman"/>
          <w:sz w:val="28"/>
          <w:szCs w:val="28"/>
        </w:rPr>
        <w:t>Уличное коммунально-бытовое оборудование</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2.5.5. Уличное коммунально-бытовое оборудование обычно представлено различными видами мусоросборников - контейнеров и урн. </w:t>
      </w:r>
      <w:r>
        <w:rPr>
          <w:rFonts w:ascii="Times New Roman" w:hAnsi="Times New Roman"/>
          <w:sz w:val="28"/>
          <w:szCs w:val="28"/>
        </w:rPr>
        <w:t>П</w:t>
      </w:r>
      <w:r w:rsidRPr="00792B3F">
        <w:rPr>
          <w:rFonts w:ascii="Times New Roman" w:hAnsi="Times New Roman"/>
          <w:sz w:val="28"/>
          <w:szCs w:val="28"/>
        </w:rPr>
        <w:t xml:space="preserve">ри выборе того или иного вида коммунально-бытового оборудования </w:t>
      </w:r>
      <w:r>
        <w:rPr>
          <w:rFonts w:ascii="Times New Roman" w:hAnsi="Times New Roman"/>
          <w:sz w:val="28"/>
          <w:szCs w:val="28"/>
        </w:rPr>
        <w:t>о</w:t>
      </w:r>
      <w:r w:rsidRPr="00792B3F">
        <w:rPr>
          <w:rFonts w:ascii="Times New Roman" w:hAnsi="Times New Roman"/>
          <w:sz w:val="28"/>
          <w:szCs w:val="28"/>
        </w:rPr>
        <w:t xml:space="preserve">сновными требованиями являются: </w:t>
      </w:r>
      <w:proofErr w:type="spellStart"/>
      <w:r w:rsidRPr="00792B3F">
        <w:rPr>
          <w:rFonts w:ascii="Times New Roman" w:hAnsi="Times New Roman"/>
          <w:sz w:val="28"/>
          <w:szCs w:val="28"/>
        </w:rPr>
        <w:t>экологичность</w:t>
      </w:r>
      <w:proofErr w:type="spellEnd"/>
      <w:r w:rsidRPr="00792B3F">
        <w:rPr>
          <w:rFonts w:ascii="Times New Roman" w:hAnsi="Times New Roman"/>
          <w:sz w:val="28"/>
          <w:szCs w:val="28"/>
        </w:rPr>
        <w:t>, безопасность (отсутствие острых углов), удобство в пользовании, легкость очистки, привлекательный внешний вид.</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2.5.5.1. Для сбора бытового мусора на улицах, площадях, объектах рекреации применять малогабаритные (малые) контейнеры (менее 0,5 куб</w:t>
      </w:r>
      <w:proofErr w:type="gramStart"/>
      <w:r w:rsidRPr="00792B3F">
        <w:rPr>
          <w:rFonts w:ascii="Times New Roman" w:hAnsi="Times New Roman"/>
          <w:sz w:val="28"/>
          <w:szCs w:val="28"/>
        </w:rPr>
        <w:t>.м</w:t>
      </w:r>
      <w:proofErr w:type="gramEnd"/>
      <w:r w:rsidRPr="00792B3F">
        <w:rPr>
          <w:rFonts w:ascii="Times New Roman" w:hAnsi="Times New Roman"/>
          <w:sz w:val="28"/>
          <w:szCs w:val="28"/>
        </w:rPr>
        <w:t xml:space="preserve">) и (или) урны, устанавливая их у входов: в объекты торговли и общественного питания, другие учреждения общественного назначения, жилые дома и сооружения транспорта (автобусные остановки). </w:t>
      </w:r>
      <w:r>
        <w:rPr>
          <w:rFonts w:ascii="Times New Roman" w:hAnsi="Times New Roman"/>
          <w:sz w:val="28"/>
          <w:szCs w:val="28"/>
        </w:rPr>
        <w:t>Р</w:t>
      </w:r>
      <w:r w:rsidRPr="00792B3F">
        <w:rPr>
          <w:rFonts w:ascii="Times New Roman" w:hAnsi="Times New Roman"/>
          <w:sz w:val="28"/>
          <w:szCs w:val="28"/>
        </w:rPr>
        <w:t>асстановк</w:t>
      </w:r>
      <w:r>
        <w:rPr>
          <w:rFonts w:ascii="Times New Roman" w:hAnsi="Times New Roman"/>
          <w:sz w:val="28"/>
          <w:szCs w:val="28"/>
        </w:rPr>
        <w:t xml:space="preserve">а урн </w:t>
      </w:r>
      <w:r w:rsidRPr="00792B3F">
        <w:rPr>
          <w:rFonts w:ascii="Times New Roman" w:hAnsi="Times New Roman"/>
          <w:sz w:val="28"/>
          <w:szCs w:val="28"/>
        </w:rPr>
        <w:t xml:space="preserve"> не </w:t>
      </w:r>
      <w:r>
        <w:rPr>
          <w:rFonts w:ascii="Times New Roman" w:hAnsi="Times New Roman"/>
          <w:sz w:val="28"/>
          <w:szCs w:val="28"/>
        </w:rPr>
        <w:t xml:space="preserve">должна </w:t>
      </w:r>
      <w:r w:rsidRPr="00792B3F">
        <w:rPr>
          <w:rFonts w:ascii="Times New Roman" w:hAnsi="Times New Roman"/>
          <w:sz w:val="28"/>
          <w:szCs w:val="28"/>
        </w:rPr>
        <w:t>меша</w:t>
      </w:r>
      <w:r>
        <w:rPr>
          <w:rFonts w:ascii="Times New Roman" w:hAnsi="Times New Roman"/>
          <w:sz w:val="28"/>
          <w:szCs w:val="28"/>
        </w:rPr>
        <w:t xml:space="preserve">ть </w:t>
      </w:r>
      <w:r w:rsidRPr="00792B3F">
        <w:rPr>
          <w:rFonts w:ascii="Times New Roman" w:hAnsi="Times New Roman"/>
          <w:sz w:val="28"/>
          <w:szCs w:val="28"/>
        </w:rPr>
        <w:t>передвижению пешеходов, проезду инвалидных и детских колясок.</w:t>
      </w:r>
    </w:p>
    <w:p w:rsidR="004051A6" w:rsidRDefault="004051A6" w:rsidP="00B67D77">
      <w:pPr>
        <w:tabs>
          <w:tab w:val="left" w:pos="1134"/>
        </w:tabs>
        <w:snapToGrid w:val="0"/>
        <w:spacing w:after="0" w:line="240" w:lineRule="auto"/>
        <w:ind w:firstLine="567"/>
        <w:jc w:val="center"/>
        <w:rPr>
          <w:rFonts w:ascii="Times New Roman" w:hAnsi="Times New Roman"/>
          <w:sz w:val="28"/>
          <w:szCs w:val="28"/>
        </w:rPr>
      </w:pPr>
      <w:r w:rsidRPr="00792B3F">
        <w:rPr>
          <w:rFonts w:ascii="Times New Roman" w:hAnsi="Times New Roman"/>
          <w:sz w:val="28"/>
          <w:szCs w:val="28"/>
        </w:rPr>
        <w:br/>
        <w:t>Уличное техническое оборудование</w:t>
      </w:r>
    </w:p>
    <w:p w:rsidR="004051A6" w:rsidRDefault="004051A6" w:rsidP="00B67D77">
      <w:pPr>
        <w:tabs>
          <w:tab w:val="left" w:pos="1134"/>
        </w:tabs>
        <w:snapToGrid w:val="0"/>
        <w:spacing w:after="0" w:line="240" w:lineRule="auto"/>
        <w:ind w:firstLine="567"/>
        <w:jc w:val="center"/>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2.5.6. </w:t>
      </w:r>
      <w:proofErr w:type="gramStart"/>
      <w:r w:rsidRPr="00792B3F">
        <w:rPr>
          <w:rFonts w:ascii="Times New Roman" w:hAnsi="Times New Roman"/>
          <w:sz w:val="28"/>
          <w:szCs w:val="28"/>
        </w:rPr>
        <w:t xml:space="preserve">К уличному техническому оборудованию относятся: укрытия таксофонов, почтовые ящики, автоматы по продаже воды и др., торговые палатки, элементы инженерного оборудования (подъемные площадки для инвалидных колясок, смотровые люки, решетки </w:t>
      </w:r>
      <w:proofErr w:type="spellStart"/>
      <w:r w:rsidRPr="00792B3F">
        <w:rPr>
          <w:rFonts w:ascii="Times New Roman" w:hAnsi="Times New Roman"/>
          <w:sz w:val="28"/>
          <w:szCs w:val="28"/>
        </w:rPr>
        <w:t>дождеприемных</w:t>
      </w:r>
      <w:proofErr w:type="spellEnd"/>
      <w:r w:rsidRPr="00792B3F">
        <w:rPr>
          <w:rFonts w:ascii="Times New Roman" w:hAnsi="Times New Roman"/>
          <w:sz w:val="28"/>
          <w:szCs w:val="28"/>
        </w:rPr>
        <w:t xml:space="preserve"> колодцев, вентиляционные шахты подземных коммуникаций, шкафы телефонной связи и т.п.).</w:t>
      </w:r>
      <w:proofErr w:type="gramEnd"/>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2.5.6.1. </w:t>
      </w:r>
      <w:r>
        <w:rPr>
          <w:rFonts w:ascii="Times New Roman" w:hAnsi="Times New Roman"/>
          <w:sz w:val="28"/>
          <w:szCs w:val="28"/>
        </w:rPr>
        <w:t>При устройстве</w:t>
      </w:r>
      <w:r w:rsidRPr="00792B3F">
        <w:rPr>
          <w:rFonts w:ascii="Times New Roman" w:hAnsi="Times New Roman"/>
          <w:sz w:val="28"/>
          <w:szCs w:val="28"/>
        </w:rPr>
        <w:t xml:space="preserve"> уличного технического оборудования долж</w:t>
      </w:r>
      <w:r>
        <w:rPr>
          <w:rFonts w:ascii="Times New Roman" w:hAnsi="Times New Roman"/>
          <w:sz w:val="28"/>
          <w:szCs w:val="28"/>
        </w:rPr>
        <w:t>ен</w:t>
      </w:r>
      <w:r w:rsidRPr="00792B3F">
        <w:rPr>
          <w:rFonts w:ascii="Times New Roman" w:hAnsi="Times New Roman"/>
          <w:sz w:val="28"/>
          <w:szCs w:val="28"/>
        </w:rPr>
        <w:t xml:space="preserve"> обеспечивать</w:t>
      </w:r>
      <w:r>
        <w:rPr>
          <w:rFonts w:ascii="Times New Roman" w:hAnsi="Times New Roman"/>
          <w:sz w:val="28"/>
          <w:szCs w:val="28"/>
        </w:rPr>
        <w:t>ся</w:t>
      </w:r>
      <w:r w:rsidRPr="00792B3F">
        <w:rPr>
          <w:rFonts w:ascii="Times New Roman" w:hAnsi="Times New Roman"/>
          <w:sz w:val="28"/>
          <w:szCs w:val="28"/>
        </w:rPr>
        <w:t xml:space="preserve"> удобный подход к оборудованию и соответствовать разделу 3 </w:t>
      </w:r>
      <w:proofErr w:type="spellStart"/>
      <w:r w:rsidRPr="00792B3F">
        <w:rPr>
          <w:rFonts w:ascii="Times New Roman" w:hAnsi="Times New Roman"/>
          <w:sz w:val="28"/>
          <w:szCs w:val="28"/>
        </w:rPr>
        <w:t>СНиП</w:t>
      </w:r>
      <w:proofErr w:type="spellEnd"/>
      <w:r w:rsidRPr="00792B3F">
        <w:rPr>
          <w:rFonts w:ascii="Times New Roman" w:hAnsi="Times New Roman"/>
          <w:sz w:val="28"/>
          <w:szCs w:val="28"/>
        </w:rPr>
        <w:t xml:space="preserve"> 35-01.</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2.5.7. </w:t>
      </w:r>
      <w:r>
        <w:rPr>
          <w:rFonts w:ascii="Times New Roman" w:hAnsi="Times New Roman"/>
          <w:sz w:val="28"/>
          <w:szCs w:val="28"/>
        </w:rPr>
        <w:t>При о</w:t>
      </w:r>
      <w:r w:rsidRPr="00792B3F">
        <w:rPr>
          <w:rFonts w:ascii="Times New Roman" w:hAnsi="Times New Roman"/>
          <w:sz w:val="28"/>
          <w:szCs w:val="28"/>
        </w:rPr>
        <w:t>формлени</w:t>
      </w:r>
      <w:r>
        <w:rPr>
          <w:rFonts w:ascii="Times New Roman" w:hAnsi="Times New Roman"/>
          <w:sz w:val="28"/>
          <w:szCs w:val="28"/>
        </w:rPr>
        <w:t>и</w:t>
      </w:r>
      <w:r w:rsidRPr="00792B3F">
        <w:rPr>
          <w:rFonts w:ascii="Times New Roman" w:hAnsi="Times New Roman"/>
          <w:sz w:val="28"/>
          <w:szCs w:val="28"/>
        </w:rPr>
        <w:t xml:space="preserve"> элементов инженерного оборудования </w:t>
      </w:r>
      <w:r>
        <w:rPr>
          <w:rFonts w:ascii="Times New Roman" w:hAnsi="Times New Roman"/>
          <w:sz w:val="28"/>
          <w:szCs w:val="28"/>
        </w:rPr>
        <w:t>запрещается</w:t>
      </w:r>
      <w:r w:rsidRPr="00792B3F">
        <w:rPr>
          <w:rFonts w:ascii="Times New Roman" w:hAnsi="Times New Roman"/>
          <w:sz w:val="28"/>
          <w:szCs w:val="28"/>
        </w:rPr>
        <w:t xml:space="preserve"> нарушать уровень благоустройства формируемой среды, ухудшать условия передвижения, противоречить техническим условиям, в том числе:</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крышки люков смотровых колодцев, расположенных на территории пешеходных коммуникаций (в т.ч. уличных переходов), проектировать в одном уровне с покрытием прилегающей поверхности, или перепад отметок не должен превышать 20 мм, а зазоры между краем люка и покрытием тротуара</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 - не более 15 мм;</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вентиляционные шахты оборудовать решетками.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Pr="00D62562" w:rsidRDefault="004051A6" w:rsidP="00D62562">
      <w:pPr>
        <w:tabs>
          <w:tab w:val="left" w:pos="1134"/>
        </w:tabs>
        <w:snapToGrid w:val="0"/>
        <w:spacing w:after="0" w:line="240" w:lineRule="auto"/>
        <w:ind w:firstLine="567"/>
        <w:jc w:val="center"/>
        <w:rPr>
          <w:rFonts w:ascii="Times New Roman" w:hAnsi="Times New Roman"/>
          <w:b/>
          <w:sz w:val="28"/>
          <w:szCs w:val="28"/>
        </w:rPr>
      </w:pPr>
      <w:r w:rsidRPr="00D62562">
        <w:rPr>
          <w:rFonts w:ascii="Times New Roman" w:hAnsi="Times New Roman"/>
          <w:b/>
          <w:sz w:val="28"/>
          <w:szCs w:val="28"/>
        </w:rPr>
        <w:t>2.6. Игровое и спортивное оборудование</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2.6.1. Игровое и спортивное оборудование на территории поселения может быть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обеспечивать соответствие </w:t>
      </w:r>
      <w:r w:rsidRPr="00792B3F">
        <w:rPr>
          <w:rFonts w:ascii="Times New Roman" w:hAnsi="Times New Roman"/>
          <w:sz w:val="28"/>
          <w:szCs w:val="28"/>
        </w:rPr>
        <w:lastRenderedPageBreak/>
        <w:t xml:space="preserve">оборудования анатомо-физиологическим особенностям разных возрастных групп </w:t>
      </w:r>
      <w:r w:rsidRPr="00FA323C">
        <w:rPr>
          <w:rFonts w:ascii="Times New Roman" w:hAnsi="Times New Roman"/>
          <w:sz w:val="28"/>
          <w:szCs w:val="28"/>
        </w:rPr>
        <w:t>(таблица 13 Приложения 2 к настоящим Нормам).</w:t>
      </w:r>
    </w:p>
    <w:p w:rsidR="004051A6" w:rsidRDefault="004051A6" w:rsidP="00D62562">
      <w:pPr>
        <w:tabs>
          <w:tab w:val="left" w:pos="1134"/>
        </w:tabs>
        <w:snapToGrid w:val="0"/>
        <w:spacing w:after="0" w:line="240" w:lineRule="auto"/>
        <w:ind w:firstLine="567"/>
        <w:jc w:val="center"/>
        <w:rPr>
          <w:rFonts w:ascii="Times New Roman" w:hAnsi="Times New Roman"/>
          <w:sz w:val="28"/>
          <w:szCs w:val="28"/>
        </w:rPr>
      </w:pPr>
      <w:r w:rsidRPr="00792B3F">
        <w:rPr>
          <w:rFonts w:ascii="Times New Roman" w:hAnsi="Times New Roman"/>
          <w:sz w:val="28"/>
          <w:szCs w:val="28"/>
        </w:rPr>
        <w:br/>
        <w:t>Игровое оборудование</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2.6.2. </w:t>
      </w:r>
      <w:r>
        <w:rPr>
          <w:rFonts w:ascii="Times New Roman" w:hAnsi="Times New Roman"/>
          <w:sz w:val="28"/>
          <w:szCs w:val="28"/>
        </w:rPr>
        <w:t xml:space="preserve">При установке </w:t>
      </w:r>
      <w:r w:rsidRPr="00792B3F">
        <w:rPr>
          <w:rFonts w:ascii="Times New Roman" w:hAnsi="Times New Roman"/>
          <w:sz w:val="28"/>
          <w:szCs w:val="28"/>
        </w:rPr>
        <w:t>игрово</w:t>
      </w:r>
      <w:r>
        <w:rPr>
          <w:rFonts w:ascii="Times New Roman" w:hAnsi="Times New Roman"/>
          <w:sz w:val="28"/>
          <w:szCs w:val="28"/>
        </w:rPr>
        <w:t>го</w:t>
      </w:r>
      <w:r w:rsidRPr="00792B3F">
        <w:rPr>
          <w:rFonts w:ascii="Times New Roman" w:hAnsi="Times New Roman"/>
          <w:sz w:val="28"/>
          <w:szCs w:val="28"/>
        </w:rPr>
        <w:t xml:space="preserve"> оборудовани</w:t>
      </w:r>
      <w:r>
        <w:rPr>
          <w:rFonts w:ascii="Times New Roman" w:hAnsi="Times New Roman"/>
          <w:sz w:val="28"/>
          <w:szCs w:val="28"/>
        </w:rPr>
        <w:t>я</w:t>
      </w:r>
      <w:r w:rsidRPr="00792B3F">
        <w:rPr>
          <w:rFonts w:ascii="Times New Roman" w:hAnsi="Times New Roman"/>
          <w:sz w:val="28"/>
          <w:szCs w:val="28"/>
        </w:rPr>
        <w:t xml:space="preserve"> </w:t>
      </w:r>
      <w:r>
        <w:rPr>
          <w:rFonts w:ascii="Times New Roman" w:hAnsi="Times New Roman"/>
          <w:sz w:val="28"/>
          <w:szCs w:val="28"/>
        </w:rPr>
        <w:t>с</w:t>
      </w:r>
      <w:r w:rsidRPr="00792B3F">
        <w:rPr>
          <w:rFonts w:ascii="Times New Roman" w:hAnsi="Times New Roman"/>
          <w:sz w:val="28"/>
          <w:szCs w:val="28"/>
        </w:rPr>
        <w:t xml:space="preserve">ледует учитывать требования санитарно-гигиенических норм, охраны жизни и здоровья ребенка, быть удобным в технической эксплуатации, эстетически привлекательным. </w:t>
      </w:r>
      <w:r>
        <w:rPr>
          <w:rFonts w:ascii="Times New Roman" w:hAnsi="Times New Roman"/>
          <w:sz w:val="28"/>
          <w:szCs w:val="28"/>
        </w:rPr>
        <w:t>Следует</w:t>
      </w:r>
      <w:r w:rsidRPr="00792B3F">
        <w:rPr>
          <w:rFonts w:ascii="Times New Roman" w:hAnsi="Times New Roman"/>
          <w:sz w:val="28"/>
          <w:szCs w:val="28"/>
        </w:rPr>
        <w:t xml:space="preserve"> применение модульного оборудования, обеспечивающего вариантность сочетаний элементов.</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2.6.3. Требования к материалу игрового оборудования и условиям его обработки: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 металл преимущественно для несущих конструкций оборудования, должен иметь надежные соединения и соответствующую обработку (влагостойкая покраска, антикоррозийное покрытие); </w:t>
      </w:r>
      <w:r>
        <w:rPr>
          <w:rFonts w:ascii="Times New Roman" w:hAnsi="Times New Roman"/>
          <w:sz w:val="28"/>
          <w:szCs w:val="28"/>
        </w:rPr>
        <w:t>следует</w:t>
      </w:r>
      <w:r w:rsidRPr="00792B3F">
        <w:rPr>
          <w:rFonts w:ascii="Times New Roman" w:hAnsi="Times New Roman"/>
          <w:sz w:val="28"/>
          <w:szCs w:val="28"/>
        </w:rPr>
        <w:t xml:space="preserve"> применять </w:t>
      </w:r>
      <w:proofErr w:type="spellStart"/>
      <w:r w:rsidRPr="00792B3F">
        <w:rPr>
          <w:rFonts w:ascii="Times New Roman" w:hAnsi="Times New Roman"/>
          <w:sz w:val="28"/>
          <w:szCs w:val="28"/>
        </w:rPr>
        <w:t>металлопластик</w:t>
      </w:r>
      <w:proofErr w:type="spellEnd"/>
      <w:r w:rsidRPr="00792B3F">
        <w:rPr>
          <w:rFonts w:ascii="Times New Roman" w:hAnsi="Times New Roman"/>
          <w:sz w:val="28"/>
          <w:szCs w:val="28"/>
        </w:rPr>
        <w:t xml:space="preserve"> (не травмирует, не ржавеет, морозоустойчив);</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бетонные и железобетонные элементы оборудования должны быть выполнены из бетона марки не ниже 300, морозостойкостью не менее 150, иметь гладкие поверхности;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оборудование из пластика и полимеров должно быть выполнено с гладкой поверхностью и яркой, чистой цветовой гаммой окраски, не выцветающей от воздействия климатических факторов.</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2.6.</w:t>
      </w:r>
      <w:r>
        <w:rPr>
          <w:rFonts w:ascii="Times New Roman" w:hAnsi="Times New Roman"/>
          <w:sz w:val="28"/>
          <w:szCs w:val="28"/>
        </w:rPr>
        <w:t>4</w:t>
      </w:r>
      <w:r w:rsidRPr="00792B3F">
        <w:rPr>
          <w:rFonts w:ascii="Times New Roman" w:hAnsi="Times New Roman"/>
          <w:sz w:val="28"/>
          <w:szCs w:val="28"/>
        </w:rPr>
        <w:t xml:space="preserve">. При размещении игрового оборудования на детских игровых площадках соблюдать минимальные расстояния безопасности в соответствии с </w:t>
      </w:r>
      <w:r w:rsidRPr="00FA323C">
        <w:rPr>
          <w:rFonts w:ascii="Times New Roman" w:hAnsi="Times New Roman"/>
          <w:sz w:val="28"/>
          <w:szCs w:val="28"/>
        </w:rPr>
        <w:t>таблицей 15 Приложения 2 к настоящим Нормам.</w:t>
      </w:r>
      <w:r w:rsidRPr="00792B3F">
        <w:rPr>
          <w:rFonts w:ascii="Times New Roman" w:hAnsi="Times New Roman"/>
          <w:sz w:val="28"/>
          <w:szCs w:val="28"/>
        </w:rPr>
        <w:t xml:space="preserve"> В пределах указанных расстояний на участках территории площадки не допускается размещения других видов игрового оборудования, скамей, урн, бортовых камней и твердых видов покрытия, а также веток, стволов, корней деревьев. Требования к параметрам игрового оборудования и его отдельных частей указаны в </w:t>
      </w:r>
      <w:r w:rsidRPr="00FA323C">
        <w:rPr>
          <w:rFonts w:ascii="Times New Roman" w:hAnsi="Times New Roman"/>
          <w:sz w:val="28"/>
          <w:szCs w:val="28"/>
        </w:rPr>
        <w:t>таблице 14 Приложения 2 к настоящим Нормам</w:t>
      </w:r>
      <w:r w:rsidRPr="00792B3F">
        <w:rPr>
          <w:rFonts w:ascii="Times New Roman" w:hAnsi="Times New Roman"/>
          <w:sz w:val="28"/>
          <w:szCs w:val="28"/>
        </w:rPr>
        <w:t>.</w:t>
      </w:r>
    </w:p>
    <w:p w:rsidR="004051A6" w:rsidRDefault="004051A6" w:rsidP="00D62562">
      <w:pPr>
        <w:tabs>
          <w:tab w:val="left" w:pos="1134"/>
        </w:tabs>
        <w:snapToGrid w:val="0"/>
        <w:spacing w:after="0" w:line="240" w:lineRule="auto"/>
        <w:ind w:firstLine="567"/>
        <w:jc w:val="center"/>
        <w:rPr>
          <w:rFonts w:ascii="Times New Roman" w:hAnsi="Times New Roman"/>
          <w:sz w:val="28"/>
          <w:szCs w:val="28"/>
        </w:rPr>
      </w:pPr>
      <w:r w:rsidRPr="00792B3F">
        <w:rPr>
          <w:rFonts w:ascii="Times New Roman" w:hAnsi="Times New Roman"/>
          <w:sz w:val="28"/>
          <w:szCs w:val="28"/>
        </w:rPr>
        <w:br/>
        <w:t>Спортивное оборудование</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D62562">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2.6.6. Спортивное оборудование, предназначенное для всех возрастных групп населения, размеща</w:t>
      </w:r>
      <w:r>
        <w:rPr>
          <w:rFonts w:ascii="Times New Roman" w:hAnsi="Times New Roman"/>
          <w:sz w:val="28"/>
          <w:szCs w:val="28"/>
        </w:rPr>
        <w:t>ть</w:t>
      </w:r>
      <w:r w:rsidRPr="00792B3F">
        <w:rPr>
          <w:rFonts w:ascii="Times New Roman" w:hAnsi="Times New Roman"/>
          <w:sz w:val="28"/>
          <w:szCs w:val="28"/>
        </w:rPr>
        <w:t xml:space="preserve">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руководствоваться каталогами сертифицированного оборудования.</w:t>
      </w:r>
    </w:p>
    <w:p w:rsidR="004051A6" w:rsidRDefault="004051A6" w:rsidP="00D62562">
      <w:pPr>
        <w:tabs>
          <w:tab w:val="left" w:pos="1134"/>
        </w:tabs>
        <w:snapToGrid w:val="0"/>
        <w:spacing w:after="0" w:line="240" w:lineRule="auto"/>
        <w:ind w:firstLine="567"/>
        <w:jc w:val="both"/>
        <w:rPr>
          <w:rFonts w:ascii="Times New Roman" w:hAnsi="Times New Roman"/>
          <w:sz w:val="28"/>
          <w:szCs w:val="28"/>
        </w:rPr>
      </w:pPr>
    </w:p>
    <w:p w:rsidR="004051A6" w:rsidRPr="004973B3" w:rsidRDefault="004051A6" w:rsidP="00D62562">
      <w:pPr>
        <w:tabs>
          <w:tab w:val="left" w:pos="1134"/>
        </w:tabs>
        <w:snapToGrid w:val="0"/>
        <w:spacing w:after="0" w:line="240" w:lineRule="auto"/>
        <w:ind w:firstLine="567"/>
        <w:jc w:val="center"/>
        <w:rPr>
          <w:rFonts w:ascii="Times New Roman" w:hAnsi="Times New Roman"/>
          <w:b/>
          <w:sz w:val="28"/>
          <w:szCs w:val="28"/>
        </w:rPr>
      </w:pPr>
      <w:r w:rsidRPr="004973B3">
        <w:rPr>
          <w:rFonts w:ascii="Times New Roman" w:hAnsi="Times New Roman"/>
          <w:b/>
          <w:sz w:val="28"/>
          <w:szCs w:val="28"/>
        </w:rPr>
        <w:lastRenderedPageBreak/>
        <w:t>2.7. Освещение и осветительное оборудование</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2.7.1. В различных градостроительных условиях предусматривать функциональное, архитектурное и информационное освещение с целью решения утилитарных, </w:t>
      </w:r>
      <w:proofErr w:type="spellStart"/>
      <w:r w:rsidRPr="00792B3F">
        <w:rPr>
          <w:rFonts w:ascii="Times New Roman" w:hAnsi="Times New Roman"/>
          <w:sz w:val="28"/>
          <w:szCs w:val="28"/>
        </w:rPr>
        <w:t>светопланировочных</w:t>
      </w:r>
      <w:proofErr w:type="spellEnd"/>
      <w:r w:rsidRPr="00792B3F">
        <w:rPr>
          <w:rFonts w:ascii="Times New Roman" w:hAnsi="Times New Roman"/>
          <w:sz w:val="28"/>
          <w:szCs w:val="28"/>
        </w:rPr>
        <w:t xml:space="preserve"> и </w:t>
      </w:r>
      <w:proofErr w:type="spellStart"/>
      <w:r w:rsidRPr="00792B3F">
        <w:rPr>
          <w:rFonts w:ascii="Times New Roman" w:hAnsi="Times New Roman"/>
          <w:sz w:val="28"/>
          <w:szCs w:val="28"/>
        </w:rPr>
        <w:t>светокомпозиционных</w:t>
      </w:r>
      <w:proofErr w:type="spellEnd"/>
      <w:r w:rsidRPr="00792B3F">
        <w:rPr>
          <w:rFonts w:ascii="Times New Roman" w:hAnsi="Times New Roman"/>
          <w:sz w:val="28"/>
          <w:szCs w:val="28"/>
        </w:rPr>
        <w:t xml:space="preserve"> задач, в т.ч. при необходимости светоцветового зонирования территорий поселения и формирования системы </w:t>
      </w:r>
      <w:proofErr w:type="spellStart"/>
      <w:r w:rsidRPr="00792B3F">
        <w:rPr>
          <w:rFonts w:ascii="Times New Roman" w:hAnsi="Times New Roman"/>
          <w:sz w:val="28"/>
          <w:szCs w:val="28"/>
        </w:rPr>
        <w:t>светопространственных</w:t>
      </w:r>
      <w:proofErr w:type="spellEnd"/>
      <w:r w:rsidRPr="00792B3F">
        <w:rPr>
          <w:rFonts w:ascii="Times New Roman" w:hAnsi="Times New Roman"/>
          <w:sz w:val="28"/>
          <w:szCs w:val="28"/>
        </w:rPr>
        <w:t xml:space="preserve"> ансамблей.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2.7.2. При проектировании каждой из трех основных групп осветительных установок (функционального, архитектурного освещения, световой информации) обеспечивать:</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w:t>
      </w:r>
      <w:proofErr w:type="spellStart"/>
      <w:r w:rsidRPr="00792B3F">
        <w:rPr>
          <w:rFonts w:ascii="Times New Roman" w:hAnsi="Times New Roman"/>
          <w:sz w:val="28"/>
          <w:szCs w:val="28"/>
        </w:rPr>
        <w:t>СНиП</w:t>
      </w:r>
      <w:proofErr w:type="spellEnd"/>
      <w:r w:rsidRPr="00792B3F">
        <w:rPr>
          <w:rFonts w:ascii="Times New Roman" w:hAnsi="Times New Roman"/>
          <w:sz w:val="28"/>
          <w:szCs w:val="28"/>
        </w:rPr>
        <w:t xml:space="preserve"> 23-05);</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надежность работы установок согласно Правилам устройства электроустановок (ПУЭ), безопасность населения, обслуживающего персонала и, в необходимых случаях, защищенность от вандализма;</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 экономичность и </w:t>
      </w:r>
      <w:proofErr w:type="spellStart"/>
      <w:r w:rsidRPr="00792B3F">
        <w:rPr>
          <w:rFonts w:ascii="Times New Roman" w:hAnsi="Times New Roman"/>
          <w:sz w:val="28"/>
          <w:szCs w:val="28"/>
        </w:rPr>
        <w:t>энергоэффективность</w:t>
      </w:r>
      <w:proofErr w:type="spellEnd"/>
      <w:r w:rsidRPr="00792B3F">
        <w:rPr>
          <w:rFonts w:ascii="Times New Roman" w:hAnsi="Times New Roman"/>
          <w:sz w:val="28"/>
          <w:szCs w:val="28"/>
        </w:rPr>
        <w:t xml:space="preserve"> применяемых установок, рациональное распределение и использование электроэнергии;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эстетика элементов осветительных установок, их дизайн, качество материалов и изделий с учетом восприятия в дневное и ночное время;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удобство обслуживания и управления при разных режимах работы установок.</w:t>
      </w:r>
    </w:p>
    <w:p w:rsidR="004051A6" w:rsidRDefault="004051A6" w:rsidP="00D62562">
      <w:pPr>
        <w:tabs>
          <w:tab w:val="left" w:pos="1134"/>
        </w:tabs>
        <w:snapToGrid w:val="0"/>
        <w:spacing w:after="0" w:line="240" w:lineRule="auto"/>
        <w:ind w:firstLine="567"/>
        <w:jc w:val="center"/>
        <w:rPr>
          <w:rFonts w:ascii="Times New Roman" w:hAnsi="Times New Roman"/>
          <w:b/>
          <w:sz w:val="28"/>
          <w:szCs w:val="28"/>
        </w:rPr>
      </w:pPr>
    </w:p>
    <w:p w:rsidR="004051A6" w:rsidRPr="00D62562" w:rsidRDefault="004051A6" w:rsidP="00D62562">
      <w:pPr>
        <w:tabs>
          <w:tab w:val="left" w:pos="1134"/>
        </w:tabs>
        <w:snapToGrid w:val="0"/>
        <w:spacing w:after="0" w:line="240" w:lineRule="auto"/>
        <w:ind w:firstLine="567"/>
        <w:jc w:val="center"/>
        <w:rPr>
          <w:rFonts w:ascii="Times New Roman" w:hAnsi="Times New Roman"/>
          <w:b/>
          <w:sz w:val="28"/>
          <w:szCs w:val="28"/>
        </w:rPr>
      </w:pPr>
      <w:r w:rsidRPr="00D62562">
        <w:rPr>
          <w:rFonts w:ascii="Times New Roman" w:hAnsi="Times New Roman"/>
          <w:b/>
          <w:sz w:val="28"/>
          <w:szCs w:val="28"/>
        </w:rPr>
        <w:t>Функциональное освещение</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2.7.3. Функциональное освещение осуществляется стационарными установками освещения дорожных покрытий</w:t>
      </w:r>
      <w:r>
        <w:rPr>
          <w:rFonts w:ascii="Times New Roman" w:hAnsi="Times New Roman"/>
          <w:sz w:val="28"/>
          <w:szCs w:val="28"/>
        </w:rPr>
        <w:t>,</w:t>
      </w:r>
      <w:r w:rsidRPr="00792B3F">
        <w:rPr>
          <w:rFonts w:ascii="Times New Roman" w:hAnsi="Times New Roman"/>
          <w:sz w:val="28"/>
          <w:szCs w:val="28"/>
        </w:rPr>
        <w:t xml:space="preserve"> простран</w:t>
      </w:r>
      <w:proofErr w:type="gramStart"/>
      <w:r w:rsidRPr="00792B3F">
        <w:rPr>
          <w:rFonts w:ascii="Times New Roman" w:hAnsi="Times New Roman"/>
          <w:sz w:val="28"/>
          <w:szCs w:val="28"/>
        </w:rPr>
        <w:t>ств в тр</w:t>
      </w:r>
      <w:proofErr w:type="gramEnd"/>
      <w:r w:rsidRPr="00792B3F">
        <w:rPr>
          <w:rFonts w:ascii="Times New Roman" w:hAnsi="Times New Roman"/>
          <w:sz w:val="28"/>
          <w:szCs w:val="28"/>
        </w:rPr>
        <w:t xml:space="preserve">анспортных и пешеходных зонах. Установки </w:t>
      </w:r>
      <w:r>
        <w:rPr>
          <w:rFonts w:ascii="Times New Roman" w:hAnsi="Times New Roman"/>
          <w:sz w:val="28"/>
          <w:szCs w:val="28"/>
        </w:rPr>
        <w:t>ф</w:t>
      </w:r>
      <w:r w:rsidRPr="00792B3F">
        <w:rPr>
          <w:rFonts w:ascii="Times New Roman" w:hAnsi="Times New Roman"/>
          <w:sz w:val="28"/>
          <w:szCs w:val="28"/>
        </w:rPr>
        <w:t>ункционально</w:t>
      </w:r>
      <w:r>
        <w:rPr>
          <w:rFonts w:ascii="Times New Roman" w:hAnsi="Times New Roman"/>
          <w:sz w:val="28"/>
          <w:szCs w:val="28"/>
        </w:rPr>
        <w:t>го</w:t>
      </w:r>
      <w:r w:rsidRPr="00792B3F">
        <w:rPr>
          <w:rFonts w:ascii="Times New Roman" w:hAnsi="Times New Roman"/>
          <w:sz w:val="28"/>
          <w:szCs w:val="28"/>
        </w:rPr>
        <w:t xml:space="preserve"> освещени</w:t>
      </w:r>
      <w:r>
        <w:rPr>
          <w:rFonts w:ascii="Times New Roman" w:hAnsi="Times New Roman"/>
          <w:sz w:val="28"/>
          <w:szCs w:val="28"/>
        </w:rPr>
        <w:t>я</w:t>
      </w:r>
      <w:r w:rsidRPr="00792B3F">
        <w:rPr>
          <w:rFonts w:ascii="Times New Roman" w:hAnsi="Times New Roman"/>
          <w:sz w:val="28"/>
          <w:szCs w:val="28"/>
        </w:rPr>
        <w:t xml:space="preserve">, как правило, подразделяют </w:t>
      </w:r>
      <w:proofErr w:type="gramStart"/>
      <w:r w:rsidRPr="00792B3F">
        <w:rPr>
          <w:rFonts w:ascii="Times New Roman" w:hAnsi="Times New Roman"/>
          <w:sz w:val="28"/>
          <w:szCs w:val="28"/>
        </w:rPr>
        <w:t>на</w:t>
      </w:r>
      <w:proofErr w:type="gramEnd"/>
      <w:r w:rsidRPr="00792B3F">
        <w:rPr>
          <w:rFonts w:ascii="Times New Roman" w:hAnsi="Times New Roman"/>
          <w:sz w:val="28"/>
          <w:szCs w:val="28"/>
        </w:rPr>
        <w:t xml:space="preserve"> обычные, </w:t>
      </w:r>
      <w:proofErr w:type="spellStart"/>
      <w:r w:rsidRPr="00792B3F">
        <w:rPr>
          <w:rFonts w:ascii="Times New Roman" w:hAnsi="Times New Roman"/>
          <w:sz w:val="28"/>
          <w:szCs w:val="28"/>
        </w:rPr>
        <w:t>высокомачтовые</w:t>
      </w:r>
      <w:proofErr w:type="spellEnd"/>
      <w:r w:rsidRPr="00792B3F">
        <w:rPr>
          <w:rFonts w:ascii="Times New Roman" w:hAnsi="Times New Roman"/>
          <w:sz w:val="28"/>
          <w:szCs w:val="28"/>
        </w:rPr>
        <w:t>, парапетные, газонные и встроенные.</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2.7.3.1. В обычных установках светильники располагать на опорах (венчающие, консольные), подвесах или фасадах (бра, плафоны) на высоте от 3 до 15 м. Их </w:t>
      </w:r>
      <w:r>
        <w:rPr>
          <w:rFonts w:ascii="Times New Roman" w:hAnsi="Times New Roman"/>
          <w:sz w:val="28"/>
          <w:szCs w:val="28"/>
        </w:rPr>
        <w:t>следует</w:t>
      </w:r>
      <w:r w:rsidRPr="00792B3F">
        <w:rPr>
          <w:rFonts w:ascii="Times New Roman" w:hAnsi="Times New Roman"/>
          <w:sz w:val="28"/>
          <w:szCs w:val="28"/>
        </w:rPr>
        <w:t xml:space="preserve"> применять в транспортных и пешеходных зонах как наиболее традиционные.</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2.7.3.2. В </w:t>
      </w:r>
      <w:proofErr w:type="spellStart"/>
      <w:r w:rsidRPr="00792B3F">
        <w:rPr>
          <w:rFonts w:ascii="Times New Roman" w:hAnsi="Times New Roman"/>
          <w:sz w:val="28"/>
          <w:szCs w:val="28"/>
        </w:rPr>
        <w:t>высокомачтовых</w:t>
      </w:r>
      <w:proofErr w:type="spellEnd"/>
      <w:r w:rsidRPr="00792B3F">
        <w:rPr>
          <w:rFonts w:ascii="Times New Roman" w:hAnsi="Times New Roman"/>
          <w:sz w:val="28"/>
          <w:szCs w:val="28"/>
        </w:rPr>
        <w:t xml:space="preserve"> установках осветительные приборы (прожекторы или светильники) располагать на опорах на высоте 20 и более метров. Эти установки </w:t>
      </w:r>
      <w:r>
        <w:rPr>
          <w:rFonts w:ascii="Times New Roman" w:hAnsi="Times New Roman"/>
          <w:sz w:val="28"/>
          <w:szCs w:val="28"/>
        </w:rPr>
        <w:t>следует</w:t>
      </w:r>
      <w:r w:rsidRPr="00792B3F">
        <w:rPr>
          <w:rFonts w:ascii="Times New Roman" w:hAnsi="Times New Roman"/>
          <w:sz w:val="28"/>
          <w:szCs w:val="28"/>
        </w:rPr>
        <w:t xml:space="preserve"> использовать для освещения обширных пространств, транспортных развязок и магистралей, открытых паркингов.</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2.7.3.3. В парапетных установках светильники </w:t>
      </w:r>
      <w:r>
        <w:rPr>
          <w:rFonts w:ascii="Times New Roman" w:hAnsi="Times New Roman"/>
          <w:sz w:val="28"/>
          <w:szCs w:val="28"/>
        </w:rPr>
        <w:t>следует</w:t>
      </w:r>
      <w:r w:rsidRPr="00792B3F">
        <w:rPr>
          <w:rFonts w:ascii="Times New Roman" w:hAnsi="Times New Roman"/>
          <w:sz w:val="28"/>
          <w:szCs w:val="28"/>
        </w:rPr>
        <w:t xml:space="preserve"> встраивать линией или пунктиром в парапет высотой до 1,2 метров, ограждающий проезжую часть путепроводов, мостов, эстакад, пандусов, развязок, а также тротуары и площадки. Их применение </w:t>
      </w:r>
      <w:proofErr w:type="spellStart"/>
      <w:r w:rsidRPr="00792B3F">
        <w:rPr>
          <w:rFonts w:ascii="Times New Roman" w:hAnsi="Times New Roman"/>
          <w:sz w:val="28"/>
          <w:szCs w:val="28"/>
        </w:rPr>
        <w:t>обосновается</w:t>
      </w:r>
      <w:proofErr w:type="spellEnd"/>
      <w:r w:rsidRPr="00792B3F">
        <w:rPr>
          <w:rFonts w:ascii="Times New Roman" w:hAnsi="Times New Roman"/>
          <w:sz w:val="28"/>
          <w:szCs w:val="28"/>
        </w:rPr>
        <w:t xml:space="preserve"> технико-экономическими и (или) художественными аргументами.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2.7.3.4. Газонные светильники служат для освещения газонов, цветников, пешеходных дорожек и площадок. Они могут предусматриваться на территориях </w:t>
      </w:r>
      <w:r w:rsidRPr="00792B3F">
        <w:rPr>
          <w:rFonts w:ascii="Times New Roman" w:hAnsi="Times New Roman"/>
          <w:sz w:val="28"/>
          <w:szCs w:val="28"/>
        </w:rPr>
        <w:lastRenderedPageBreak/>
        <w:t>общественных пространств и объектов рекреации в зонах минимального вандализма.</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2.7.3.5. Светильники, встроенные в ступени, подпорные стенки, ограждения, цоколи зданий и сооружений, </w:t>
      </w:r>
      <w:r>
        <w:rPr>
          <w:rFonts w:ascii="Times New Roman" w:hAnsi="Times New Roman"/>
          <w:sz w:val="28"/>
          <w:szCs w:val="28"/>
        </w:rPr>
        <w:t>малые архитектурные формы</w:t>
      </w:r>
      <w:r w:rsidRPr="00792B3F">
        <w:rPr>
          <w:rFonts w:ascii="Times New Roman" w:hAnsi="Times New Roman"/>
          <w:sz w:val="28"/>
          <w:szCs w:val="28"/>
        </w:rPr>
        <w:t>, использовать для освещения пешеходных зон территорий общественного назначения.</w:t>
      </w:r>
    </w:p>
    <w:p w:rsidR="004051A6" w:rsidRDefault="004051A6" w:rsidP="00D62562">
      <w:pPr>
        <w:tabs>
          <w:tab w:val="left" w:pos="1134"/>
        </w:tabs>
        <w:snapToGrid w:val="0"/>
        <w:spacing w:after="0" w:line="240" w:lineRule="auto"/>
        <w:ind w:firstLine="567"/>
        <w:jc w:val="center"/>
        <w:rPr>
          <w:rFonts w:ascii="Times New Roman" w:hAnsi="Times New Roman"/>
          <w:sz w:val="28"/>
          <w:szCs w:val="28"/>
        </w:rPr>
      </w:pPr>
      <w:r w:rsidRPr="00792B3F">
        <w:rPr>
          <w:rFonts w:ascii="Times New Roman" w:hAnsi="Times New Roman"/>
          <w:sz w:val="28"/>
          <w:szCs w:val="28"/>
        </w:rPr>
        <w:br/>
        <w:t>Архитектурное освещение</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2.7.4. </w:t>
      </w:r>
      <w:proofErr w:type="gramStart"/>
      <w:r w:rsidRPr="00792B3F">
        <w:rPr>
          <w:rFonts w:ascii="Times New Roman" w:hAnsi="Times New Roman"/>
          <w:sz w:val="28"/>
          <w:szCs w:val="28"/>
        </w:rPr>
        <w:t xml:space="preserve">Архитектурное освещение применять для формирования художественно выразительной визуальной среды вечером, выявления из темноты и образной интерпретации памятников архитектуры, истории и культуры, инженерного и монументального искусства, </w:t>
      </w:r>
      <w:r>
        <w:rPr>
          <w:rFonts w:ascii="Times New Roman" w:hAnsi="Times New Roman"/>
          <w:sz w:val="28"/>
          <w:szCs w:val="28"/>
        </w:rPr>
        <w:t>малые архитектурные формы</w:t>
      </w:r>
      <w:r w:rsidRPr="00792B3F">
        <w:rPr>
          <w:rFonts w:ascii="Times New Roman" w:hAnsi="Times New Roman"/>
          <w:sz w:val="28"/>
          <w:szCs w:val="28"/>
        </w:rPr>
        <w:t>, доминантных и достопримечательных объектов, ландшафтных композиций, создания световых ансамблей.</w:t>
      </w:r>
      <w:proofErr w:type="gramEnd"/>
      <w:r w:rsidRPr="00792B3F">
        <w:rPr>
          <w:rFonts w:ascii="Times New Roman" w:hAnsi="Times New Roman"/>
          <w:sz w:val="28"/>
          <w:szCs w:val="28"/>
        </w:rPr>
        <w:t xml:space="preserve"> Оно обычно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2.7.4.1. К временным установкам </w:t>
      </w:r>
      <w:r>
        <w:rPr>
          <w:rFonts w:ascii="Times New Roman" w:hAnsi="Times New Roman"/>
          <w:sz w:val="28"/>
          <w:szCs w:val="28"/>
        </w:rPr>
        <w:t>а</w:t>
      </w:r>
      <w:r w:rsidRPr="00792B3F">
        <w:rPr>
          <w:rFonts w:ascii="Times New Roman" w:hAnsi="Times New Roman"/>
          <w:sz w:val="28"/>
          <w:szCs w:val="28"/>
        </w:rPr>
        <w:t>рхитектурно</w:t>
      </w:r>
      <w:r>
        <w:rPr>
          <w:rFonts w:ascii="Times New Roman" w:hAnsi="Times New Roman"/>
          <w:sz w:val="28"/>
          <w:szCs w:val="28"/>
        </w:rPr>
        <w:t>го</w:t>
      </w:r>
      <w:r w:rsidRPr="00792B3F">
        <w:rPr>
          <w:rFonts w:ascii="Times New Roman" w:hAnsi="Times New Roman"/>
          <w:sz w:val="28"/>
          <w:szCs w:val="28"/>
        </w:rPr>
        <w:t xml:space="preserve"> освещени</w:t>
      </w:r>
      <w:r>
        <w:rPr>
          <w:rFonts w:ascii="Times New Roman" w:hAnsi="Times New Roman"/>
          <w:sz w:val="28"/>
          <w:szCs w:val="28"/>
        </w:rPr>
        <w:t>я</w:t>
      </w:r>
      <w:r w:rsidRPr="00792B3F">
        <w:rPr>
          <w:rFonts w:ascii="Times New Roman" w:hAnsi="Times New Roman"/>
          <w:sz w:val="28"/>
          <w:szCs w:val="28"/>
        </w:rPr>
        <w:t xml:space="preserve">  относится</w:t>
      </w:r>
      <w:r>
        <w:rPr>
          <w:rFonts w:ascii="Times New Roman" w:hAnsi="Times New Roman"/>
          <w:sz w:val="28"/>
          <w:szCs w:val="28"/>
        </w:rPr>
        <w:t>:</w:t>
      </w:r>
      <w:r w:rsidRPr="00792B3F">
        <w:rPr>
          <w:rFonts w:ascii="Times New Roman" w:hAnsi="Times New Roman"/>
          <w:sz w:val="28"/>
          <w:szCs w:val="28"/>
        </w:rPr>
        <w:t xml:space="preserve"> праздничная иллюминация</w:t>
      </w:r>
      <w:r>
        <w:rPr>
          <w:rFonts w:ascii="Times New Roman" w:hAnsi="Times New Roman"/>
          <w:sz w:val="28"/>
          <w:szCs w:val="28"/>
        </w:rPr>
        <w:t>,</w:t>
      </w:r>
      <w:r w:rsidRPr="00792B3F">
        <w:rPr>
          <w:rFonts w:ascii="Times New Roman" w:hAnsi="Times New Roman"/>
          <w:sz w:val="28"/>
          <w:szCs w:val="28"/>
        </w:rPr>
        <w:t xml:space="preserve"> световые гирлянды, сетки, контурные обтяжки, </w:t>
      </w:r>
      <w:proofErr w:type="spellStart"/>
      <w:r w:rsidRPr="00792B3F">
        <w:rPr>
          <w:rFonts w:ascii="Times New Roman" w:hAnsi="Times New Roman"/>
          <w:sz w:val="28"/>
          <w:szCs w:val="28"/>
        </w:rPr>
        <w:t>светографические</w:t>
      </w:r>
      <w:proofErr w:type="spellEnd"/>
      <w:r w:rsidRPr="00792B3F">
        <w:rPr>
          <w:rFonts w:ascii="Times New Roman" w:hAnsi="Times New Roman"/>
          <w:sz w:val="28"/>
          <w:szCs w:val="28"/>
        </w:rPr>
        <w:t xml:space="preserve"> элементы, панно и объемные композиции из ламп накаливания, разрядных, светодиодов, </w:t>
      </w:r>
      <w:proofErr w:type="spellStart"/>
      <w:r w:rsidRPr="00792B3F">
        <w:rPr>
          <w:rFonts w:ascii="Times New Roman" w:hAnsi="Times New Roman"/>
          <w:sz w:val="28"/>
          <w:szCs w:val="28"/>
        </w:rPr>
        <w:t>световодов</w:t>
      </w:r>
      <w:proofErr w:type="spellEnd"/>
      <w:r w:rsidRPr="00792B3F">
        <w:rPr>
          <w:rFonts w:ascii="Times New Roman" w:hAnsi="Times New Roman"/>
          <w:sz w:val="28"/>
          <w:szCs w:val="28"/>
        </w:rPr>
        <w:t>, световые проекции, лазерные рисунки и т.п.</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2.7.5. В целях архитектурного освещения могут использоваться также установки </w:t>
      </w:r>
      <w:r>
        <w:rPr>
          <w:rFonts w:ascii="Times New Roman" w:hAnsi="Times New Roman"/>
          <w:sz w:val="28"/>
          <w:szCs w:val="28"/>
        </w:rPr>
        <w:t>ф</w:t>
      </w:r>
      <w:r w:rsidRPr="00792B3F">
        <w:rPr>
          <w:rFonts w:ascii="Times New Roman" w:hAnsi="Times New Roman"/>
          <w:sz w:val="28"/>
          <w:szCs w:val="28"/>
        </w:rPr>
        <w:t>ункциональное освещение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4051A6" w:rsidRDefault="004051A6" w:rsidP="00D62562">
      <w:pPr>
        <w:tabs>
          <w:tab w:val="left" w:pos="1134"/>
        </w:tabs>
        <w:snapToGrid w:val="0"/>
        <w:spacing w:after="0" w:line="240" w:lineRule="auto"/>
        <w:ind w:firstLine="567"/>
        <w:jc w:val="center"/>
        <w:rPr>
          <w:rFonts w:ascii="Times New Roman" w:hAnsi="Times New Roman"/>
          <w:sz w:val="28"/>
          <w:szCs w:val="28"/>
        </w:rPr>
      </w:pPr>
      <w:r w:rsidRPr="00792B3F">
        <w:rPr>
          <w:rFonts w:ascii="Times New Roman" w:hAnsi="Times New Roman"/>
          <w:sz w:val="28"/>
          <w:szCs w:val="28"/>
        </w:rPr>
        <w:br/>
        <w:t>Световая информация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2.7.6. Световая информация, в том числе, световая реклама, должна помогать ориентации пешеходов и водителей автотранспорта в пространстве и участвовать в решении </w:t>
      </w:r>
      <w:proofErr w:type="spellStart"/>
      <w:r w:rsidRPr="00792B3F">
        <w:rPr>
          <w:rFonts w:ascii="Times New Roman" w:hAnsi="Times New Roman"/>
          <w:sz w:val="28"/>
          <w:szCs w:val="28"/>
        </w:rPr>
        <w:t>светокомпозиционных</w:t>
      </w:r>
      <w:proofErr w:type="spellEnd"/>
      <w:r w:rsidRPr="00792B3F">
        <w:rPr>
          <w:rFonts w:ascii="Times New Roman" w:hAnsi="Times New Roman"/>
          <w:sz w:val="28"/>
          <w:szCs w:val="28"/>
        </w:rPr>
        <w:t xml:space="preserve"> задач. </w:t>
      </w:r>
      <w:r>
        <w:rPr>
          <w:rFonts w:ascii="Times New Roman" w:hAnsi="Times New Roman"/>
          <w:sz w:val="28"/>
          <w:szCs w:val="28"/>
        </w:rPr>
        <w:t>Следует</w:t>
      </w:r>
      <w:r w:rsidRPr="00792B3F">
        <w:rPr>
          <w:rFonts w:ascii="Times New Roman" w:hAnsi="Times New Roman"/>
          <w:sz w:val="28"/>
          <w:szCs w:val="28"/>
        </w:rPr>
        <w:t xml:space="preserve"> учитывать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противоречащую действующим правилам дорожного движения, не нарушающую комфортность проживания населения.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D62562">
      <w:pPr>
        <w:tabs>
          <w:tab w:val="left" w:pos="1134"/>
        </w:tabs>
        <w:snapToGrid w:val="0"/>
        <w:spacing w:after="0" w:line="240" w:lineRule="auto"/>
        <w:ind w:firstLine="567"/>
        <w:jc w:val="center"/>
        <w:rPr>
          <w:rFonts w:ascii="Times New Roman" w:hAnsi="Times New Roman"/>
          <w:sz w:val="28"/>
          <w:szCs w:val="28"/>
        </w:rPr>
      </w:pPr>
      <w:r w:rsidRPr="00792B3F">
        <w:rPr>
          <w:rFonts w:ascii="Times New Roman" w:hAnsi="Times New Roman"/>
          <w:sz w:val="28"/>
          <w:szCs w:val="28"/>
        </w:rPr>
        <w:t>Источники света</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2.7.7. В стационарных установках </w:t>
      </w:r>
      <w:r>
        <w:rPr>
          <w:rFonts w:ascii="Times New Roman" w:hAnsi="Times New Roman"/>
          <w:sz w:val="28"/>
          <w:szCs w:val="28"/>
        </w:rPr>
        <w:t xml:space="preserve">функционального </w:t>
      </w:r>
      <w:r w:rsidRPr="00792B3F">
        <w:rPr>
          <w:rFonts w:ascii="Times New Roman" w:hAnsi="Times New Roman"/>
          <w:sz w:val="28"/>
          <w:szCs w:val="28"/>
        </w:rPr>
        <w:t xml:space="preserve">и </w:t>
      </w:r>
      <w:r>
        <w:rPr>
          <w:rFonts w:ascii="Times New Roman" w:hAnsi="Times New Roman"/>
          <w:sz w:val="28"/>
          <w:szCs w:val="28"/>
        </w:rPr>
        <w:t>архитектурного освещения</w:t>
      </w:r>
      <w:r w:rsidRPr="00792B3F">
        <w:rPr>
          <w:rFonts w:ascii="Times New Roman" w:hAnsi="Times New Roman"/>
          <w:sz w:val="28"/>
          <w:szCs w:val="28"/>
        </w:rPr>
        <w:t xml:space="preserve"> применять </w:t>
      </w:r>
      <w:proofErr w:type="spellStart"/>
      <w:r w:rsidRPr="00792B3F">
        <w:rPr>
          <w:rFonts w:ascii="Times New Roman" w:hAnsi="Times New Roman"/>
          <w:sz w:val="28"/>
          <w:szCs w:val="28"/>
        </w:rPr>
        <w:t>энергоэффективные</w:t>
      </w:r>
      <w:proofErr w:type="spellEnd"/>
      <w:r w:rsidRPr="00792B3F">
        <w:rPr>
          <w:rFonts w:ascii="Times New Roman" w:hAnsi="Times New Roman"/>
          <w:sz w:val="28"/>
          <w:szCs w:val="28"/>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lastRenderedPageBreak/>
        <w:t xml:space="preserve">2.7.8. </w:t>
      </w:r>
      <w:proofErr w:type="gramStart"/>
      <w:r w:rsidRPr="00792B3F">
        <w:rPr>
          <w:rFonts w:ascii="Times New Roman" w:hAnsi="Times New Roman"/>
          <w:sz w:val="28"/>
          <w:szCs w:val="28"/>
        </w:rPr>
        <w:t xml:space="preserve">Источники света в установках </w:t>
      </w:r>
      <w:r>
        <w:rPr>
          <w:rFonts w:ascii="Times New Roman" w:hAnsi="Times New Roman"/>
          <w:sz w:val="28"/>
          <w:szCs w:val="28"/>
        </w:rPr>
        <w:t>функционального освещения</w:t>
      </w:r>
      <w:r w:rsidRPr="00792B3F">
        <w:rPr>
          <w:rFonts w:ascii="Times New Roman" w:hAnsi="Times New Roman"/>
          <w:sz w:val="28"/>
          <w:szCs w:val="28"/>
        </w:rPr>
        <w:t xml:space="preserve"> </w:t>
      </w:r>
      <w:r>
        <w:rPr>
          <w:rFonts w:ascii="Times New Roman" w:hAnsi="Times New Roman"/>
          <w:sz w:val="28"/>
          <w:szCs w:val="28"/>
        </w:rPr>
        <w:t>применять</w:t>
      </w:r>
      <w:r w:rsidRPr="00792B3F">
        <w:rPr>
          <w:rFonts w:ascii="Times New Roman" w:hAnsi="Times New Roman"/>
          <w:sz w:val="28"/>
          <w:szCs w:val="28"/>
        </w:rPr>
        <w:t xml:space="preserve">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roofErr w:type="gramEnd"/>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2.7.9. </w:t>
      </w:r>
      <w:proofErr w:type="gramStart"/>
      <w:r w:rsidRPr="00792B3F">
        <w:rPr>
          <w:rFonts w:ascii="Times New Roman" w:hAnsi="Times New Roman"/>
          <w:sz w:val="28"/>
          <w:szCs w:val="28"/>
        </w:rPr>
        <w:t xml:space="preserve">В установках </w:t>
      </w:r>
      <w:r>
        <w:rPr>
          <w:rFonts w:ascii="Times New Roman" w:hAnsi="Times New Roman"/>
          <w:sz w:val="28"/>
          <w:szCs w:val="28"/>
        </w:rPr>
        <w:t>архитектурного освещения</w:t>
      </w:r>
      <w:r w:rsidRPr="00792B3F">
        <w:rPr>
          <w:rFonts w:ascii="Times New Roman" w:hAnsi="Times New Roman"/>
          <w:sz w:val="28"/>
          <w:szCs w:val="28"/>
        </w:rPr>
        <w:t xml:space="preserve"> и </w:t>
      </w:r>
      <w:r>
        <w:rPr>
          <w:rFonts w:ascii="Times New Roman" w:hAnsi="Times New Roman"/>
          <w:sz w:val="28"/>
          <w:szCs w:val="28"/>
        </w:rPr>
        <w:t>световой информации</w:t>
      </w:r>
      <w:r w:rsidRPr="00792B3F">
        <w:rPr>
          <w:rFonts w:ascii="Times New Roman" w:hAnsi="Times New Roman"/>
          <w:sz w:val="28"/>
          <w:szCs w:val="28"/>
        </w:rPr>
        <w:t xml:space="preserve"> использова</w:t>
      </w:r>
      <w:r>
        <w:rPr>
          <w:rFonts w:ascii="Times New Roman" w:hAnsi="Times New Roman"/>
          <w:sz w:val="28"/>
          <w:szCs w:val="28"/>
        </w:rPr>
        <w:t>ть</w:t>
      </w:r>
      <w:r w:rsidRPr="00792B3F">
        <w:rPr>
          <w:rFonts w:ascii="Times New Roman" w:hAnsi="Times New Roman"/>
          <w:sz w:val="28"/>
          <w:szCs w:val="28"/>
        </w:rPr>
        <w:t xml:space="preserve">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roofErr w:type="gramEnd"/>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D62562">
      <w:pPr>
        <w:tabs>
          <w:tab w:val="left" w:pos="1134"/>
        </w:tabs>
        <w:snapToGrid w:val="0"/>
        <w:spacing w:after="0" w:line="240" w:lineRule="auto"/>
        <w:ind w:firstLine="567"/>
        <w:jc w:val="center"/>
        <w:rPr>
          <w:rFonts w:ascii="Times New Roman" w:hAnsi="Times New Roman"/>
          <w:sz w:val="28"/>
          <w:szCs w:val="28"/>
        </w:rPr>
      </w:pPr>
      <w:r w:rsidRPr="00792B3F">
        <w:rPr>
          <w:rFonts w:ascii="Times New Roman" w:hAnsi="Times New Roman"/>
          <w:sz w:val="28"/>
          <w:szCs w:val="28"/>
        </w:rPr>
        <w:t>Освещение транспортных и пешеходных зон</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2.7.10. </w:t>
      </w:r>
      <w:proofErr w:type="gramStart"/>
      <w:r w:rsidRPr="00792B3F">
        <w:rPr>
          <w:rFonts w:ascii="Times New Roman" w:hAnsi="Times New Roman"/>
          <w:sz w:val="28"/>
          <w:szCs w:val="28"/>
        </w:rPr>
        <w:t xml:space="preserve">В установках </w:t>
      </w:r>
      <w:r>
        <w:rPr>
          <w:rFonts w:ascii="Times New Roman" w:hAnsi="Times New Roman"/>
          <w:sz w:val="28"/>
          <w:szCs w:val="28"/>
        </w:rPr>
        <w:t>функционального освещения</w:t>
      </w:r>
      <w:r w:rsidRPr="00792B3F">
        <w:rPr>
          <w:rFonts w:ascii="Times New Roman" w:hAnsi="Times New Roman"/>
          <w:sz w:val="28"/>
          <w:szCs w:val="28"/>
        </w:rPr>
        <w:t xml:space="preserve"> транспортных и пешеходных зон применять осветительные приборы направленного в нижнюю полусферу прямого, рассеянного или отраженного света.</w:t>
      </w:r>
      <w:proofErr w:type="gramEnd"/>
      <w:r w:rsidRPr="00792B3F">
        <w:rPr>
          <w:rFonts w:ascii="Times New Roman" w:hAnsi="Times New Roman"/>
          <w:sz w:val="28"/>
          <w:szCs w:val="28"/>
        </w:rPr>
        <w:t xml:space="preserve"> Применение светильников с неограниченным </w:t>
      </w:r>
      <w:proofErr w:type="spellStart"/>
      <w:r w:rsidRPr="00792B3F">
        <w:rPr>
          <w:rFonts w:ascii="Times New Roman" w:hAnsi="Times New Roman"/>
          <w:sz w:val="28"/>
          <w:szCs w:val="28"/>
        </w:rPr>
        <w:t>светораспределением</w:t>
      </w:r>
      <w:proofErr w:type="spellEnd"/>
      <w:r w:rsidRPr="00792B3F">
        <w:rPr>
          <w:rFonts w:ascii="Times New Roman" w:hAnsi="Times New Roman"/>
          <w:sz w:val="28"/>
          <w:szCs w:val="28"/>
        </w:rPr>
        <w:t xml:space="preserve">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Установка последних </w:t>
      </w:r>
      <w:r>
        <w:rPr>
          <w:rFonts w:ascii="Times New Roman" w:hAnsi="Times New Roman"/>
          <w:sz w:val="28"/>
          <w:szCs w:val="28"/>
        </w:rPr>
        <w:t>следует</w:t>
      </w:r>
      <w:r w:rsidRPr="00792B3F">
        <w:rPr>
          <w:rFonts w:ascii="Times New Roman" w:hAnsi="Times New Roman"/>
          <w:sz w:val="28"/>
          <w:szCs w:val="28"/>
        </w:rPr>
        <w:t xml:space="preserve"> на озелененных территориях или на фоне освещенных фасадов зданий, сооружений, склонов рельефа.</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2.7.1</w:t>
      </w:r>
      <w:r>
        <w:rPr>
          <w:rFonts w:ascii="Times New Roman" w:hAnsi="Times New Roman"/>
          <w:sz w:val="28"/>
          <w:szCs w:val="28"/>
        </w:rPr>
        <w:t>1</w:t>
      </w:r>
      <w:r w:rsidRPr="00792B3F">
        <w:rPr>
          <w:rFonts w:ascii="Times New Roman" w:hAnsi="Times New Roman"/>
          <w:sz w:val="28"/>
          <w:szCs w:val="28"/>
        </w:rPr>
        <w:t xml:space="preserve">. Выбор типа, расположения и способа установки светильников </w:t>
      </w:r>
      <w:r>
        <w:rPr>
          <w:rFonts w:ascii="Times New Roman" w:hAnsi="Times New Roman"/>
          <w:sz w:val="28"/>
          <w:szCs w:val="28"/>
        </w:rPr>
        <w:t>функционального освещения</w:t>
      </w:r>
      <w:r w:rsidRPr="00792B3F">
        <w:rPr>
          <w:rFonts w:ascii="Times New Roman" w:hAnsi="Times New Roman"/>
          <w:sz w:val="28"/>
          <w:szCs w:val="28"/>
        </w:rPr>
        <w:t xml:space="preserve"> транспортных и пешеходных зон </w:t>
      </w:r>
      <w:r>
        <w:rPr>
          <w:rFonts w:ascii="Times New Roman" w:hAnsi="Times New Roman"/>
          <w:sz w:val="28"/>
          <w:szCs w:val="28"/>
        </w:rPr>
        <w:t>следует</w:t>
      </w:r>
      <w:r w:rsidRPr="00792B3F">
        <w:rPr>
          <w:rFonts w:ascii="Times New Roman" w:hAnsi="Times New Roman"/>
          <w:sz w:val="28"/>
          <w:szCs w:val="28"/>
        </w:rPr>
        <w:t xml:space="preserve"> осуществлять с учетом формируемого масштаба </w:t>
      </w:r>
      <w:proofErr w:type="spellStart"/>
      <w:r w:rsidRPr="00792B3F">
        <w:rPr>
          <w:rFonts w:ascii="Times New Roman" w:hAnsi="Times New Roman"/>
          <w:sz w:val="28"/>
          <w:szCs w:val="28"/>
        </w:rPr>
        <w:t>светопространств</w:t>
      </w:r>
      <w:proofErr w:type="spellEnd"/>
      <w:r w:rsidRPr="00792B3F">
        <w:rPr>
          <w:rFonts w:ascii="Times New Roman" w:hAnsi="Times New Roman"/>
          <w:sz w:val="28"/>
          <w:szCs w:val="28"/>
        </w:rPr>
        <w:t xml:space="preserve">. </w:t>
      </w:r>
      <w:proofErr w:type="gramStart"/>
      <w:r w:rsidRPr="00792B3F">
        <w:rPr>
          <w:rFonts w:ascii="Times New Roman" w:hAnsi="Times New Roman"/>
          <w:sz w:val="28"/>
          <w:szCs w:val="28"/>
        </w:rPr>
        <w:t>Над проезжей частью улиц, дорог и площадей светильники на опорах устанавливать на высоте не менее 8 м. В пешеходных зонах высота установки светильников на опорах - не менее 3,5 м и не более 5,5 м. Светильники (бра, плафоны) для освещения проездов, тротуаров и площадок, расположенных у зданий, устанавливать на высоте не менее 3 м.</w:t>
      </w:r>
      <w:proofErr w:type="gramEnd"/>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2.7.1</w:t>
      </w:r>
      <w:r>
        <w:rPr>
          <w:rFonts w:ascii="Times New Roman" w:hAnsi="Times New Roman"/>
          <w:sz w:val="28"/>
          <w:szCs w:val="28"/>
        </w:rPr>
        <w:t>2</w:t>
      </w:r>
      <w:r w:rsidRPr="00792B3F">
        <w:rPr>
          <w:rFonts w:ascii="Times New Roman" w:hAnsi="Times New Roman"/>
          <w:sz w:val="28"/>
          <w:szCs w:val="28"/>
        </w:rPr>
        <w:t xml:space="preserve">. </w:t>
      </w:r>
      <w:proofErr w:type="gramStart"/>
      <w:r w:rsidRPr="00792B3F">
        <w:rPr>
          <w:rFonts w:ascii="Times New Roman" w:hAnsi="Times New Roman"/>
          <w:sz w:val="28"/>
          <w:szCs w:val="28"/>
        </w:rPr>
        <w:t>Опоры уличных светильников для освещения проезжей части магистральных улиц (районных) могут располагаться на расстоянии не менее 0,6 м от лицевой грани бортового камня до цоколя опоры, на уличной сети местного значения это расстояние допускается уменьшать до 0,3 м при условии отсутствия автобусного движения, а также регулярного движения грузовых машин.</w:t>
      </w:r>
      <w:proofErr w:type="gramEnd"/>
      <w:r w:rsidRPr="00792B3F">
        <w:rPr>
          <w:rFonts w:ascii="Times New Roman" w:hAnsi="Times New Roman"/>
          <w:sz w:val="28"/>
          <w:szCs w:val="28"/>
        </w:rPr>
        <w:t xml:space="preserve"> Опора не должна находиться между пожарным гидрантом и проезжей частью улиц и дорог.</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2.7.1</w:t>
      </w:r>
      <w:r>
        <w:rPr>
          <w:rFonts w:ascii="Times New Roman" w:hAnsi="Times New Roman"/>
          <w:sz w:val="28"/>
          <w:szCs w:val="28"/>
        </w:rPr>
        <w:t>3</w:t>
      </w:r>
      <w:r w:rsidRPr="00792B3F">
        <w:rPr>
          <w:rFonts w:ascii="Times New Roman" w:hAnsi="Times New Roman"/>
          <w:sz w:val="28"/>
          <w:szCs w:val="28"/>
        </w:rPr>
        <w:t>. Опоры на пересечениях магистральных улиц и дорог, как правило, устанавливаются до начала закругления тротуаров и не ближе 1,5 м от различного рода въездов, не нарушая единого строя линии их установки.</w:t>
      </w:r>
    </w:p>
    <w:p w:rsidR="004051A6" w:rsidRDefault="004051A6" w:rsidP="00D62562">
      <w:pPr>
        <w:tabs>
          <w:tab w:val="left" w:pos="1134"/>
        </w:tabs>
        <w:snapToGrid w:val="0"/>
        <w:spacing w:after="0" w:line="240" w:lineRule="auto"/>
        <w:ind w:firstLine="567"/>
        <w:jc w:val="center"/>
        <w:rPr>
          <w:rFonts w:ascii="Times New Roman" w:hAnsi="Times New Roman"/>
          <w:sz w:val="28"/>
          <w:szCs w:val="28"/>
        </w:rPr>
      </w:pPr>
      <w:r w:rsidRPr="00792B3F">
        <w:rPr>
          <w:rFonts w:ascii="Times New Roman" w:hAnsi="Times New Roman"/>
          <w:sz w:val="28"/>
          <w:szCs w:val="28"/>
        </w:rPr>
        <w:br/>
        <w:t>Режимы работы осветительных установок</w:t>
      </w:r>
    </w:p>
    <w:p w:rsidR="004051A6" w:rsidRDefault="004051A6" w:rsidP="00D62562">
      <w:pPr>
        <w:tabs>
          <w:tab w:val="left" w:pos="1134"/>
        </w:tabs>
        <w:snapToGrid w:val="0"/>
        <w:spacing w:after="0" w:line="240" w:lineRule="auto"/>
        <w:ind w:firstLine="567"/>
        <w:jc w:val="center"/>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2.7.1</w:t>
      </w:r>
      <w:r>
        <w:rPr>
          <w:rFonts w:ascii="Times New Roman" w:hAnsi="Times New Roman"/>
          <w:sz w:val="28"/>
          <w:szCs w:val="28"/>
        </w:rPr>
        <w:t>4</w:t>
      </w:r>
      <w:r w:rsidRPr="00792B3F">
        <w:rPr>
          <w:rFonts w:ascii="Times New Roman" w:hAnsi="Times New Roman"/>
          <w:sz w:val="28"/>
          <w:szCs w:val="28"/>
        </w:rPr>
        <w:t xml:space="preserve">. При проектировании </w:t>
      </w:r>
      <w:r>
        <w:rPr>
          <w:rFonts w:ascii="Times New Roman" w:hAnsi="Times New Roman"/>
          <w:sz w:val="28"/>
          <w:szCs w:val="28"/>
        </w:rPr>
        <w:t>функционального и архитектурного освещения,</w:t>
      </w:r>
      <w:r w:rsidRPr="00792B3F">
        <w:rPr>
          <w:rFonts w:ascii="Times New Roman" w:hAnsi="Times New Roman"/>
          <w:sz w:val="28"/>
          <w:szCs w:val="28"/>
        </w:rPr>
        <w:t xml:space="preserve"> </w:t>
      </w:r>
      <w:r>
        <w:rPr>
          <w:rFonts w:ascii="Times New Roman" w:hAnsi="Times New Roman"/>
          <w:sz w:val="28"/>
          <w:szCs w:val="28"/>
        </w:rPr>
        <w:t>световой информации,</w:t>
      </w:r>
      <w:r w:rsidRPr="00792B3F">
        <w:rPr>
          <w:rFonts w:ascii="Times New Roman" w:hAnsi="Times New Roman"/>
          <w:sz w:val="28"/>
          <w:szCs w:val="28"/>
        </w:rPr>
        <w:t xml:space="preserve"> в целях рационального использования электроэнергии и </w:t>
      </w:r>
      <w:r w:rsidRPr="00792B3F">
        <w:rPr>
          <w:rFonts w:ascii="Times New Roman" w:hAnsi="Times New Roman"/>
          <w:sz w:val="28"/>
          <w:szCs w:val="28"/>
        </w:rPr>
        <w:lastRenderedPageBreak/>
        <w:t xml:space="preserve">обеспечения визуального разнообразия среды населенного пункта в темное время суток </w:t>
      </w:r>
      <w:r>
        <w:rPr>
          <w:rFonts w:ascii="Times New Roman" w:hAnsi="Times New Roman"/>
          <w:sz w:val="28"/>
          <w:szCs w:val="28"/>
        </w:rPr>
        <w:t>следует</w:t>
      </w:r>
      <w:r w:rsidRPr="00792B3F">
        <w:rPr>
          <w:rFonts w:ascii="Times New Roman" w:hAnsi="Times New Roman"/>
          <w:sz w:val="28"/>
          <w:szCs w:val="28"/>
        </w:rPr>
        <w:t xml:space="preserve"> предусматривать следующие режимы их работы:</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 вечерний будничный режим, когда функционируют все стационарные установки </w:t>
      </w:r>
      <w:r>
        <w:rPr>
          <w:rFonts w:ascii="Times New Roman" w:hAnsi="Times New Roman"/>
          <w:sz w:val="28"/>
          <w:szCs w:val="28"/>
        </w:rPr>
        <w:t>функционального и архитектурного освещения,</w:t>
      </w:r>
      <w:r w:rsidRPr="00792B3F">
        <w:rPr>
          <w:rFonts w:ascii="Times New Roman" w:hAnsi="Times New Roman"/>
          <w:sz w:val="28"/>
          <w:szCs w:val="28"/>
        </w:rPr>
        <w:t xml:space="preserve"> </w:t>
      </w:r>
      <w:r>
        <w:rPr>
          <w:rFonts w:ascii="Times New Roman" w:hAnsi="Times New Roman"/>
          <w:sz w:val="28"/>
          <w:szCs w:val="28"/>
        </w:rPr>
        <w:t>световой информации</w:t>
      </w:r>
      <w:r w:rsidRPr="00792B3F">
        <w:rPr>
          <w:rFonts w:ascii="Times New Roman" w:hAnsi="Times New Roman"/>
          <w:sz w:val="28"/>
          <w:szCs w:val="28"/>
        </w:rPr>
        <w:t>, за исключением систем праздничного освещения;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 ночной дежурный режим, когда в установках </w:t>
      </w:r>
      <w:r>
        <w:rPr>
          <w:rFonts w:ascii="Times New Roman" w:hAnsi="Times New Roman"/>
          <w:sz w:val="28"/>
          <w:szCs w:val="28"/>
        </w:rPr>
        <w:t>функционального и архитектурного освещения,</w:t>
      </w:r>
      <w:r w:rsidRPr="00792B3F">
        <w:rPr>
          <w:rFonts w:ascii="Times New Roman" w:hAnsi="Times New Roman"/>
          <w:sz w:val="28"/>
          <w:szCs w:val="28"/>
        </w:rPr>
        <w:t xml:space="preserve"> </w:t>
      </w:r>
      <w:r>
        <w:rPr>
          <w:rFonts w:ascii="Times New Roman" w:hAnsi="Times New Roman"/>
          <w:sz w:val="28"/>
          <w:szCs w:val="28"/>
        </w:rPr>
        <w:t>световой информации</w:t>
      </w:r>
      <w:r w:rsidRPr="00792B3F">
        <w:rPr>
          <w:rFonts w:ascii="Times New Roman" w:hAnsi="Times New Roman"/>
          <w:sz w:val="28"/>
          <w:szCs w:val="28"/>
        </w:rPr>
        <w:t xml:space="preserve"> может отключаться часть осветительных приборов, допускаемая нормами освещенности и распоряжениями сельской администрации;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праздничный режим, когда функционируют все стационарные и временные осветительные установки трех групп в часы суток и дни недели, определяемые сельской администрацией;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roofErr w:type="gramStart"/>
      <w:r w:rsidRPr="00792B3F">
        <w:rPr>
          <w:rFonts w:ascii="Times New Roman" w:hAnsi="Times New Roman"/>
          <w:sz w:val="28"/>
          <w:szCs w:val="28"/>
        </w:rPr>
        <w:t xml:space="preserve">- сезонный режим, предусматриваемый главным образом в рекреационных зонах для стационарных и временных установок </w:t>
      </w:r>
      <w:r>
        <w:rPr>
          <w:rFonts w:ascii="Times New Roman" w:hAnsi="Times New Roman"/>
          <w:sz w:val="28"/>
          <w:szCs w:val="28"/>
        </w:rPr>
        <w:t xml:space="preserve">функционального и архитектурного освещения </w:t>
      </w:r>
      <w:r w:rsidRPr="00792B3F">
        <w:rPr>
          <w:rFonts w:ascii="Times New Roman" w:hAnsi="Times New Roman"/>
          <w:sz w:val="28"/>
          <w:szCs w:val="28"/>
        </w:rPr>
        <w:t xml:space="preserve"> в определенные сроки (зимой, осенью).</w:t>
      </w:r>
      <w:proofErr w:type="gramEnd"/>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2.7.1</w:t>
      </w:r>
      <w:r>
        <w:rPr>
          <w:rFonts w:ascii="Times New Roman" w:hAnsi="Times New Roman"/>
          <w:sz w:val="28"/>
          <w:szCs w:val="28"/>
        </w:rPr>
        <w:t>5</w:t>
      </w:r>
      <w:r w:rsidRPr="00792B3F">
        <w:rPr>
          <w:rFonts w:ascii="Times New Roman" w:hAnsi="Times New Roman"/>
          <w:sz w:val="28"/>
          <w:szCs w:val="28"/>
        </w:rPr>
        <w:t>. Включение всех групп осветительных установок независимо от их ведомственной принадлежности может производиться вечером при снижении уровня естественной освещенности до 20 лк. Отключение производить:</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roofErr w:type="gramStart"/>
      <w:r w:rsidRPr="00792B3F">
        <w:rPr>
          <w:rFonts w:ascii="Times New Roman" w:hAnsi="Times New Roman"/>
          <w:sz w:val="28"/>
          <w:szCs w:val="28"/>
        </w:rPr>
        <w:t xml:space="preserve">- установок </w:t>
      </w:r>
      <w:r>
        <w:rPr>
          <w:rFonts w:ascii="Times New Roman" w:hAnsi="Times New Roman"/>
          <w:sz w:val="28"/>
          <w:szCs w:val="28"/>
        </w:rPr>
        <w:t xml:space="preserve">функционального освещения </w:t>
      </w:r>
      <w:r w:rsidRPr="00792B3F">
        <w:rPr>
          <w:rFonts w:ascii="Times New Roman" w:hAnsi="Times New Roman"/>
          <w:sz w:val="28"/>
          <w:szCs w:val="28"/>
        </w:rPr>
        <w:t>- утром при повышении освещенности до 10 лк; время возможного отключения части уличных светильников при переходе с вечернего на ночной режим устанавливается администрацией поселения;</w:t>
      </w:r>
      <w:proofErr w:type="gramEnd"/>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roofErr w:type="gramStart"/>
      <w:r w:rsidRPr="00792B3F">
        <w:rPr>
          <w:rFonts w:ascii="Times New Roman" w:hAnsi="Times New Roman"/>
          <w:sz w:val="28"/>
          <w:szCs w:val="28"/>
        </w:rPr>
        <w:t xml:space="preserve">- установок </w:t>
      </w:r>
      <w:r>
        <w:rPr>
          <w:rFonts w:ascii="Times New Roman" w:hAnsi="Times New Roman"/>
          <w:sz w:val="28"/>
          <w:szCs w:val="28"/>
        </w:rPr>
        <w:t>архитектурного освещения</w:t>
      </w:r>
      <w:r w:rsidRPr="00792B3F">
        <w:rPr>
          <w:rFonts w:ascii="Times New Roman" w:hAnsi="Times New Roman"/>
          <w:sz w:val="28"/>
          <w:szCs w:val="28"/>
        </w:rPr>
        <w:t xml:space="preserve"> - в соответствии с решением администрации поселения, которая для большинства освещаемых объектов назначает вечерний режим в зимнее и летнее полугодие до полуночи и до часу ночи соответственно, а на ряде объектов (градостроительные доминанты и т.п.) установки </w:t>
      </w:r>
      <w:r>
        <w:rPr>
          <w:rFonts w:ascii="Times New Roman" w:hAnsi="Times New Roman"/>
          <w:sz w:val="28"/>
          <w:szCs w:val="28"/>
        </w:rPr>
        <w:t>архитектурного освещения</w:t>
      </w:r>
      <w:r w:rsidRPr="00792B3F">
        <w:rPr>
          <w:rFonts w:ascii="Times New Roman" w:hAnsi="Times New Roman"/>
          <w:sz w:val="28"/>
          <w:szCs w:val="28"/>
        </w:rPr>
        <w:t xml:space="preserve"> могут функционировать от заката до рассвета;</w:t>
      </w:r>
      <w:proofErr w:type="gramEnd"/>
    </w:p>
    <w:p w:rsidR="004051A6" w:rsidRDefault="004051A6" w:rsidP="005F24F7">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 установок </w:t>
      </w:r>
      <w:r>
        <w:rPr>
          <w:rFonts w:ascii="Times New Roman" w:hAnsi="Times New Roman"/>
          <w:sz w:val="28"/>
          <w:szCs w:val="28"/>
        </w:rPr>
        <w:t>световой информации</w:t>
      </w:r>
      <w:r w:rsidRPr="00792B3F">
        <w:rPr>
          <w:rFonts w:ascii="Times New Roman" w:hAnsi="Times New Roman"/>
          <w:sz w:val="28"/>
          <w:szCs w:val="28"/>
        </w:rPr>
        <w:t xml:space="preserve"> - по решению соответствующих ведомств или владельцев.</w:t>
      </w:r>
    </w:p>
    <w:p w:rsidR="004051A6" w:rsidRDefault="004051A6" w:rsidP="005F24F7">
      <w:pPr>
        <w:tabs>
          <w:tab w:val="left" w:pos="1134"/>
        </w:tabs>
        <w:snapToGrid w:val="0"/>
        <w:spacing w:after="0" w:line="240" w:lineRule="auto"/>
        <w:ind w:firstLine="567"/>
        <w:jc w:val="both"/>
        <w:rPr>
          <w:rFonts w:ascii="Times New Roman" w:hAnsi="Times New Roman"/>
          <w:sz w:val="28"/>
          <w:szCs w:val="28"/>
        </w:rPr>
      </w:pPr>
    </w:p>
    <w:p w:rsidR="004051A6" w:rsidRPr="00D62562" w:rsidRDefault="004051A6" w:rsidP="00D62562">
      <w:pPr>
        <w:tabs>
          <w:tab w:val="left" w:pos="1134"/>
        </w:tabs>
        <w:snapToGrid w:val="0"/>
        <w:spacing w:after="0" w:line="240" w:lineRule="auto"/>
        <w:ind w:firstLine="567"/>
        <w:jc w:val="center"/>
        <w:rPr>
          <w:rFonts w:ascii="Times New Roman" w:hAnsi="Times New Roman"/>
          <w:b/>
          <w:sz w:val="28"/>
          <w:szCs w:val="28"/>
        </w:rPr>
      </w:pPr>
      <w:r w:rsidRPr="00D62562">
        <w:rPr>
          <w:rFonts w:ascii="Times New Roman" w:hAnsi="Times New Roman"/>
          <w:b/>
          <w:sz w:val="28"/>
          <w:szCs w:val="28"/>
        </w:rPr>
        <w:t>2.8. Средства наружной рекламы и информации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Pr="00557642" w:rsidRDefault="004051A6" w:rsidP="00112601">
      <w:pPr>
        <w:tabs>
          <w:tab w:val="left" w:pos="1134"/>
        </w:tabs>
        <w:snapToGrid w:val="0"/>
        <w:spacing w:after="0" w:line="240" w:lineRule="auto"/>
        <w:ind w:firstLine="567"/>
        <w:jc w:val="both"/>
        <w:rPr>
          <w:rFonts w:ascii="Times New Roman" w:hAnsi="Times New Roman"/>
          <w:sz w:val="28"/>
          <w:szCs w:val="28"/>
        </w:rPr>
      </w:pPr>
      <w:r w:rsidRPr="00557642">
        <w:rPr>
          <w:rFonts w:ascii="Times New Roman" w:hAnsi="Times New Roman"/>
          <w:sz w:val="28"/>
          <w:szCs w:val="28"/>
        </w:rPr>
        <w:t xml:space="preserve">2.8.1. </w:t>
      </w:r>
      <w:r w:rsidRPr="00661D02">
        <w:rPr>
          <w:rFonts w:ascii="Times New Roman" w:hAnsi="Times New Roman"/>
          <w:sz w:val="28"/>
          <w:szCs w:val="28"/>
        </w:rPr>
        <w:t xml:space="preserve">Размещение средств наружной рекламы и информации на территории населенного пункта производить </w:t>
      </w:r>
      <w:proofErr w:type="gramStart"/>
      <w:r w:rsidRPr="00661D02">
        <w:rPr>
          <w:rFonts w:ascii="Times New Roman" w:hAnsi="Times New Roman"/>
          <w:sz w:val="28"/>
          <w:szCs w:val="28"/>
        </w:rPr>
        <w:t>согласно приложений</w:t>
      </w:r>
      <w:proofErr w:type="gramEnd"/>
      <w:r w:rsidRPr="00661D02">
        <w:rPr>
          <w:rFonts w:ascii="Times New Roman" w:hAnsi="Times New Roman"/>
          <w:sz w:val="28"/>
          <w:szCs w:val="28"/>
        </w:rPr>
        <w:t xml:space="preserve"> 6 и 7 к настоящим Правилам</w:t>
      </w:r>
    </w:p>
    <w:p w:rsidR="004051A6" w:rsidRDefault="004051A6" w:rsidP="002837FE">
      <w:pPr>
        <w:tabs>
          <w:tab w:val="left" w:pos="1134"/>
        </w:tabs>
        <w:snapToGrid w:val="0"/>
        <w:spacing w:after="0" w:line="240" w:lineRule="auto"/>
        <w:ind w:firstLine="567"/>
        <w:jc w:val="both"/>
        <w:rPr>
          <w:rFonts w:ascii="Times New Roman" w:hAnsi="Times New Roman"/>
          <w:i/>
          <w:sz w:val="28"/>
          <w:szCs w:val="28"/>
        </w:rPr>
      </w:pPr>
      <w:proofErr w:type="gramStart"/>
      <w:r w:rsidRPr="00557642">
        <w:rPr>
          <w:rFonts w:ascii="Times New Roman" w:hAnsi="Times New Roman"/>
          <w:i/>
          <w:sz w:val="28"/>
          <w:szCs w:val="28"/>
        </w:rPr>
        <w:t xml:space="preserve">(пункт 2.8.1 в редакции решения земского собрания </w:t>
      </w:r>
      <w:proofErr w:type="spellStart"/>
      <w:r>
        <w:rPr>
          <w:rFonts w:ascii="Times New Roman" w:hAnsi="Times New Roman"/>
          <w:i/>
          <w:sz w:val="28"/>
          <w:szCs w:val="28"/>
        </w:rPr>
        <w:t>Лесноуколовского</w:t>
      </w:r>
      <w:proofErr w:type="spellEnd"/>
      <w:r>
        <w:rPr>
          <w:rFonts w:ascii="Times New Roman" w:hAnsi="Times New Roman"/>
          <w:i/>
          <w:sz w:val="28"/>
          <w:szCs w:val="28"/>
        </w:rPr>
        <w:t xml:space="preserve"> сельского поселения от 28</w:t>
      </w:r>
      <w:r w:rsidRPr="00557642">
        <w:rPr>
          <w:rFonts w:ascii="Times New Roman" w:hAnsi="Times New Roman"/>
          <w:i/>
          <w:sz w:val="28"/>
          <w:szCs w:val="28"/>
        </w:rPr>
        <w:t xml:space="preserve"> декабря 20</w:t>
      </w:r>
      <w:r>
        <w:rPr>
          <w:rFonts w:ascii="Times New Roman" w:hAnsi="Times New Roman"/>
          <w:i/>
          <w:sz w:val="28"/>
          <w:szCs w:val="28"/>
        </w:rPr>
        <w:t>1</w:t>
      </w:r>
      <w:r w:rsidRPr="00557642">
        <w:rPr>
          <w:rFonts w:ascii="Times New Roman" w:hAnsi="Times New Roman"/>
          <w:i/>
          <w:sz w:val="28"/>
          <w:szCs w:val="28"/>
        </w:rPr>
        <w:t>5 года № 1</w:t>
      </w:r>
      <w:r>
        <w:rPr>
          <w:rFonts w:ascii="Times New Roman" w:hAnsi="Times New Roman"/>
          <w:i/>
          <w:sz w:val="28"/>
          <w:szCs w:val="28"/>
        </w:rPr>
        <w:t>5</w:t>
      </w:r>
      <w:r w:rsidRPr="00557642">
        <w:rPr>
          <w:rFonts w:ascii="Times New Roman" w:hAnsi="Times New Roman"/>
          <w:i/>
          <w:sz w:val="28"/>
          <w:szCs w:val="28"/>
        </w:rPr>
        <w:t>8»</w:t>
      </w:r>
      <w:proofErr w:type="gramEnd"/>
    </w:p>
    <w:p w:rsidR="004051A6" w:rsidRPr="00D62562" w:rsidRDefault="004051A6" w:rsidP="00112601">
      <w:pPr>
        <w:tabs>
          <w:tab w:val="left" w:pos="1134"/>
        </w:tabs>
        <w:snapToGrid w:val="0"/>
        <w:spacing w:after="0" w:line="240" w:lineRule="auto"/>
        <w:ind w:firstLine="567"/>
        <w:jc w:val="center"/>
        <w:rPr>
          <w:rFonts w:ascii="Times New Roman" w:hAnsi="Times New Roman"/>
          <w:b/>
          <w:sz w:val="28"/>
          <w:szCs w:val="28"/>
        </w:rPr>
      </w:pPr>
      <w:r w:rsidRPr="00557642">
        <w:rPr>
          <w:rFonts w:ascii="Times New Roman" w:hAnsi="Times New Roman"/>
          <w:i/>
          <w:sz w:val="28"/>
          <w:szCs w:val="28"/>
        </w:rPr>
        <w:br/>
      </w:r>
      <w:r w:rsidRPr="00D62562">
        <w:rPr>
          <w:rFonts w:ascii="Times New Roman" w:hAnsi="Times New Roman"/>
          <w:b/>
          <w:sz w:val="28"/>
          <w:szCs w:val="28"/>
        </w:rPr>
        <w:t>2.9. Некапитальные нестационарные сооружения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2.9.1. </w:t>
      </w:r>
      <w:proofErr w:type="gramStart"/>
      <w:r w:rsidRPr="00792B3F">
        <w:rPr>
          <w:rFonts w:ascii="Times New Roman" w:hAnsi="Times New Roman"/>
          <w:sz w:val="28"/>
          <w:szCs w:val="28"/>
        </w:rPr>
        <w:t xml:space="preserve">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w:t>
      </w:r>
      <w:r w:rsidRPr="00792B3F">
        <w:rPr>
          <w:rFonts w:ascii="Times New Roman" w:hAnsi="Times New Roman"/>
          <w:sz w:val="28"/>
          <w:szCs w:val="28"/>
        </w:rPr>
        <w:lastRenderedPageBreak/>
        <w:t>остановочные павильоны, наземные туалетные кабины, боксовые гаражи, другие объекты некапитального характера.</w:t>
      </w:r>
      <w:proofErr w:type="gramEnd"/>
      <w:r w:rsidRPr="00792B3F">
        <w:rPr>
          <w:rFonts w:ascii="Times New Roman" w:hAnsi="Times New Roman"/>
          <w:sz w:val="28"/>
          <w:szCs w:val="28"/>
        </w:rPr>
        <w:t xml:space="preserve">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применять безосколочные, </w:t>
      </w:r>
      <w:proofErr w:type="spellStart"/>
      <w:r w:rsidRPr="00792B3F">
        <w:rPr>
          <w:rFonts w:ascii="Times New Roman" w:hAnsi="Times New Roman"/>
          <w:sz w:val="28"/>
          <w:szCs w:val="28"/>
        </w:rPr>
        <w:t>ударостойкие</w:t>
      </w:r>
      <w:proofErr w:type="spellEnd"/>
      <w:r w:rsidRPr="00792B3F">
        <w:rPr>
          <w:rFonts w:ascii="Times New Roman" w:hAnsi="Times New Roman"/>
          <w:sz w:val="28"/>
          <w:szCs w:val="28"/>
        </w:rPr>
        <w:t xml:space="preserve"> материалы, безопасные упрочняющие многослойные пленочные покрытия, поликарбонатные стекла. При проектировании </w:t>
      </w:r>
      <w:proofErr w:type="spellStart"/>
      <w:r w:rsidRPr="00792B3F">
        <w:rPr>
          <w:rFonts w:ascii="Times New Roman" w:hAnsi="Times New Roman"/>
          <w:sz w:val="28"/>
          <w:szCs w:val="28"/>
        </w:rPr>
        <w:t>мини-маркетов</w:t>
      </w:r>
      <w:proofErr w:type="spellEnd"/>
      <w:r w:rsidRPr="00792B3F">
        <w:rPr>
          <w:rFonts w:ascii="Times New Roman" w:hAnsi="Times New Roman"/>
          <w:sz w:val="28"/>
          <w:szCs w:val="28"/>
        </w:rPr>
        <w:t xml:space="preserve">, мини-рынков, торговых рядов </w:t>
      </w:r>
      <w:r>
        <w:rPr>
          <w:rFonts w:ascii="Times New Roman" w:hAnsi="Times New Roman"/>
          <w:sz w:val="28"/>
          <w:szCs w:val="28"/>
        </w:rPr>
        <w:t>следует</w:t>
      </w:r>
      <w:r w:rsidRPr="00792B3F">
        <w:rPr>
          <w:rFonts w:ascii="Times New Roman" w:hAnsi="Times New Roman"/>
          <w:sz w:val="28"/>
          <w:szCs w:val="28"/>
        </w:rPr>
        <w:t xml:space="preserve"> применение быстро возводимых модульных комплексов, выполняемых из легких конструкций.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2.9.2. Размещение некапитальных нестационарных сооружений на территориях поселения,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При размещении сооружений в границах охранных зон зарегистрированных памятников культурного наследия (природы) и в зонах особо охраняемых природных территорий параметры сооружений (высота, ширина, протяженность) функциональное назначение и прочие условия их размещения согласовывать с уполномоченными органами охраны памятников, природопользования и охраны окружающей среды.</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2.9.2.1.</w:t>
      </w:r>
      <w:r>
        <w:rPr>
          <w:rFonts w:ascii="Times New Roman" w:hAnsi="Times New Roman"/>
          <w:sz w:val="28"/>
          <w:szCs w:val="28"/>
        </w:rPr>
        <w:t xml:space="preserve"> </w:t>
      </w:r>
      <w:proofErr w:type="gramStart"/>
      <w:r w:rsidRPr="00792B3F">
        <w:rPr>
          <w:rFonts w:ascii="Times New Roman" w:hAnsi="Times New Roman"/>
          <w:sz w:val="28"/>
          <w:szCs w:val="28"/>
        </w:rPr>
        <w:t>Не допускается размещение некапитальных нестационарных сооружений на газонах, площадках (детских, отдыха, спортивных, транспортных стоянок), посадочных площадках пассажирского транспорта, в охранной зоне водопроводных и канализационных сетей, трубопроводов, а также ближе 25 м - от вентиляционных шахт, 20 м - от окон жилых помещений, перед витринами торговых предприятий, 3 м - от ствола дерева.</w:t>
      </w:r>
      <w:proofErr w:type="gramEnd"/>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2.9.3. Сооружения предприятий мелкорозничной торговли, бытового обслуживания и питания </w:t>
      </w:r>
      <w:r>
        <w:rPr>
          <w:rFonts w:ascii="Times New Roman" w:hAnsi="Times New Roman"/>
          <w:sz w:val="28"/>
          <w:szCs w:val="28"/>
        </w:rPr>
        <w:t>следует</w:t>
      </w:r>
      <w:r w:rsidRPr="00792B3F">
        <w:rPr>
          <w:rFonts w:ascii="Times New Roman" w:hAnsi="Times New Roman"/>
          <w:sz w:val="28"/>
          <w:szCs w:val="28"/>
        </w:rPr>
        <w:t xml:space="preserve"> размещать на территориях пешеходных зон, в парках, садах, на бульварах населенного пункта. Сооружения устанавливать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2.9.4. Размещение остановочных павильонов предусматривать в местах остановок пассажирского транспорта. Для установки павильона предусматривать площадку с твердыми видами покрытия размером 2,0x5,0 м и более. Расстояние от края проезжей части до ближайшей конструкции павильона - не менее 3,0 м, расстояние от боковых конструкций павильона до ствола деревьев - не менее 2,0 м для деревьев с компактной кроной. При проектировании остановочных пунктов и размещении ограждений остановочных площадок руководствоваться </w:t>
      </w:r>
      <w:proofErr w:type="gramStart"/>
      <w:r w:rsidRPr="00792B3F">
        <w:rPr>
          <w:rFonts w:ascii="Times New Roman" w:hAnsi="Times New Roman"/>
          <w:sz w:val="28"/>
          <w:szCs w:val="28"/>
        </w:rPr>
        <w:t>соответствующими</w:t>
      </w:r>
      <w:proofErr w:type="gramEnd"/>
      <w:r w:rsidRPr="00792B3F">
        <w:rPr>
          <w:rFonts w:ascii="Times New Roman" w:hAnsi="Times New Roman"/>
          <w:sz w:val="28"/>
          <w:szCs w:val="28"/>
        </w:rPr>
        <w:t xml:space="preserve"> ГОСТ и </w:t>
      </w:r>
      <w:proofErr w:type="spellStart"/>
      <w:r w:rsidRPr="00792B3F">
        <w:rPr>
          <w:rFonts w:ascii="Times New Roman" w:hAnsi="Times New Roman"/>
          <w:sz w:val="28"/>
          <w:szCs w:val="28"/>
        </w:rPr>
        <w:t>СНиП</w:t>
      </w:r>
      <w:proofErr w:type="spellEnd"/>
      <w:r w:rsidRPr="00792B3F">
        <w:rPr>
          <w:rFonts w:ascii="Times New Roman" w:hAnsi="Times New Roman"/>
          <w:sz w:val="28"/>
          <w:szCs w:val="28"/>
        </w:rPr>
        <w:t>.</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2.9.5. </w:t>
      </w:r>
      <w:proofErr w:type="gramStart"/>
      <w:r w:rsidRPr="00792B3F">
        <w:rPr>
          <w:rFonts w:ascii="Times New Roman" w:hAnsi="Times New Roman"/>
          <w:sz w:val="28"/>
          <w:szCs w:val="28"/>
        </w:rPr>
        <w:t xml:space="preserve">Размещение туалетных кабин предусматривать на активно посещаемых территориях населенного пункта при отсутствии или недостаточной пропускной способности общественных туалетов: в местах проведения массовых </w:t>
      </w:r>
      <w:r w:rsidRPr="00792B3F">
        <w:rPr>
          <w:rFonts w:ascii="Times New Roman" w:hAnsi="Times New Roman"/>
          <w:sz w:val="28"/>
          <w:szCs w:val="28"/>
        </w:rPr>
        <w:lastRenderedPageBreak/>
        <w:t>мероприятий, при крупных объектах торговли и услуг, на территории объектов рекреации (парках, садах), в местах установки АЗС, на автостоянках, а также - при некапитальных нестационарных сооружениях питания.</w:t>
      </w:r>
      <w:proofErr w:type="gramEnd"/>
      <w:r w:rsidRPr="00792B3F">
        <w:rPr>
          <w:rFonts w:ascii="Times New Roman" w:hAnsi="Times New Roman"/>
          <w:sz w:val="28"/>
          <w:szCs w:val="28"/>
        </w:rPr>
        <w:t xml:space="preserve"> Следует учитывать, что не допускается размещение туалетных кабин на придомовой территории, при этом расстояние до жилых и общественных зданий должно быть не менее 20 м. Туалетную кабину необходимо устанавливать на твердые виды покрытия.</w:t>
      </w:r>
    </w:p>
    <w:p w:rsidR="004051A6" w:rsidRPr="004973B3" w:rsidRDefault="004051A6" w:rsidP="00D62562">
      <w:pPr>
        <w:tabs>
          <w:tab w:val="left" w:pos="1134"/>
        </w:tabs>
        <w:snapToGrid w:val="0"/>
        <w:spacing w:after="0" w:line="240" w:lineRule="auto"/>
        <w:ind w:firstLine="567"/>
        <w:jc w:val="center"/>
        <w:rPr>
          <w:rFonts w:ascii="Times New Roman" w:hAnsi="Times New Roman"/>
          <w:b/>
          <w:sz w:val="28"/>
          <w:szCs w:val="28"/>
        </w:rPr>
      </w:pPr>
      <w:r w:rsidRPr="00792B3F">
        <w:rPr>
          <w:rFonts w:ascii="Times New Roman" w:hAnsi="Times New Roman"/>
          <w:sz w:val="28"/>
          <w:szCs w:val="28"/>
        </w:rPr>
        <w:br/>
      </w:r>
      <w:r w:rsidRPr="004973B3">
        <w:rPr>
          <w:rFonts w:ascii="Times New Roman" w:hAnsi="Times New Roman"/>
          <w:b/>
          <w:sz w:val="28"/>
          <w:szCs w:val="28"/>
        </w:rPr>
        <w:t>2.10. Оформление и оборудование зданий и сооружений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2.10.1. </w:t>
      </w:r>
      <w:proofErr w:type="gramStart"/>
      <w:r w:rsidRPr="00792B3F">
        <w:rPr>
          <w:rFonts w:ascii="Times New Roman" w:hAnsi="Times New Roman"/>
          <w:sz w:val="28"/>
          <w:szCs w:val="28"/>
        </w:rPr>
        <w:t xml:space="preserve">Проектирование оформления и оборудования зданий и сооружений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w:t>
      </w:r>
      <w:proofErr w:type="spellStart"/>
      <w:r w:rsidRPr="00792B3F">
        <w:rPr>
          <w:rFonts w:ascii="Times New Roman" w:hAnsi="Times New Roman"/>
          <w:sz w:val="28"/>
          <w:szCs w:val="28"/>
        </w:rPr>
        <w:t>отмостки</w:t>
      </w:r>
      <w:proofErr w:type="spellEnd"/>
      <w:r w:rsidRPr="00792B3F">
        <w:rPr>
          <w:rFonts w:ascii="Times New Roman" w:hAnsi="Times New Roman"/>
          <w:sz w:val="28"/>
          <w:szCs w:val="28"/>
        </w:rPr>
        <w:t>, домовых знаков, защитных сеток и т.п.</w:t>
      </w:r>
      <w:proofErr w:type="gramEnd"/>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2.10.2. Колористическое решение зданий и сооружений проектировать с учетом </w:t>
      </w:r>
      <w:proofErr w:type="gramStart"/>
      <w:r w:rsidRPr="00792B3F">
        <w:rPr>
          <w:rFonts w:ascii="Times New Roman" w:hAnsi="Times New Roman"/>
          <w:sz w:val="28"/>
          <w:szCs w:val="28"/>
        </w:rPr>
        <w:t>концепции общего цветового решения застройки улиц</w:t>
      </w:r>
      <w:proofErr w:type="gramEnd"/>
      <w:r w:rsidRPr="00792B3F">
        <w:rPr>
          <w:rFonts w:ascii="Times New Roman" w:hAnsi="Times New Roman"/>
          <w:sz w:val="28"/>
          <w:szCs w:val="28"/>
        </w:rPr>
        <w:t xml:space="preserve"> и территорий </w:t>
      </w:r>
      <w:proofErr w:type="spellStart"/>
      <w:r>
        <w:rPr>
          <w:rFonts w:ascii="Times New Roman" w:hAnsi="Times New Roman"/>
          <w:sz w:val="28"/>
          <w:szCs w:val="28"/>
        </w:rPr>
        <w:t>Лесноуколовского</w:t>
      </w:r>
      <w:proofErr w:type="spellEnd"/>
      <w:r>
        <w:rPr>
          <w:rFonts w:ascii="Times New Roman" w:hAnsi="Times New Roman"/>
          <w:sz w:val="28"/>
          <w:szCs w:val="28"/>
        </w:rPr>
        <w:t xml:space="preserve"> </w:t>
      </w:r>
      <w:r w:rsidRPr="00792B3F">
        <w:rPr>
          <w:rFonts w:ascii="Times New Roman" w:hAnsi="Times New Roman"/>
          <w:sz w:val="28"/>
          <w:szCs w:val="28"/>
        </w:rPr>
        <w:t>сельского поселения.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2.10.3. </w:t>
      </w:r>
      <w:proofErr w:type="gramStart"/>
      <w:r w:rsidRPr="00792B3F">
        <w:rPr>
          <w:rFonts w:ascii="Times New Roman" w:hAnsi="Times New Roman"/>
          <w:sz w:val="28"/>
          <w:szCs w:val="28"/>
        </w:rPr>
        <w:t xml:space="preserve">На зданиях и сооружениях населенного пункта предусматривать размещение следующих домовых знаков: указатель наименования улицы, указатель номера дома, указатель номера подъезда и квартир, международный символ доступности объекта для инвалидов, </w:t>
      </w:r>
      <w:proofErr w:type="spellStart"/>
      <w:r w:rsidRPr="00792B3F">
        <w:rPr>
          <w:rFonts w:ascii="Times New Roman" w:hAnsi="Times New Roman"/>
          <w:sz w:val="28"/>
          <w:szCs w:val="28"/>
        </w:rPr>
        <w:t>флагодержатели</w:t>
      </w:r>
      <w:proofErr w:type="spellEnd"/>
      <w:r w:rsidRPr="00792B3F">
        <w:rPr>
          <w:rFonts w:ascii="Times New Roman" w:hAnsi="Times New Roman"/>
          <w:sz w:val="28"/>
          <w:szCs w:val="28"/>
        </w:rPr>
        <w:t>,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канализации, указатель сооружений подземного газопровода.</w:t>
      </w:r>
      <w:proofErr w:type="gramEnd"/>
      <w:r w:rsidRPr="00792B3F">
        <w:rPr>
          <w:rFonts w:ascii="Times New Roman" w:hAnsi="Times New Roman"/>
          <w:sz w:val="28"/>
          <w:szCs w:val="28"/>
        </w:rPr>
        <w:t xml:space="preserve"> Состав домовых знаков на конкретном здании и условия их размещения определяются функциональным назначением и местоположением зданий относительно улично-дорожной сети.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2.10.4. Для обеспечения поверхностного </w:t>
      </w:r>
      <w:proofErr w:type="spellStart"/>
      <w:r w:rsidRPr="00792B3F">
        <w:rPr>
          <w:rFonts w:ascii="Times New Roman" w:hAnsi="Times New Roman"/>
          <w:sz w:val="28"/>
          <w:szCs w:val="28"/>
        </w:rPr>
        <w:t>водоотовода</w:t>
      </w:r>
      <w:proofErr w:type="spellEnd"/>
      <w:r w:rsidRPr="00792B3F">
        <w:rPr>
          <w:rFonts w:ascii="Times New Roman" w:hAnsi="Times New Roman"/>
          <w:sz w:val="28"/>
          <w:szCs w:val="28"/>
        </w:rPr>
        <w:t xml:space="preserve"> от зданий и сооружений по их периметру предусматривается устройство </w:t>
      </w:r>
      <w:proofErr w:type="spellStart"/>
      <w:r w:rsidRPr="00792B3F">
        <w:rPr>
          <w:rFonts w:ascii="Times New Roman" w:hAnsi="Times New Roman"/>
          <w:sz w:val="28"/>
          <w:szCs w:val="28"/>
        </w:rPr>
        <w:t>отмостки</w:t>
      </w:r>
      <w:proofErr w:type="spellEnd"/>
      <w:r w:rsidRPr="00792B3F">
        <w:rPr>
          <w:rFonts w:ascii="Times New Roman" w:hAnsi="Times New Roman"/>
          <w:sz w:val="28"/>
          <w:szCs w:val="28"/>
        </w:rPr>
        <w:t xml:space="preserve"> с надежной гидроизоляцией. Уклон </w:t>
      </w:r>
      <w:proofErr w:type="spellStart"/>
      <w:r w:rsidRPr="00792B3F">
        <w:rPr>
          <w:rFonts w:ascii="Times New Roman" w:hAnsi="Times New Roman"/>
          <w:sz w:val="28"/>
          <w:szCs w:val="28"/>
        </w:rPr>
        <w:t>отмостки</w:t>
      </w:r>
      <w:proofErr w:type="spellEnd"/>
      <w:r w:rsidRPr="00792B3F">
        <w:rPr>
          <w:rFonts w:ascii="Times New Roman" w:hAnsi="Times New Roman"/>
          <w:sz w:val="28"/>
          <w:szCs w:val="28"/>
        </w:rPr>
        <w:t xml:space="preserve"> - не менее 10% в сторону от здания. Ширина </w:t>
      </w:r>
      <w:proofErr w:type="spellStart"/>
      <w:r w:rsidRPr="00792B3F">
        <w:rPr>
          <w:rFonts w:ascii="Times New Roman" w:hAnsi="Times New Roman"/>
          <w:sz w:val="28"/>
          <w:szCs w:val="28"/>
        </w:rPr>
        <w:t>отмостки</w:t>
      </w:r>
      <w:proofErr w:type="spellEnd"/>
      <w:r w:rsidRPr="00792B3F">
        <w:rPr>
          <w:rFonts w:ascii="Times New Roman" w:hAnsi="Times New Roman"/>
          <w:sz w:val="28"/>
          <w:szCs w:val="28"/>
        </w:rPr>
        <w:t xml:space="preserve"> для зданий и сооружений - 0,8-1,2 м, в сложных геологических условиях (грунты с карстами) - 1,5-3 м. В случае примыкания здания к пешеходным коммуникациям, роль </w:t>
      </w:r>
      <w:proofErr w:type="spellStart"/>
      <w:r w:rsidRPr="00792B3F">
        <w:rPr>
          <w:rFonts w:ascii="Times New Roman" w:hAnsi="Times New Roman"/>
          <w:sz w:val="28"/>
          <w:szCs w:val="28"/>
        </w:rPr>
        <w:t>отмостки</w:t>
      </w:r>
      <w:proofErr w:type="spellEnd"/>
      <w:r w:rsidRPr="00792B3F">
        <w:rPr>
          <w:rFonts w:ascii="Times New Roman" w:hAnsi="Times New Roman"/>
          <w:sz w:val="28"/>
          <w:szCs w:val="28"/>
        </w:rPr>
        <w:t xml:space="preserve"> обычно выполняет тротуар с твердым видом покрытия.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2.10.5. При организации стока воды со скатных крыш через водосточные трубы:</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не допускать высоты свободного падения воды из выходного отверстия трубы более 200 мм;</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 предусматривать </w:t>
      </w:r>
      <w:proofErr w:type="gramStart"/>
      <w:r w:rsidRPr="00792B3F">
        <w:rPr>
          <w:rFonts w:ascii="Times New Roman" w:hAnsi="Times New Roman"/>
          <w:sz w:val="28"/>
          <w:szCs w:val="28"/>
        </w:rPr>
        <w:t>в местах стока воды из трубы на основные пешеходные коммуникации наличие твердого покрытия с уклоном</w:t>
      </w:r>
      <w:proofErr w:type="gramEnd"/>
      <w:r w:rsidRPr="00792B3F">
        <w:rPr>
          <w:rFonts w:ascii="Times New Roman" w:hAnsi="Times New Roman"/>
          <w:sz w:val="28"/>
          <w:szCs w:val="28"/>
        </w:rPr>
        <w:t xml:space="preserve"> не менее 5% в направлении водоотводных лотков, либо - устройство лотков в покрытии (закрытых или перекрытых решетками согласно пункту 2.1.14 настоящих Норм);</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lastRenderedPageBreak/>
        <w:t>- предусматривать устройство дренажа в местах стока воды из трубы на газон или иные мягкие виды покрытия.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2.10.6. Входные группы зданий жилого и общественного назначения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w:t>
      </w:r>
      <w:proofErr w:type="spellStart"/>
      <w:r w:rsidRPr="00792B3F">
        <w:rPr>
          <w:rFonts w:ascii="Times New Roman" w:hAnsi="Times New Roman"/>
          <w:sz w:val="28"/>
          <w:szCs w:val="28"/>
        </w:rPr>
        <w:t>маломобильных</w:t>
      </w:r>
      <w:proofErr w:type="spellEnd"/>
      <w:r w:rsidRPr="00792B3F">
        <w:rPr>
          <w:rFonts w:ascii="Times New Roman" w:hAnsi="Times New Roman"/>
          <w:sz w:val="28"/>
          <w:szCs w:val="28"/>
        </w:rPr>
        <w:t xml:space="preserve"> групп населения (пандусы, перила и пр.).</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2.10.6.1. </w:t>
      </w:r>
      <w:r>
        <w:rPr>
          <w:rFonts w:ascii="Times New Roman" w:hAnsi="Times New Roman"/>
          <w:sz w:val="28"/>
          <w:szCs w:val="28"/>
        </w:rPr>
        <w:t>П</w:t>
      </w:r>
      <w:r w:rsidRPr="00792B3F">
        <w:rPr>
          <w:rFonts w:ascii="Times New Roman" w:hAnsi="Times New Roman"/>
          <w:sz w:val="28"/>
          <w:szCs w:val="28"/>
        </w:rPr>
        <w:t>редусматривать при входных группах площадки с твердыми видами покрытия и различными приемами озеленения. Организация площадок при входах может быть предусмотрена как в границах территории участка, так и на прилегающих к входным группам общественных территориях населенного пункта.</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2.10.6.2. Допускается использование части площадки при входных группах для временного </w:t>
      </w:r>
      <w:proofErr w:type="spellStart"/>
      <w:r w:rsidRPr="00792B3F">
        <w:rPr>
          <w:rFonts w:ascii="Times New Roman" w:hAnsi="Times New Roman"/>
          <w:sz w:val="28"/>
          <w:szCs w:val="28"/>
        </w:rPr>
        <w:t>паркирования</w:t>
      </w:r>
      <w:proofErr w:type="spellEnd"/>
      <w:r w:rsidRPr="00792B3F">
        <w:rPr>
          <w:rFonts w:ascii="Times New Roman" w:hAnsi="Times New Roman"/>
          <w:sz w:val="28"/>
          <w:szCs w:val="28"/>
        </w:rPr>
        <w:t xml:space="preserve"> легкового транспорта, если при этом обеспечивается ширина прохода, необходимая для пропуска пешеходного потока, что подтверждать расчетом </w:t>
      </w:r>
      <w:r w:rsidRPr="00FA323C">
        <w:rPr>
          <w:rFonts w:ascii="Times New Roman" w:hAnsi="Times New Roman"/>
          <w:sz w:val="28"/>
          <w:szCs w:val="28"/>
        </w:rPr>
        <w:t>(Приложение 3 к настоящим Нормам).</w:t>
      </w:r>
      <w:r w:rsidRPr="00792B3F">
        <w:rPr>
          <w:rFonts w:ascii="Times New Roman" w:hAnsi="Times New Roman"/>
          <w:sz w:val="28"/>
          <w:szCs w:val="28"/>
        </w:rPr>
        <w:t xml:space="preserve"> В этом случае следует предусматривать наличие разделяющих элементов (стационарного или переносного ограждения), контейнерного озеленения.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2.10.6.3. В случае размещения входных групп в зоне тротуаров улично-дорожной сети с минимальной нормативной шириной тротуара элементы входной группы (ступени, пандусы, крыльцо, озеленение) выносить на прилегающий тротуар не более чем на 0,5 м.</w:t>
      </w:r>
    </w:p>
    <w:p w:rsidR="004051A6" w:rsidRPr="00C51D9D" w:rsidRDefault="004051A6" w:rsidP="00C51D9D">
      <w:pPr>
        <w:tabs>
          <w:tab w:val="left" w:pos="1134"/>
        </w:tabs>
        <w:snapToGrid w:val="0"/>
        <w:spacing w:after="0" w:line="240" w:lineRule="auto"/>
        <w:ind w:firstLine="567"/>
        <w:jc w:val="center"/>
        <w:rPr>
          <w:rFonts w:ascii="Times New Roman" w:hAnsi="Times New Roman"/>
          <w:b/>
          <w:sz w:val="28"/>
          <w:szCs w:val="28"/>
        </w:rPr>
      </w:pPr>
      <w:r w:rsidRPr="00792B3F">
        <w:rPr>
          <w:rFonts w:ascii="Times New Roman" w:hAnsi="Times New Roman"/>
          <w:sz w:val="28"/>
          <w:szCs w:val="28"/>
        </w:rPr>
        <w:br/>
      </w:r>
      <w:r w:rsidRPr="00C51D9D">
        <w:rPr>
          <w:rFonts w:ascii="Times New Roman" w:hAnsi="Times New Roman"/>
          <w:b/>
          <w:sz w:val="28"/>
          <w:szCs w:val="28"/>
        </w:rPr>
        <w:t>2.11. Площадки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2.11.1. </w:t>
      </w:r>
      <w:proofErr w:type="gramStart"/>
      <w:r w:rsidRPr="00792B3F">
        <w:rPr>
          <w:rFonts w:ascii="Times New Roman" w:hAnsi="Times New Roman"/>
          <w:sz w:val="28"/>
          <w:szCs w:val="28"/>
        </w:rPr>
        <w:t>На территории населенного пункта</w:t>
      </w:r>
      <w:r>
        <w:rPr>
          <w:rFonts w:ascii="Times New Roman" w:hAnsi="Times New Roman"/>
          <w:sz w:val="28"/>
          <w:szCs w:val="28"/>
        </w:rPr>
        <w:t xml:space="preserve"> располагать</w:t>
      </w:r>
      <w:r w:rsidRPr="00792B3F">
        <w:rPr>
          <w:rFonts w:ascii="Times New Roman" w:hAnsi="Times New Roman"/>
          <w:sz w:val="28"/>
          <w:szCs w:val="28"/>
        </w:rPr>
        <w:t xml:space="preserve"> следующи</w:t>
      </w:r>
      <w:r>
        <w:rPr>
          <w:rFonts w:ascii="Times New Roman" w:hAnsi="Times New Roman"/>
          <w:sz w:val="28"/>
          <w:szCs w:val="28"/>
        </w:rPr>
        <w:t>е</w:t>
      </w:r>
      <w:r w:rsidRPr="00792B3F">
        <w:rPr>
          <w:rFonts w:ascii="Times New Roman" w:hAnsi="Times New Roman"/>
          <w:sz w:val="28"/>
          <w:szCs w:val="28"/>
        </w:rPr>
        <w:t xml:space="preserve"> вид</w:t>
      </w:r>
      <w:r>
        <w:rPr>
          <w:rFonts w:ascii="Times New Roman" w:hAnsi="Times New Roman"/>
          <w:sz w:val="28"/>
          <w:szCs w:val="28"/>
        </w:rPr>
        <w:t>ы</w:t>
      </w:r>
      <w:r w:rsidRPr="00792B3F">
        <w:rPr>
          <w:rFonts w:ascii="Times New Roman" w:hAnsi="Times New Roman"/>
          <w:sz w:val="28"/>
          <w:szCs w:val="28"/>
        </w:rPr>
        <w:t xml:space="preserve"> площадок: для игр детей, отдыха взрослых, занятий спортом, установки мусоросборников, выгула и дрессировки собак, стоянок автомобилей.</w:t>
      </w:r>
      <w:proofErr w:type="gramEnd"/>
      <w:r w:rsidRPr="00792B3F">
        <w:rPr>
          <w:rFonts w:ascii="Times New Roman" w:hAnsi="Times New Roman"/>
          <w:sz w:val="28"/>
          <w:szCs w:val="28"/>
        </w:rPr>
        <w:t xml:space="preserve"> Размещение площадок в границах охранных зон зарегистрированных памятников культурного наследия и </w:t>
      </w:r>
      <w:proofErr w:type="gramStart"/>
      <w:r w:rsidRPr="00792B3F">
        <w:rPr>
          <w:rFonts w:ascii="Times New Roman" w:hAnsi="Times New Roman"/>
          <w:sz w:val="28"/>
          <w:szCs w:val="28"/>
        </w:rPr>
        <w:t>зон</w:t>
      </w:r>
      <w:proofErr w:type="gramEnd"/>
      <w:r w:rsidRPr="00792B3F">
        <w:rPr>
          <w:rFonts w:ascii="Times New Roman" w:hAnsi="Times New Roman"/>
          <w:sz w:val="28"/>
          <w:szCs w:val="28"/>
        </w:rPr>
        <w:t xml:space="preserve"> особо охраняемых природных территорий необходимо согласовывать с уполномоченными органами охраны памятников, природопользования и охраны окружающей среды.</w:t>
      </w:r>
    </w:p>
    <w:p w:rsidR="004051A6" w:rsidRDefault="004051A6" w:rsidP="00C51D9D">
      <w:pPr>
        <w:tabs>
          <w:tab w:val="left" w:pos="1134"/>
        </w:tabs>
        <w:snapToGrid w:val="0"/>
        <w:spacing w:after="0" w:line="240" w:lineRule="auto"/>
        <w:ind w:firstLine="567"/>
        <w:jc w:val="center"/>
        <w:rPr>
          <w:rFonts w:ascii="Times New Roman" w:hAnsi="Times New Roman"/>
          <w:sz w:val="28"/>
          <w:szCs w:val="28"/>
        </w:rPr>
      </w:pPr>
      <w:r w:rsidRPr="00792B3F">
        <w:rPr>
          <w:rFonts w:ascii="Times New Roman" w:hAnsi="Times New Roman"/>
          <w:sz w:val="28"/>
          <w:szCs w:val="28"/>
        </w:rPr>
        <w:br/>
        <w:t>Детские площадки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br/>
        <w:t xml:space="preserve">2.11.2. Детские площадки предназначены для игр и активного отдыха детей разных возрастов: </w:t>
      </w:r>
      <w:proofErr w:type="spellStart"/>
      <w:r w:rsidRPr="00792B3F">
        <w:rPr>
          <w:rFonts w:ascii="Times New Roman" w:hAnsi="Times New Roman"/>
          <w:sz w:val="28"/>
          <w:szCs w:val="28"/>
        </w:rPr>
        <w:t>преддошкольного</w:t>
      </w:r>
      <w:proofErr w:type="spellEnd"/>
      <w:r w:rsidRPr="00792B3F">
        <w:rPr>
          <w:rFonts w:ascii="Times New Roman" w:hAnsi="Times New Roman"/>
          <w:sz w:val="28"/>
          <w:szCs w:val="28"/>
        </w:rPr>
        <w:t xml:space="preserve"> (до 3 лет), дошкольного (до 7 лет), младшего и среднего школьного возраста (7-12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(12-16 лет) </w:t>
      </w:r>
      <w:r>
        <w:rPr>
          <w:rFonts w:ascii="Times New Roman" w:hAnsi="Times New Roman"/>
          <w:sz w:val="28"/>
          <w:szCs w:val="28"/>
        </w:rPr>
        <w:t>следует</w:t>
      </w:r>
      <w:r w:rsidRPr="00792B3F">
        <w:rPr>
          <w:rFonts w:ascii="Times New Roman" w:hAnsi="Times New Roman"/>
          <w:sz w:val="28"/>
          <w:szCs w:val="28"/>
        </w:rPr>
        <w:t xml:space="preserve"> организация спортивно-игровых комплексов (</w:t>
      </w:r>
      <w:proofErr w:type="spellStart"/>
      <w:r w:rsidRPr="00792B3F">
        <w:rPr>
          <w:rFonts w:ascii="Times New Roman" w:hAnsi="Times New Roman"/>
          <w:sz w:val="28"/>
          <w:szCs w:val="28"/>
        </w:rPr>
        <w:t>микро-скалодромы</w:t>
      </w:r>
      <w:proofErr w:type="spellEnd"/>
      <w:r w:rsidRPr="00792B3F">
        <w:rPr>
          <w:rFonts w:ascii="Times New Roman" w:hAnsi="Times New Roman"/>
          <w:sz w:val="28"/>
          <w:szCs w:val="28"/>
        </w:rPr>
        <w:t>, велодромы и т.п.) и оборудование специальных мест для катания на самокатах, роликовых досках и коньках.</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2.11.3. </w:t>
      </w:r>
      <w:proofErr w:type="gramStart"/>
      <w:r w:rsidRPr="00792B3F">
        <w:rPr>
          <w:rFonts w:ascii="Times New Roman" w:hAnsi="Times New Roman"/>
          <w:sz w:val="28"/>
          <w:szCs w:val="28"/>
        </w:rPr>
        <w:t xml:space="preserve">Расстояние от окон жилых домов и общественных зданий до границ детских площадок дошкольного возраста не менее 10 м, младшего и среднего </w:t>
      </w:r>
      <w:r w:rsidRPr="00792B3F">
        <w:rPr>
          <w:rFonts w:ascii="Times New Roman" w:hAnsi="Times New Roman"/>
          <w:sz w:val="28"/>
          <w:szCs w:val="28"/>
        </w:rPr>
        <w:lastRenderedPageBreak/>
        <w:t xml:space="preserve">школьного возраста - не менее 20 м, комплексных игровых площадок - не менее 40 м, спортивно-игровых комплексов - не менее 100 м. Детские площадки для дошкольного и </w:t>
      </w:r>
      <w:proofErr w:type="spellStart"/>
      <w:r w:rsidRPr="00792B3F">
        <w:rPr>
          <w:rFonts w:ascii="Times New Roman" w:hAnsi="Times New Roman"/>
          <w:sz w:val="28"/>
          <w:szCs w:val="28"/>
        </w:rPr>
        <w:t>преддошкольного</w:t>
      </w:r>
      <w:proofErr w:type="spellEnd"/>
      <w:r w:rsidRPr="00792B3F">
        <w:rPr>
          <w:rFonts w:ascii="Times New Roman" w:hAnsi="Times New Roman"/>
          <w:sz w:val="28"/>
          <w:szCs w:val="28"/>
        </w:rPr>
        <w:t xml:space="preserve"> возраста </w:t>
      </w:r>
      <w:r>
        <w:rPr>
          <w:rFonts w:ascii="Times New Roman" w:hAnsi="Times New Roman"/>
          <w:sz w:val="28"/>
          <w:szCs w:val="28"/>
        </w:rPr>
        <w:t>следует</w:t>
      </w:r>
      <w:r w:rsidRPr="00792B3F">
        <w:rPr>
          <w:rFonts w:ascii="Times New Roman" w:hAnsi="Times New Roman"/>
          <w:sz w:val="28"/>
          <w:szCs w:val="28"/>
        </w:rPr>
        <w:t xml:space="preserve"> размещать на участке жилой застройки, площадки для младшего и среднего школьного возраста</w:t>
      </w:r>
      <w:proofErr w:type="gramEnd"/>
      <w:r w:rsidRPr="00792B3F">
        <w:rPr>
          <w:rFonts w:ascii="Times New Roman" w:hAnsi="Times New Roman"/>
          <w:sz w:val="28"/>
          <w:szCs w:val="28"/>
        </w:rPr>
        <w:t xml:space="preserve">, комплексные игровые площадки </w:t>
      </w:r>
      <w:r>
        <w:rPr>
          <w:rFonts w:ascii="Times New Roman" w:hAnsi="Times New Roman"/>
          <w:sz w:val="28"/>
          <w:szCs w:val="28"/>
        </w:rPr>
        <w:t>следует</w:t>
      </w:r>
      <w:r w:rsidRPr="00792B3F">
        <w:rPr>
          <w:rFonts w:ascii="Times New Roman" w:hAnsi="Times New Roman"/>
          <w:sz w:val="28"/>
          <w:szCs w:val="28"/>
        </w:rPr>
        <w:t xml:space="preserve"> размещать на озелененных территориях группы или микрорайона, спортивно-игровые комплексы и места для катания - в парках жилого района.</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2.11.4. Площадки для игр детей на территориях жилого назначения проектировать из расчета 0,5-0,7 кв</w:t>
      </w:r>
      <w:proofErr w:type="gramStart"/>
      <w:r w:rsidRPr="00792B3F">
        <w:rPr>
          <w:rFonts w:ascii="Times New Roman" w:hAnsi="Times New Roman"/>
          <w:sz w:val="28"/>
          <w:szCs w:val="28"/>
        </w:rPr>
        <w:t>.м</w:t>
      </w:r>
      <w:proofErr w:type="gramEnd"/>
      <w:r w:rsidRPr="00792B3F">
        <w:rPr>
          <w:rFonts w:ascii="Times New Roman" w:hAnsi="Times New Roman"/>
          <w:sz w:val="28"/>
          <w:szCs w:val="28"/>
        </w:rPr>
        <w:t xml:space="preserve"> на 1 жителя. Размеры и условия размещения площадок </w:t>
      </w:r>
      <w:r>
        <w:rPr>
          <w:rFonts w:ascii="Times New Roman" w:hAnsi="Times New Roman"/>
          <w:sz w:val="28"/>
          <w:szCs w:val="28"/>
        </w:rPr>
        <w:t>следует</w:t>
      </w:r>
      <w:r w:rsidRPr="00792B3F">
        <w:rPr>
          <w:rFonts w:ascii="Times New Roman" w:hAnsi="Times New Roman"/>
          <w:sz w:val="28"/>
          <w:szCs w:val="28"/>
        </w:rPr>
        <w:t xml:space="preserve"> проектировать в зависимости от возрастных групп детей и места размещения жилой застройки.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2.11.4.1. Площадки детей </w:t>
      </w:r>
      <w:proofErr w:type="spellStart"/>
      <w:r w:rsidRPr="00792B3F">
        <w:rPr>
          <w:rFonts w:ascii="Times New Roman" w:hAnsi="Times New Roman"/>
          <w:sz w:val="28"/>
          <w:szCs w:val="28"/>
        </w:rPr>
        <w:t>преддошкольного</w:t>
      </w:r>
      <w:proofErr w:type="spellEnd"/>
      <w:r w:rsidRPr="00792B3F">
        <w:rPr>
          <w:rFonts w:ascii="Times New Roman" w:hAnsi="Times New Roman"/>
          <w:sz w:val="28"/>
          <w:szCs w:val="28"/>
        </w:rPr>
        <w:t xml:space="preserve"> возраста могут иметь незначительные размеры (50-75 кв</w:t>
      </w:r>
      <w:proofErr w:type="gramStart"/>
      <w:r w:rsidRPr="00792B3F">
        <w:rPr>
          <w:rFonts w:ascii="Times New Roman" w:hAnsi="Times New Roman"/>
          <w:sz w:val="28"/>
          <w:szCs w:val="28"/>
        </w:rPr>
        <w:t>.м</w:t>
      </w:r>
      <w:proofErr w:type="gramEnd"/>
      <w:r w:rsidRPr="00792B3F">
        <w:rPr>
          <w:rFonts w:ascii="Times New Roman" w:hAnsi="Times New Roman"/>
          <w:sz w:val="28"/>
          <w:szCs w:val="28"/>
        </w:rPr>
        <w:t xml:space="preserve">), размещаться отдельно или совмещаться с площадками для тихого отдыха взрослых - в этом случае общую площадь площадки </w:t>
      </w:r>
      <w:r>
        <w:rPr>
          <w:rFonts w:ascii="Times New Roman" w:hAnsi="Times New Roman"/>
          <w:sz w:val="28"/>
          <w:szCs w:val="28"/>
        </w:rPr>
        <w:t>следует</w:t>
      </w:r>
      <w:r w:rsidRPr="00792B3F">
        <w:rPr>
          <w:rFonts w:ascii="Times New Roman" w:hAnsi="Times New Roman"/>
          <w:sz w:val="28"/>
          <w:szCs w:val="28"/>
        </w:rPr>
        <w:t xml:space="preserve"> устанавливать не менее 80 кв.м.</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2.11.4.2. Оптимальный размер игровых площадок </w:t>
      </w:r>
      <w:proofErr w:type="spellStart"/>
      <w:r w:rsidRPr="00792B3F">
        <w:rPr>
          <w:rFonts w:ascii="Times New Roman" w:hAnsi="Times New Roman"/>
          <w:sz w:val="28"/>
          <w:szCs w:val="28"/>
        </w:rPr>
        <w:t>устанав</w:t>
      </w:r>
      <w:r>
        <w:rPr>
          <w:rFonts w:ascii="Times New Roman" w:hAnsi="Times New Roman"/>
          <w:sz w:val="28"/>
          <w:szCs w:val="28"/>
        </w:rPr>
        <w:t>и</w:t>
      </w:r>
      <w:r w:rsidRPr="00792B3F">
        <w:rPr>
          <w:rFonts w:ascii="Times New Roman" w:hAnsi="Times New Roman"/>
          <w:sz w:val="28"/>
          <w:szCs w:val="28"/>
        </w:rPr>
        <w:t>ть</w:t>
      </w:r>
      <w:proofErr w:type="spellEnd"/>
      <w:r w:rsidRPr="00792B3F">
        <w:rPr>
          <w:rFonts w:ascii="Times New Roman" w:hAnsi="Times New Roman"/>
          <w:sz w:val="28"/>
          <w:szCs w:val="28"/>
        </w:rPr>
        <w:t xml:space="preserve"> для детей дошкольного возраста - 70-150 кв</w:t>
      </w:r>
      <w:proofErr w:type="gramStart"/>
      <w:r w:rsidRPr="00792B3F">
        <w:rPr>
          <w:rFonts w:ascii="Times New Roman" w:hAnsi="Times New Roman"/>
          <w:sz w:val="28"/>
          <w:szCs w:val="28"/>
        </w:rPr>
        <w:t>.м</w:t>
      </w:r>
      <w:proofErr w:type="gramEnd"/>
      <w:r w:rsidRPr="00792B3F">
        <w:rPr>
          <w:rFonts w:ascii="Times New Roman" w:hAnsi="Times New Roman"/>
          <w:sz w:val="28"/>
          <w:szCs w:val="28"/>
        </w:rPr>
        <w:t>, школьного возраста - 100-300 кв.м, комплексных игровых площадок - 900-1600 кв.м. При этом возможно объединение площадок дошкольного возраста с площадками отдыха взрослых (размер площадки - не менее 150 кв.м). Соседствующие детские и взрослые площадки разделять густыми зелеными посадками и (или) декоративными стенками.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2.11.4.3. В условиях исторической или высокоплотной застройки размеры площадок могут приниматься </w:t>
      </w:r>
      <w:proofErr w:type="gramStart"/>
      <w:r w:rsidRPr="00792B3F">
        <w:rPr>
          <w:rFonts w:ascii="Times New Roman" w:hAnsi="Times New Roman"/>
          <w:sz w:val="28"/>
          <w:szCs w:val="28"/>
        </w:rPr>
        <w:t>в зависимости от имеющихся территориальных возможностей с компенсацией нормативных показателей на прилегающих территориях</w:t>
      </w:r>
      <w:proofErr w:type="gramEnd"/>
      <w:r w:rsidRPr="00792B3F">
        <w:rPr>
          <w:rFonts w:ascii="Times New Roman" w:hAnsi="Times New Roman"/>
          <w:sz w:val="28"/>
          <w:szCs w:val="28"/>
        </w:rPr>
        <w:t xml:space="preserve"> поселения или в составе застройки согласно пункту 4.3.4 настоящих Норм.</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2.11.5.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 При условии изоляции детских площадок зелеными насаждениями (деревья, кустарники) минимальное расстояние от границ детских площадок до гостевых стоянок и участков постоянного и временного хранения автотранспортных сре</w:t>
      </w:r>
      <w:proofErr w:type="gramStart"/>
      <w:r w:rsidRPr="00792B3F">
        <w:rPr>
          <w:rFonts w:ascii="Times New Roman" w:hAnsi="Times New Roman"/>
          <w:sz w:val="28"/>
          <w:szCs w:val="28"/>
        </w:rPr>
        <w:t>дств пр</w:t>
      </w:r>
      <w:proofErr w:type="gramEnd"/>
      <w:r w:rsidRPr="00792B3F">
        <w:rPr>
          <w:rFonts w:ascii="Times New Roman" w:hAnsi="Times New Roman"/>
          <w:sz w:val="28"/>
          <w:szCs w:val="28"/>
        </w:rPr>
        <w:t xml:space="preserve">инимать согласно </w:t>
      </w:r>
      <w:proofErr w:type="spellStart"/>
      <w:r w:rsidRPr="00792B3F">
        <w:rPr>
          <w:rFonts w:ascii="Times New Roman" w:hAnsi="Times New Roman"/>
          <w:sz w:val="28"/>
          <w:szCs w:val="28"/>
        </w:rPr>
        <w:t>СанПиН</w:t>
      </w:r>
      <w:proofErr w:type="spellEnd"/>
      <w:r w:rsidRPr="00792B3F">
        <w:rPr>
          <w:rFonts w:ascii="Times New Roman" w:hAnsi="Times New Roman"/>
          <w:sz w:val="28"/>
          <w:szCs w:val="28"/>
        </w:rPr>
        <w:t>, площадок мусоросборников - 15 м.</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2.11.6. При реконструкции детских площадок во избежание травматизма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2.11.7. Обязательный перечень элементов благоустройства территории на детской площадке включает: мягкие виды покрытия, элементы сопряжения </w:t>
      </w:r>
      <w:r w:rsidRPr="00792B3F">
        <w:rPr>
          <w:rFonts w:ascii="Times New Roman" w:hAnsi="Times New Roman"/>
          <w:sz w:val="28"/>
          <w:szCs w:val="28"/>
        </w:rPr>
        <w:lastRenderedPageBreak/>
        <w:t>поверхности площадки с газоном, озеленение, игровое оборудование, скамьи и урны, осветительное оборудование.</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2.11.7.1.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предусматривать на детской площадке в местах расположения игрового оборудования и других, связанных с возможностью падения детей. Места установки скамеек оборудовать твердыми видами покрытия или фундаментом согласно пункту 2.6.4.1 настоящих Норм. При травяном покрытии площадок предусматривать пешеходные дорожки к оборудованию с твердым, мягким или комбинированным видами покрытия.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2.11.7.2. Для сопряжения поверхностей площадки и газона применять садовые бортовые камни со скошенными или закругленными краями.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2.11.7.3. Детские площадки озеленять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1 м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2.11.7.4. Размещение игрового оборудования проектировать с учетом нормативных параметров безопасности, представленных в </w:t>
      </w:r>
      <w:r w:rsidRPr="00232B9E">
        <w:rPr>
          <w:rFonts w:ascii="Times New Roman" w:hAnsi="Times New Roman"/>
          <w:sz w:val="28"/>
          <w:szCs w:val="28"/>
        </w:rPr>
        <w:t>таблице 14 Приложения 2 к настоящим Нормам.</w:t>
      </w:r>
      <w:r w:rsidRPr="00792B3F">
        <w:rPr>
          <w:rFonts w:ascii="Times New Roman" w:hAnsi="Times New Roman"/>
          <w:sz w:val="28"/>
          <w:szCs w:val="28"/>
        </w:rPr>
        <w:t xml:space="preserve"> Площадки спортивно-игровых комплексов оборудовать стендом с правилами поведения на площадке и пользования спортивно-игровым оборудованием.</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2.11.7.5.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07229F">
      <w:pPr>
        <w:tabs>
          <w:tab w:val="left" w:pos="1134"/>
        </w:tabs>
        <w:snapToGrid w:val="0"/>
        <w:spacing w:after="0" w:line="240" w:lineRule="auto"/>
        <w:ind w:firstLine="567"/>
        <w:jc w:val="center"/>
        <w:rPr>
          <w:rFonts w:ascii="Times New Roman" w:hAnsi="Times New Roman"/>
          <w:sz w:val="28"/>
          <w:szCs w:val="28"/>
        </w:rPr>
      </w:pPr>
      <w:r w:rsidRPr="00792B3F">
        <w:rPr>
          <w:rFonts w:ascii="Times New Roman" w:hAnsi="Times New Roman"/>
          <w:sz w:val="28"/>
          <w:szCs w:val="28"/>
        </w:rPr>
        <w:t>Площадки отдыха</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2.11.8. Площадки отдыха предназначены для тихого отдыха и настольных игр взрослого населения, их следует размещать на участках жилой застройки, </w:t>
      </w:r>
      <w:r>
        <w:rPr>
          <w:rFonts w:ascii="Times New Roman" w:hAnsi="Times New Roman"/>
          <w:sz w:val="28"/>
          <w:szCs w:val="28"/>
        </w:rPr>
        <w:t>следует</w:t>
      </w:r>
      <w:r w:rsidRPr="00792B3F">
        <w:rPr>
          <w:rFonts w:ascii="Times New Roman" w:hAnsi="Times New Roman"/>
          <w:sz w:val="28"/>
          <w:szCs w:val="28"/>
        </w:rPr>
        <w:t xml:space="preserve"> - на озелененных территориях жилой группы, в парках и лесопарках. </w:t>
      </w:r>
      <w:proofErr w:type="gramStart"/>
      <w:r w:rsidRPr="00792B3F">
        <w:rPr>
          <w:rFonts w:ascii="Times New Roman" w:hAnsi="Times New Roman"/>
          <w:sz w:val="28"/>
          <w:szCs w:val="28"/>
        </w:rPr>
        <w:t xml:space="preserve">Площадки отдыха устанавливать проходными, примыкать к проездам, посадочным площадкам остановок, разворотным площадкам - между ними и площадкой отдыха </w:t>
      </w:r>
      <w:r>
        <w:rPr>
          <w:rFonts w:ascii="Times New Roman" w:hAnsi="Times New Roman"/>
          <w:sz w:val="28"/>
          <w:szCs w:val="28"/>
        </w:rPr>
        <w:t>следует</w:t>
      </w:r>
      <w:r w:rsidRPr="00792B3F">
        <w:rPr>
          <w:rFonts w:ascii="Times New Roman" w:hAnsi="Times New Roman"/>
          <w:sz w:val="28"/>
          <w:szCs w:val="28"/>
        </w:rPr>
        <w:t xml:space="preserve"> предусматривать полосу озеленения (кустарник, деревья) не менее 3 м. Расстояние от границы площадки отдыха до мест хранения автомобилей принимать согласно </w:t>
      </w:r>
      <w:proofErr w:type="spellStart"/>
      <w:r w:rsidRPr="00792B3F">
        <w:rPr>
          <w:rFonts w:ascii="Times New Roman" w:hAnsi="Times New Roman"/>
          <w:sz w:val="28"/>
          <w:szCs w:val="28"/>
        </w:rPr>
        <w:t>СанПиН</w:t>
      </w:r>
      <w:proofErr w:type="spellEnd"/>
      <w:r w:rsidRPr="00792B3F">
        <w:rPr>
          <w:rFonts w:ascii="Times New Roman" w:hAnsi="Times New Roman"/>
          <w:sz w:val="28"/>
          <w:szCs w:val="28"/>
        </w:rPr>
        <w:t xml:space="preserve"> 2.2.1/2.1.1.1200 Расстояние от окон жилых домов до границ площадок тихого отдыха устанавливать не менее 10 м, площадок шумных настольных игр</w:t>
      </w:r>
      <w:proofErr w:type="gramEnd"/>
      <w:r w:rsidRPr="00792B3F">
        <w:rPr>
          <w:rFonts w:ascii="Times New Roman" w:hAnsi="Times New Roman"/>
          <w:sz w:val="28"/>
          <w:szCs w:val="28"/>
        </w:rPr>
        <w:t xml:space="preserve"> - не менее 25 м.</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2.11.9. Площадки отдыха на жилых территориях проектировать из расчета 0,1-0,2 кв</w:t>
      </w:r>
      <w:proofErr w:type="gramStart"/>
      <w:r w:rsidRPr="00792B3F">
        <w:rPr>
          <w:rFonts w:ascii="Times New Roman" w:hAnsi="Times New Roman"/>
          <w:sz w:val="28"/>
          <w:szCs w:val="28"/>
        </w:rPr>
        <w:t>.м</w:t>
      </w:r>
      <w:proofErr w:type="gramEnd"/>
      <w:r w:rsidRPr="00792B3F">
        <w:rPr>
          <w:rFonts w:ascii="Times New Roman" w:hAnsi="Times New Roman"/>
          <w:sz w:val="28"/>
          <w:szCs w:val="28"/>
        </w:rPr>
        <w:t xml:space="preserve"> на жителя. Оптимальный размер площадки 50-100 кв</w:t>
      </w:r>
      <w:proofErr w:type="gramStart"/>
      <w:r w:rsidRPr="00792B3F">
        <w:rPr>
          <w:rFonts w:ascii="Times New Roman" w:hAnsi="Times New Roman"/>
          <w:sz w:val="28"/>
          <w:szCs w:val="28"/>
        </w:rPr>
        <w:t>.м</w:t>
      </w:r>
      <w:proofErr w:type="gramEnd"/>
      <w:r w:rsidRPr="00792B3F">
        <w:rPr>
          <w:rFonts w:ascii="Times New Roman" w:hAnsi="Times New Roman"/>
          <w:sz w:val="28"/>
          <w:szCs w:val="28"/>
        </w:rPr>
        <w:t xml:space="preserve">, минимальный размер площадки отдыха - не менее 15-20 кв.м. Допускается совмещение площадок тихого отдыха с детскими площадками согласно пункту 2.12.4.1 настоящих Норм. Не </w:t>
      </w:r>
      <w:r>
        <w:rPr>
          <w:rFonts w:ascii="Times New Roman" w:hAnsi="Times New Roman"/>
          <w:sz w:val="28"/>
          <w:szCs w:val="28"/>
        </w:rPr>
        <w:t>следует</w:t>
      </w:r>
      <w:r w:rsidRPr="00792B3F">
        <w:rPr>
          <w:rFonts w:ascii="Times New Roman" w:hAnsi="Times New Roman"/>
          <w:sz w:val="28"/>
          <w:szCs w:val="28"/>
        </w:rPr>
        <w:t xml:space="preserve"> объединение тихого отдыха и шумных настольных </w:t>
      </w:r>
      <w:r w:rsidRPr="00792B3F">
        <w:rPr>
          <w:rFonts w:ascii="Times New Roman" w:hAnsi="Times New Roman"/>
          <w:sz w:val="28"/>
          <w:szCs w:val="28"/>
        </w:rPr>
        <w:lastRenderedPageBreak/>
        <w:t xml:space="preserve">игр на одной площадке. На территориях парков </w:t>
      </w:r>
      <w:r>
        <w:rPr>
          <w:rFonts w:ascii="Times New Roman" w:hAnsi="Times New Roman"/>
          <w:sz w:val="28"/>
          <w:szCs w:val="28"/>
        </w:rPr>
        <w:t>следует</w:t>
      </w:r>
      <w:r w:rsidRPr="00792B3F">
        <w:rPr>
          <w:rFonts w:ascii="Times New Roman" w:hAnsi="Times New Roman"/>
          <w:sz w:val="28"/>
          <w:szCs w:val="28"/>
        </w:rPr>
        <w:t xml:space="preserve"> организация площадок-лужаек для отдыха на траве.</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2.11.10. 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r>
        <w:rPr>
          <w:rFonts w:ascii="Times New Roman" w:hAnsi="Times New Roman"/>
          <w:sz w:val="28"/>
          <w:szCs w:val="28"/>
        </w:rPr>
        <w:t>.</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2.11.10.1. Покрытие площадки проектировать в виде плиточного мощения. При совмещении площадок отдыха и детских площадок не допускается устройство твердых видов покрытия в зоне детских игр.</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2.11.10.2. </w:t>
      </w:r>
      <w:r>
        <w:rPr>
          <w:rFonts w:ascii="Times New Roman" w:hAnsi="Times New Roman"/>
          <w:sz w:val="28"/>
          <w:szCs w:val="28"/>
        </w:rPr>
        <w:t>П</w:t>
      </w:r>
      <w:r w:rsidRPr="00792B3F">
        <w:rPr>
          <w:rFonts w:ascii="Times New Roman" w:hAnsi="Times New Roman"/>
          <w:sz w:val="28"/>
          <w:szCs w:val="28"/>
        </w:rPr>
        <w:t xml:space="preserve">рименять </w:t>
      </w:r>
      <w:proofErr w:type="spellStart"/>
      <w:r w:rsidRPr="00792B3F">
        <w:rPr>
          <w:rFonts w:ascii="Times New Roman" w:hAnsi="Times New Roman"/>
          <w:sz w:val="28"/>
          <w:szCs w:val="28"/>
        </w:rPr>
        <w:t>периметральное</w:t>
      </w:r>
      <w:proofErr w:type="spellEnd"/>
      <w:r w:rsidRPr="00792B3F">
        <w:rPr>
          <w:rFonts w:ascii="Times New Roman" w:hAnsi="Times New Roman"/>
          <w:sz w:val="28"/>
          <w:szCs w:val="28"/>
        </w:rPr>
        <w:t xml:space="preserve">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w:t>
      </w:r>
      <w:proofErr w:type="spellStart"/>
      <w:r w:rsidRPr="00792B3F">
        <w:rPr>
          <w:rFonts w:ascii="Times New Roman" w:hAnsi="Times New Roman"/>
          <w:sz w:val="28"/>
          <w:szCs w:val="28"/>
        </w:rPr>
        <w:t>вытаптыванию</w:t>
      </w:r>
      <w:proofErr w:type="spellEnd"/>
      <w:r w:rsidRPr="00792B3F">
        <w:rPr>
          <w:rFonts w:ascii="Times New Roman" w:hAnsi="Times New Roman"/>
          <w:sz w:val="28"/>
          <w:szCs w:val="28"/>
        </w:rPr>
        <w:t xml:space="preserve"> видов трав. </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2.11.10.3. Функционирование осветительного оборудования </w:t>
      </w:r>
      <w:r>
        <w:rPr>
          <w:rFonts w:ascii="Times New Roman" w:hAnsi="Times New Roman"/>
          <w:sz w:val="28"/>
          <w:szCs w:val="28"/>
        </w:rPr>
        <w:t>следует</w:t>
      </w:r>
      <w:r w:rsidRPr="00792B3F">
        <w:rPr>
          <w:rFonts w:ascii="Times New Roman" w:hAnsi="Times New Roman"/>
          <w:sz w:val="28"/>
          <w:szCs w:val="28"/>
        </w:rPr>
        <w:t xml:space="preserve"> обеспечивать в режиме освещения территории, на которой расположена площадка.</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2.11.10.4. Минимальный размер площадки с установкой одного стола со скамьями для настольных игр </w:t>
      </w:r>
      <w:r>
        <w:rPr>
          <w:rFonts w:ascii="Times New Roman" w:hAnsi="Times New Roman"/>
          <w:sz w:val="28"/>
          <w:szCs w:val="28"/>
        </w:rPr>
        <w:t>следует</w:t>
      </w:r>
      <w:r w:rsidRPr="00792B3F">
        <w:rPr>
          <w:rFonts w:ascii="Times New Roman" w:hAnsi="Times New Roman"/>
          <w:sz w:val="28"/>
          <w:szCs w:val="28"/>
        </w:rPr>
        <w:t xml:space="preserve"> устанавливать в пределах 12-15 кв.м.</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07229F">
      <w:pPr>
        <w:tabs>
          <w:tab w:val="left" w:pos="1134"/>
        </w:tabs>
        <w:snapToGrid w:val="0"/>
        <w:spacing w:after="0" w:line="240" w:lineRule="auto"/>
        <w:ind w:firstLine="567"/>
        <w:jc w:val="center"/>
        <w:rPr>
          <w:rFonts w:ascii="Times New Roman" w:hAnsi="Times New Roman"/>
          <w:sz w:val="28"/>
          <w:szCs w:val="28"/>
        </w:rPr>
      </w:pPr>
      <w:r w:rsidRPr="00792B3F">
        <w:rPr>
          <w:rFonts w:ascii="Times New Roman" w:hAnsi="Times New Roman"/>
          <w:sz w:val="28"/>
          <w:szCs w:val="28"/>
        </w:rPr>
        <w:t>Спортивные площадки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2.11.1</w:t>
      </w:r>
      <w:r>
        <w:rPr>
          <w:rFonts w:ascii="Times New Roman" w:hAnsi="Times New Roman"/>
          <w:sz w:val="28"/>
          <w:szCs w:val="28"/>
        </w:rPr>
        <w:t>1</w:t>
      </w:r>
      <w:r w:rsidRPr="00792B3F">
        <w:rPr>
          <w:rFonts w:ascii="Times New Roman" w:hAnsi="Times New Roman"/>
          <w:sz w:val="28"/>
          <w:szCs w:val="28"/>
        </w:rPr>
        <w:t xml:space="preserve">. Спортивные площадки, предназначены для занятий физкультурой и спортом всех возрастных групп населения, их </w:t>
      </w:r>
      <w:r>
        <w:rPr>
          <w:rFonts w:ascii="Times New Roman" w:hAnsi="Times New Roman"/>
          <w:sz w:val="28"/>
          <w:szCs w:val="28"/>
        </w:rPr>
        <w:t>следует</w:t>
      </w:r>
      <w:r w:rsidRPr="00792B3F">
        <w:rPr>
          <w:rFonts w:ascii="Times New Roman" w:hAnsi="Times New Roman"/>
          <w:sz w:val="28"/>
          <w:szCs w:val="28"/>
        </w:rPr>
        <w:t xml:space="preserve"> проектировать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вести в зависимости от вида специализации площадки. Расстояние от границы площадки до мест хранения легковых автомобилей принимать согласно </w:t>
      </w:r>
      <w:proofErr w:type="spellStart"/>
      <w:r w:rsidRPr="00792B3F">
        <w:rPr>
          <w:rFonts w:ascii="Times New Roman" w:hAnsi="Times New Roman"/>
          <w:sz w:val="28"/>
          <w:szCs w:val="28"/>
        </w:rPr>
        <w:t>СанПиН</w:t>
      </w:r>
      <w:proofErr w:type="spellEnd"/>
      <w:r w:rsidRPr="00792B3F">
        <w:rPr>
          <w:rFonts w:ascii="Times New Roman" w:hAnsi="Times New Roman"/>
          <w:sz w:val="28"/>
          <w:szCs w:val="28"/>
        </w:rPr>
        <w:t xml:space="preserve"> 2.2.1/2.1.1.1200.</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2.11.1</w:t>
      </w:r>
      <w:r>
        <w:rPr>
          <w:rFonts w:ascii="Times New Roman" w:hAnsi="Times New Roman"/>
          <w:sz w:val="28"/>
          <w:szCs w:val="28"/>
        </w:rPr>
        <w:t>1</w:t>
      </w:r>
      <w:r w:rsidRPr="00792B3F">
        <w:rPr>
          <w:rFonts w:ascii="Times New Roman" w:hAnsi="Times New Roman"/>
          <w:sz w:val="28"/>
          <w:szCs w:val="28"/>
        </w:rPr>
        <w:t>.</w:t>
      </w:r>
      <w:r>
        <w:rPr>
          <w:rFonts w:ascii="Times New Roman" w:hAnsi="Times New Roman"/>
          <w:sz w:val="28"/>
          <w:szCs w:val="28"/>
        </w:rPr>
        <w:t>1.</w:t>
      </w:r>
      <w:r w:rsidRPr="00792B3F">
        <w:rPr>
          <w:rFonts w:ascii="Times New Roman" w:hAnsi="Times New Roman"/>
          <w:sz w:val="28"/>
          <w:szCs w:val="28"/>
        </w:rPr>
        <w:t xml:space="preserve"> </w:t>
      </w:r>
      <w:proofErr w:type="gramStart"/>
      <w:r w:rsidRPr="00792B3F">
        <w:rPr>
          <w:rFonts w:ascii="Times New Roman" w:hAnsi="Times New Roman"/>
          <w:sz w:val="28"/>
          <w:szCs w:val="28"/>
        </w:rPr>
        <w:t>Размещение и проектирование благоустройства спортивного ядра на территории участков общеобразовательных школ вести с учетом обслуживания населения прилегающей жилой застройки.</w:t>
      </w:r>
      <w:proofErr w:type="gramEnd"/>
      <w:r w:rsidRPr="00792B3F">
        <w:rPr>
          <w:rFonts w:ascii="Times New Roman" w:hAnsi="Times New Roman"/>
          <w:sz w:val="28"/>
          <w:szCs w:val="28"/>
        </w:rPr>
        <w:t xml:space="preserve"> Минимальное расстояние от границ спортплощадок до окон жилых домов принимать от 20 до 40 м в зависимости от шумовых характеристик площадки. </w:t>
      </w:r>
      <w:proofErr w:type="gramStart"/>
      <w:r w:rsidRPr="00792B3F">
        <w:rPr>
          <w:rFonts w:ascii="Times New Roman" w:hAnsi="Times New Roman"/>
          <w:sz w:val="28"/>
          <w:szCs w:val="28"/>
        </w:rPr>
        <w:t>Комплексные физкультурно-спортивные</w:t>
      </w:r>
      <w:proofErr w:type="gramEnd"/>
      <w:r w:rsidRPr="00792B3F">
        <w:rPr>
          <w:rFonts w:ascii="Times New Roman" w:hAnsi="Times New Roman"/>
          <w:sz w:val="28"/>
          <w:szCs w:val="28"/>
        </w:rPr>
        <w:t xml:space="preserve"> площадки для детей дошкольного возраста (на 75 детей) устанавливать площадью не менее 150 кв.м, школьного возраста (100 детей) - не менее 250 кв.м.</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2.11</w:t>
      </w:r>
      <w:r>
        <w:rPr>
          <w:rFonts w:ascii="Times New Roman" w:hAnsi="Times New Roman"/>
          <w:sz w:val="28"/>
          <w:szCs w:val="28"/>
        </w:rPr>
        <w:t>.</w:t>
      </w:r>
      <w:r w:rsidRPr="00792B3F">
        <w:rPr>
          <w:rFonts w:ascii="Times New Roman" w:hAnsi="Times New Roman"/>
          <w:sz w:val="28"/>
          <w:szCs w:val="28"/>
        </w:rPr>
        <w:t>12.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w:t>
      </w:r>
      <w:r>
        <w:rPr>
          <w:rFonts w:ascii="Times New Roman" w:hAnsi="Times New Roman"/>
          <w:sz w:val="28"/>
          <w:szCs w:val="28"/>
        </w:rPr>
        <w:t>,</w:t>
      </w:r>
      <w:r w:rsidRPr="00792B3F">
        <w:rPr>
          <w:rFonts w:ascii="Times New Roman" w:hAnsi="Times New Roman"/>
          <w:sz w:val="28"/>
          <w:szCs w:val="28"/>
        </w:rPr>
        <w:t xml:space="preserve"> ограждение площадки.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2.11.12.1. Озеленение размещать по периметру площадки, высаживая быстрорастущие деревья на расстоянии от края площадки не менее 2 м. Не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w:t>
      </w:r>
      <w:proofErr w:type="gramStart"/>
      <w:r w:rsidRPr="00792B3F">
        <w:rPr>
          <w:rFonts w:ascii="Times New Roman" w:hAnsi="Times New Roman"/>
          <w:sz w:val="28"/>
          <w:szCs w:val="28"/>
        </w:rPr>
        <w:t>площадки</w:t>
      </w:r>
      <w:proofErr w:type="gramEnd"/>
      <w:r w:rsidRPr="00792B3F">
        <w:rPr>
          <w:rFonts w:ascii="Times New Roman" w:hAnsi="Times New Roman"/>
          <w:sz w:val="28"/>
          <w:szCs w:val="28"/>
        </w:rPr>
        <w:t xml:space="preserve"> возможно применять вертикальное озеленение.</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lastRenderedPageBreak/>
        <w:t>2.11.12.2. Площадки оборудовать сетчатым ограждением высотой 2,5-3 м, а в местах примыкания спортивных площадок друг к другу - высотой не менее 1,2 м.</w:t>
      </w:r>
    </w:p>
    <w:p w:rsidR="004051A6" w:rsidRDefault="004051A6" w:rsidP="00A9007B">
      <w:pPr>
        <w:tabs>
          <w:tab w:val="left" w:pos="1134"/>
        </w:tabs>
        <w:snapToGrid w:val="0"/>
        <w:spacing w:after="0" w:line="240" w:lineRule="auto"/>
        <w:ind w:firstLine="567"/>
        <w:jc w:val="center"/>
        <w:rPr>
          <w:rFonts w:ascii="Times New Roman" w:hAnsi="Times New Roman"/>
          <w:sz w:val="28"/>
          <w:szCs w:val="28"/>
        </w:rPr>
      </w:pPr>
      <w:r w:rsidRPr="00792B3F">
        <w:rPr>
          <w:rFonts w:ascii="Times New Roman" w:hAnsi="Times New Roman"/>
          <w:sz w:val="28"/>
          <w:szCs w:val="28"/>
        </w:rPr>
        <w:br/>
        <w:t>Площадки для установки мусоросборников</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2.11.13. Площадки для установки мусоросборников, - специально оборудованные места, предназначенные для сбора твердых бытовых отходов (ТБО). Наличие таких площадок предусматривается в составе территорий и участков любого функционального назначения, где могут накапливаться ТБО.</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2.11.14. Площадки размещать удаленными от окон жилых зданий, границ участков детских учреждений, мест отдыха на расстояние не менее</w:t>
      </w:r>
      <w:proofErr w:type="gramStart"/>
      <w:r w:rsidRPr="00792B3F">
        <w:rPr>
          <w:rFonts w:ascii="Times New Roman" w:hAnsi="Times New Roman"/>
          <w:sz w:val="28"/>
          <w:szCs w:val="28"/>
        </w:rPr>
        <w:t>,</w:t>
      </w:r>
      <w:proofErr w:type="gramEnd"/>
      <w:r w:rsidRPr="00792B3F">
        <w:rPr>
          <w:rFonts w:ascii="Times New Roman" w:hAnsi="Times New Roman"/>
          <w:sz w:val="28"/>
          <w:szCs w:val="28"/>
        </w:rPr>
        <w:t xml:space="preserve"> чем 20 м, на участках жилой застройки - не далее 100 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При обособленном размещении площадки (вдали от проездов) предусматривать возможность удобного подъезда транспорта для очистки контейнеров и наличия разворотных площадок (12 м </w:t>
      </w:r>
      <w:proofErr w:type="spellStart"/>
      <w:r w:rsidRPr="00792B3F">
        <w:rPr>
          <w:rFonts w:ascii="Times New Roman" w:hAnsi="Times New Roman"/>
          <w:sz w:val="28"/>
          <w:szCs w:val="28"/>
        </w:rPr>
        <w:t>х</w:t>
      </w:r>
      <w:proofErr w:type="spellEnd"/>
      <w:r w:rsidRPr="00792B3F">
        <w:rPr>
          <w:rFonts w:ascii="Times New Roman" w:hAnsi="Times New Roman"/>
          <w:sz w:val="28"/>
          <w:szCs w:val="28"/>
        </w:rPr>
        <w:t xml:space="preserve"> 12 м). </w:t>
      </w:r>
      <w:r>
        <w:rPr>
          <w:rFonts w:ascii="Times New Roman" w:hAnsi="Times New Roman"/>
          <w:sz w:val="28"/>
          <w:szCs w:val="28"/>
        </w:rPr>
        <w:t>Следует</w:t>
      </w:r>
      <w:r w:rsidRPr="00792B3F">
        <w:rPr>
          <w:rFonts w:ascii="Times New Roman" w:hAnsi="Times New Roman"/>
          <w:sz w:val="28"/>
          <w:szCs w:val="28"/>
        </w:rPr>
        <w:t xml:space="preserve"> проектировать размещение площадок вне зоны видимости с транзитных транспортных и пешеходных коммуникаций, в стороне от уличных фасадов зданий. Территорию площадки </w:t>
      </w:r>
      <w:r>
        <w:rPr>
          <w:rFonts w:ascii="Times New Roman" w:hAnsi="Times New Roman"/>
          <w:sz w:val="28"/>
          <w:szCs w:val="28"/>
        </w:rPr>
        <w:t>следует</w:t>
      </w:r>
      <w:r w:rsidRPr="00792B3F">
        <w:rPr>
          <w:rFonts w:ascii="Times New Roman" w:hAnsi="Times New Roman"/>
          <w:sz w:val="28"/>
          <w:szCs w:val="28"/>
        </w:rPr>
        <w:t xml:space="preserve"> располагать в зоне затенения (прилегающей застройкой, навесами или посадками зеленых насаждений).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2.11.15. Размер площадки на один контейнер принимать - 2-3 кв.м. Между контейнером и краем площадки размер прохода устанавливать не менее 1,0 м, между контейнерами - не менее 0,35 м. На территории жилого назначения площадки проектировать из расчета 0,03 кв</w:t>
      </w:r>
      <w:proofErr w:type="gramStart"/>
      <w:r w:rsidRPr="00792B3F">
        <w:rPr>
          <w:rFonts w:ascii="Times New Roman" w:hAnsi="Times New Roman"/>
          <w:sz w:val="28"/>
          <w:szCs w:val="28"/>
        </w:rPr>
        <w:t>.м</w:t>
      </w:r>
      <w:proofErr w:type="gramEnd"/>
      <w:r w:rsidRPr="00792B3F">
        <w:rPr>
          <w:rFonts w:ascii="Times New Roman" w:hAnsi="Times New Roman"/>
          <w:sz w:val="28"/>
          <w:szCs w:val="28"/>
        </w:rPr>
        <w:t xml:space="preserve"> на 1 жителя или 1 площадка на 6-8 подъездов жилых домов.</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2.11.16. </w:t>
      </w:r>
      <w:proofErr w:type="gramStart"/>
      <w:r w:rsidRPr="00792B3F">
        <w:rPr>
          <w:rFonts w:ascii="Times New Roman" w:hAnsi="Times New Roman"/>
          <w:sz w:val="28"/>
          <w:szCs w:val="28"/>
        </w:rPr>
        <w:t>Обязательный перечень элементов благоустройства территории на площадке для установки мусоросборников включает: твердые виды покрытия, элементы сопряжения поверхности площадки с прилегающими территориями, контейнеры для сбора ТБО, осветительное оборудование.</w:t>
      </w:r>
      <w:proofErr w:type="gramEnd"/>
      <w:r w:rsidRPr="00792B3F">
        <w:rPr>
          <w:rFonts w:ascii="Times New Roman" w:hAnsi="Times New Roman"/>
          <w:sz w:val="28"/>
          <w:szCs w:val="28"/>
        </w:rPr>
        <w:t xml:space="preserve"> </w:t>
      </w:r>
      <w:r>
        <w:rPr>
          <w:rFonts w:ascii="Times New Roman" w:hAnsi="Times New Roman"/>
          <w:sz w:val="28"/>
          <w:szCs w:val="28"/>
        </w:rPr>
        <w:t>Следует</w:t>
      </w:r>
      <w:r w:rsidRPr="00792B3F">
        <w:rPr>
          <w:rFonts w:ascii="Times New Roman" w:hAnsi="Times New Roman"/>
          <w:sz w:val="28"/>
          <w:szCs w:val="28"/>
        </w:rPr>
        <w:t xml:space="preserve"> проектировать озеленение площадки.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2.11.16.1. Покрытие площадки устанавливать </w:t>
      </w:r>
      <w:proofErr w:type="gramStart"/>
      <w:r w:rsidRPr="00792B3F">
        <w:rPr>
          <w:rFonts w:ascii="Times New Roman" w:hAnsi="Times New Roman"/>
          <w:sz w:val="28"/>
          <w:szCs w:val="28"/>
        </w:rPr>
        <w:t>аналогичным</w:t>
      </w:r>
      <w:proofErr w:type="gramEnd"/>
      <w:r w:rsidRPr="00792B3F">
        <w:rPr>
          <w:rFonts w:ascii="Times New Roman" w:hAnsi="Times New Roman"/>
          <w:sz w:val="28"/>
          <w:szCs w:val="28"/>
        </w:rPr>
        <w:t xml:space="preserve"> покрытию транспортных проездов. Уклон покрытия площадки </w:t>
      </w:r>
      <w:r>
        <w:rPr>
          <w:rFonts w:ascii="Times New Roman" w:hAnsi="Times New Roman"/>
          <w:sz w:val="28"/>
          <w:szCs w:val="28"/>
        </w:rPr>
        <w:t>следует</w:t>
      </w:r>
      <w:r w:rsidRPr="00792B3F">
        <w:rPr>
          <w:rFonts w:ascii="Times New Roman" w:hAnsi="Times New Roman"/>
          <w:sz w:val="28"/>
          <w:szCs w:val="28"/>
        </w:rPr>
        <w:t xml:space="preserve"> устанавливать составляющим 5-10% в сторону проезжей части, чтобы не допускать застаивания воды и скатывания контейнера.</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2.11.1</w:t>
      </w:r>
      <w:r>
        <w:rPr>
          <w:rFonts w:ascii="Times New Roman" w:hAnsi="Times New Roman"/>
          <w:sz w:val="28"/>
          <w:szCs w:val="28"/>
        </w:rPr>
        <w:t>6</w:t>
      </w:r>
      <w:r w:rsidRPr="00792B3F">
        <w:rPr>
          <w:rFonts w:ascii="Times New Roman" w:hAnsi="Times New Roman"/>
          <w:sz w:val="28"/>
          <w:szCs w:val="28"/>
        </w:rPr>
        <w:t>.2. Сопряжение площадки с прилегающим проездом, как правило, осуществляется в одном уровне, без укладки бордюрного камня, с газоном - садовым бортом или декоративной стенкой высотой 1,0-1,2 м.</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A9007B">
      <w:pPr>
        <w:tabs>
          <w:tab w:val="left" w:pos="1134"/>
        </w:tabs>
        <w:snapToGrid w:val="0"/>
        <w:spacing w:after="0" w:line="240" w:lineRule="auto"/>
        <w:ind w:firstLine="567"/>
        <w:jc w:val="center"/>
        <w:rPr>
          <w:rFonts w:ascii="Times New Roman" w:hAnsi="Times New Roman"/>
          <w:sz w:val="28"/>
          <w:szCs w:val="28"/>
        </w:rPr>
      </w:pPr>
      <w:r w:rsidRPr="00792B3F">
        <w:rPr>
          <w:rFonts w:ascii="Times New Roman" w:hAnsi="Times New Roman"/>
          <w:sz w:val="28"/>
          <w:szCs w:val="28"/>
        </w:rPr>
        <w:t>Площадки автостоянок</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2.11.</w:t>
      </w:r>
      <w:r>
        <w:rPr>
          <w:rFonts w:ascii="Times New Roman" w:hAnsi="Times New Roman"/>
          <w:sz w:val="28"/>
          <w:szCs w:val="28"/>
        </w:rPr>
        <w:t>18</w:t>
      </w:r>
      <w:r w:rsidRPr="00792B3F">
        <w:rPr>
          <w:rFonts w:ascii="Times New Roman" w:hAnsi="Times New Roman"/>
          <w:sz w:val="28"/>
          <w:szCs w:val="28"/>
        </w:rPr>
        <w:t xml:space="preserve">. </w:t>
      </w:r>
      <w:proofErr w:type="gramStart"/>
      <w:r w:rsidRPr="00792B3F">
        <w:rPr>
          <w:rFonts w:ascii="Times New Roman" w:hAnsi="Times New Roman"/>
          <w:sz w:val="28"/>
          <w:szCs w:val="28"/>
        </w:rPr>
        <w:t xml:space="preserve">На территории поселения предусматривать следующие виды автостоянок: кратковременного и длительного хранения автомобилей, уличных (в виде парковок на проезжей части, обозначенных разметкой), внеуличных (в виде </w:t>
      </w:r>
      <w:r>
        <w:rPr>
          <w:rFonts w:ascii="Times New Roman" w:hAnsi="Times New Roman"/>
          <w:sz w:val="28"/>
          <w:szCs w:val="28"/>
        </w:rPr>
        <w:t>«</w:t>
      </w:r>
      <w:r w:rsidRPr="00792B3F">
        <w:rPr>
          <w:rFonts w:ascii="Times New Roman" w:hAnsi="Times New Roman"/>
          <w:sz w:val="28"/>
          <w:szCs w:val="28"/>
        </w:rPr>
        <w:t>карманов</w:t>
      </w:r>
      <w:r>
        <w:rPr>
          <w:rFonts w:ascii="Times New Roman" w:hAnsi="Times New Roman"/>
          <w:sz w:val="28"/>
          <w:szCs w:val="28"/>
        </w:rPr>
        <w:t>»</w:t>
      </w:r>
      <w:r w:rsidRPr="00792B3F">
        <w:rPr>
          <w:rFonts w:ascii="Times New Roman" w:hAnsi="Times New Roman"/>
          <w:sz w:val="28"/>
          <w:szCs w:val="28"/>
        </w:rPr>
        <w:t xml:space="preserve"> и отступов от проезжей части), гостевых (на участке жилой </w:t>
      </w:r>
      <w:r w:rsidRPr="00792B3F">
        <w:rPr>
          <w:rFonts w:ascii="Times New Roman" w:hAnsi="Times New Roman"/>
          <w:sz w:val="28"/>
          <w:szCs w:val="28"/>
        </w:rPr>
        <w:lastRenderedPageBreak/>
        <w:t>застройки), для хранения автомобилей населения (</w:t>
      </w:r>
      <w:proofErr w:type="spellStart"/>
      <w:r w:rsidRPr="00792B3F">
        <w:rPr>
          <w:rFonts w:ascii="Times New Roman" w:hAnsi="Times New Roman"/>
          <w:sz w:val="28"/>
          <w:szCs w:val="28"/>
        </w:rPr>
        <w:t>микрорайонные</w:t>
      </w:r>
      <w:proofErr w:type="spellEnd"/>
      <w:r w:rsidRPr="00792B3F">
        <w:rPr>
          <w:rFonts w:ascii="Times New Roman" w:hAnsi="Times New Roman"/>
          <w:sz w:val="28"/>
          <w:szCs w:val="28"/>
        </w:rPr>
        <w:t xml:space="preserve">, районные), </w:t>
      </w:r>
      <w:proofErr w:type="spellStart"/>
      <w:r w:rsidRPr="00792B3F">
        <w:rPr>
          <w:rFonts w:ascii="Times New Roman" w:hAnsi="Times New Roman"/>
          <w:sz w:val="28"/>
          <w:szCs w:val="28"/>
        </w:rPr>
        <w:t>приобъектных</w:t>
      </w:r>
      <w:proofErr w:type="spellEnd"/>
      <w:r w:rsidRPr="00792B3F">
        <w:rPr>
          <w:rFonts w:ascii="Times New Roman" w:hAnsi="Times New Roman"/>
          <w:sz w:val="28"/>
          <w:szCs w:val="28"/>
        </w:rPr>
        <w:t xml:space="preserve"> (у объекта или группы объектов), прочих (грузовых, перехватывающих и др.).</w:t>
      </w:r>
      <w:proofErr w:type="gramEnd"/>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2.11.</w:t>
      </w:r>
      <w:r>
        <w:rPr>
          <w:rFonts w:ascii="Times New Roman" w:hAnsi="Times New Roman"/>
          <w:sz w:val="28"/>
          <w:szCs w:val="28"/>
        </w:rPr>
        <w:t>19</w:t>
      </w:r>
      <w:r w:rsidRPr="00792B3F">
        <w:rPr>
          <w:rFonts w:ascii="Times New Roman" w:hAnsi="Times New Roman"/>
          <w:sz w:val="28"/>
          <w:szCs w:val="28"/>
        </w:rPr>
        <w:t xml:space="preserve">. Следует учитывать, что расстояние от границ автостоянок до окон жилых и общественных заданий принимается в соответствии со </w:t>
      </w:r>
      <w:proofErr w:type="spellStart"/>
      <w:r w:rsidRPr="00792B3F">
        <w:rPr>
          <w:rFonts w:ascii="Times New Roman" w:hAnsi="Times New Roman"/>
          <w:sz w:val="28"/>
          <w:szCs w:val="28"/>
        </w:rPr>
        <w:t>СанПиН</w:t>
      </w:r>
      <w:proofErr w:type="spellEnd"/>
      <w:r w:rsidRPr="00792B3F">
        <w:rPr>
          <w:rFonts w:ascii="Times New Roman" w:hAnsi="Times New Roman"/>
          <w:sz w:val="28"/>
          <w:szCs w:val="28"/>
        </w:rPr>
        <w:t xml:space="preserve"> 2.2.1/2.1.1.1200. На площадках </w:t>
      </w:r>
      <w:proofErr w:type="spellStart"/>
      <w:r w:rsidRPr="00792B3F">
        <w:rPr>
          <w:rFonts w:ascii="Times New Roman" w:hAnsi="Times New Roman"/>
          <w:sz w:val="28"/>
          <w:szCs w:val="28"/>
        </w:rPr>
        <w:t>приобъектных</w:t>
      </w:r>
      <w:proofErr w:type="spellEnd"/>
      <w:r w:rsidRPr="00792B3F">
        <w:rPr>
          <w:rFonts w:ascii="Times New Roman" w:hAnsi="Times New Roman"/>
          <w:sz w:val="28"/>
          <w:szCs w:val="28"/>
        </w:rPr>
        <w:t xml:space="preserve"> автостоянок долю мест для автомобилей инвалидов проектировать согласно </w:t>
      </w:r>
      <w:proofErr w:type="spellStart"/>
      <w:r w:rsidRPr="00792B3F">
        <w:rPr>
          <w:rFonts w:ascii="Times New Roman" w:hAnsi="Times New Roman"/>
          <w:sz w:val="28"/>
          <w:szCs w:val="28"/>
        </w:rPr>
        <w:t>СНиП</w:t>
      </w:r>
      <w:proofErr w:type="spellEnd"/>
      <w:r w:rsidRPr="00792B3F">
        <w:rPr>
          <w:rFonts w:ascii="Times New Roman" w:hAnsi="Times New Roman"/>
          <w:sz w:val="28"/>
          <w:szCs w:val="28"/>
        </w:rPr>
        <w:t xml:space="preserve"> 35-01, блокировать по два или более мест без объемных разделителей, с обозначением границы прохода при помощи ярко-желтой разметки.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2.11.2</w:t>
      </w:r>
      <w:r>
        <w:rPr>
          <w:rFonts w:ascii="Times New Roman" w:hAnsi="Times New Roman"/>
          <w:sz w:val="28"/>
          <w:szCs w:val="28"/>
        </w:rPr>
        <w:t>0</w:t>
      </w:r>
      <w:r w:rsidRPr="00792B3F">
        <w:rPr>
          <w:rFonts w:ascii="Times New Roman" w:hAnsi="Times New Roman"/>
          <w:sz w:val="28"/>
          <w:szCs w:val="28"/>
        </w:rPr>
        <w:t>. Не допускается проектировать размещение площадок автостоянок в зоне остановок пассажирского транспорта, организацию заездов на автостоянки предусматривать не ближе 15 м от конца или начала посадочной площадки.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2.11.2</w:t>
      </w:r>
      <w:r>
        <w:rPr>
          <w:rFonts w:ascii="Times New Roman" w:hAnsi="Times New Roman"/>
          <w:sz w:val="28"/>
          <w:szCs w:val="28"/>
        </w:rPr>
        <w:t>1</w:t>
      </w:r>
      <w:r w:rsidRPr="00792B3F">
        <w:rPr>
          <w:rFonts w:ascii="Times New Roman" w:hAnsi="Times New Roman"/>
          <w:sz w:val="28"/>
          <w:szCs w:val="28"/>
        </w:rPr>
        <w:t xml:space="preserve">. </w:t>
      </w:r>
      <w:proofErr w:type="gramStart"/>
      <w:r w:rsidRPr="00792B3F">
        <w:rPr>
          <w:rFonts w:ascii="Times New Roman" w:hAnsi="Times New Roman"/>
          <w:sz w:val="28"/>
          <w:szCs w:val="28"/>
        </w:rPr>
        <w:t>Обязательный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w:t>
      </w:r>
      <w:proofErr w:type="gramEnd"/>
      <w:r w:rsidRPr="00792B3F">
        <w:rPr>
          <w:rFonts w:ascii="Times New Roman" w:hAnsi="Times New Roman"/>
          <w:sz w:val="28"/>
          <w:szCs w:val="28"/>
        </w:rPr>
        <w:t xml:space="preserve"> Площадки для длительного хранения автомобилей могут быть оборудованы навесами, легкими осаждениями боксов, смотровыми эстакадами.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2.11.2</w:t>
      </w:r>
      <w:r>
        <w:rPr>
          <w:rFonts w:ascii="Times New Roman" w:hAnsi="Times New Roman"/>
          <w:sz w:val="28"/>
          <w:szCs w:val="28"/>
        </w:rPr>
        <w:t>2</w:t>
      </w:r>
      <w:r w:rsidRPr="00792B3F">
        <w:rPr>
          <w:rFonts w:ascii="Times New Roman" w:hAnsi="Times New Roman"/>
          <w:sz w:val="28"/>
          <w:szCs w:val="28"/>
        </w:rPr>
        <w:t xml:space="preserve">. Покрытие площадок </w:t>
      </w:r>
      <w:r>
        <w:rPr>
          <w:rFonts w:ascii="Times New Roman" w:hAnsi="Times New Roman"/>
          <w:sz w:val="28"/>
          <w:szCs w:val="28"/>
        </w:rPr>
        <w:t>следует</w:t>
      </w:r>
      <w:r w:rsidRPr="00792B3F">
        <w:rPr>
          <w:rFonts w:ascii="Times New Roman" w:hAnsi="Times New Roman"/>
          <w:sz w:val="28"/>
          <w:szCs w:val="28"/>
        </w:rPr>
        <w:t xml:space="preserve"> проектировать </w:t>
      </w:r>
      <w:proofErr w:type="gramStart"/>
      <w:r w:rsidRPr="00792B3F">
        <w:rPr>
          <w:rFonts w:ascii="Times New Roman" w:hAnsi="Times New Roman"/>
          <w:sz w:val="28"/>
          <w:szCs w:val="28"/>
        </w:rPr>
        <w:t>аналогичным</w:t>
      </w:r>
      <w:proofErr w:type="gramEnd"/>
      <w:r w:rsidRPr="00792B3F">
        <w:rPr>
          <w:rFonts w:ascii="Times New Roman" w:hAnsi="Times New Roman"/>
          <w:sz w:val="28"/>
          <w:szCs w:val="28"/>
        </w:rPr>
        <w:t xml:space="preserve"> покрытию транспортных проездов.</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2.11.2</w:t>
      </w:r>
      <w:r>
        <w:rPr>
          <w:rFonts w:ascii="Times New Roman" w:hAnsi="Times New Roman"/>
          <w:sz w:val="28"/>
          <w:szCs w:val="28"/>
        </w:rPr>
        <w:t>3</w:t>
      </w:r>
      <w:r w:rsidRPr="00792B3F">
        <w:rPr>
          <w:rFonts w:ascii="Times New Roman" w:hAnsi="Times New Roman"/>
          <w:sz w:val="28"/>
          <w:szCs w:val="28"/>
        </w:rPr>
        <w:t>. Сопряжение покрытия площадки с проездом выполнять в одном уровне без укладки бортового камня, с газоном</w:t>
      </w:r>
      <w:proofErr w:type="gramStart"/>
      <w:r w:rsidRPr="00792B3F">
        <w:rPr>
          <w:rFonts w:ascii="Times New Roman" w:hAnsi="Times New Roman"/>
          <w:sz w:val="28"/>
          <w:szCs w:val="28"/>
        </w:rPr>
        <w:t xml:space="preserve"> </w:t>
      </w:r>
      <w:r>
        <w:rPr>
          <w:rFonts w:ascii="Times New Roman" w:hAnsi="Times New Roman"/>
          <w:sz w:val="28"/>
          <w:szCs w:val="28"/>
        </w:rPr>
        <w:t>.</w:t>
      </w:r>
      <w:proofErr w:type="gramEnd"/>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2.11.2</w:t>
      </w:r>
      <w:r>
        <w:rPr>
          <w:rFonts w:ascii="Times New Roman" w:hAnsi="Times New Roman"/>
          <w:sz w:val="28"/>
          <w:szCs w:val="28"/>
        </w:rPr>
        <w:t>4</w:t>
      </w:r>
      <w:r w:rsidRPr="00792B3F">
        <w:rPr>
          <w:rFonts w:ascii="Times New Roman" w:hAnsi="Times New Roman"/>
          <w:sz w:val="28"/>
          <w:szCs w:val="28"/>
        </w:rPr>
        <w:t>. Разделительные элементы на площадках могут быть выполнены в виде разметки (белых полос), озелененных полос (газонов), контейнерного озеленения.</w:t>
      </w:r>
    </w:p>
    <w:p w:rsidR="004051A6" w:rsidRPr="004973B3" w:rsidRDefault="004051A6" w:rsidP="00A9007B">
      <w:pPr>
        <w:tabs>
          <w:tab w:val="left" w:pos="1134"/>
        </w:tabs>
        <w:snapToGrid w:val="0"/>
        <w:spacing w:after="0" w:line="240" w:lineRule="auto"/>
        <w:ind w:firstLine="567"/>
        <w:jc w:val="center"/>
        <w:rPr>
          <w:rFonts w:ascii="Times New Roman" w:hAnsi="Times New Roman"/>
          <w:b/>
          <w:sz w:val="28"/>
          <w:szCs w:val="28"/>
        </w:rPr>
      </w:pPr>
      <w:r w:rsidRPr="00792B3F">
        <w:rPr>
          <w:rFonts w:ascii="Times New Roman" w:hAnsi="Times New Roman"/>
          <w:sz w:val="28"/>
          <w:szCs w:val="28"/>
        </w:rPr>
        <w:br/>
      </w:r>
      <w:r w:rsidRPr="004973B3">
        <w:rPr>
          <w:rFonts w:ascii="Times New Roman" w:hAnsi="Times New Roman"/>
          <w:b/>
          <w:sz w:val="28"/>
          <w:szCs w:val="28"/>
        </w:rPr>
        <w:t>2.12. Пешеходные коммуникации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2.12.1. Пешеходные коммуникации обеспечивают пешеходные связи и передвижения на территории поселения. К пешеходным коммуникациям относят: тротуары, аллеи, дорожки, тропинки. </w:t>
      </w:r>
      <w:proofErr w:type="gramStart"/>
      <w:r w:rsidRPr="00792B3F">
        <w:rPr>
          <w:rFonts w:ascii="Times New Roman" w:hAnsi="Times New Roman"/>
          <w:sz w:val="28"/>
          <w:szCs w:val="28"/>
        </w:rPr>
        <w:t xml:space="preserve">При проектировании пешеходных коммуникаций на территории населенного пункта </w:t>
      </w:r>
      <w:r>
        <w:rPr>
          <w:rFonts w:ascii="Times New Roman" w:hAnsi="Times New Roman"/>
          <w:sz w:val="28"/>
          <w:szCs w:val="28"/>
        </w:rPr>
        <w:t>следует</w:t>
      </w:r>
      <w:r w:rsidRPr="00792B3F">
        <w:rPr>
          <w:rFonts w:ascii="Times New Roman" w:hAnsi="Times New Roman"/>
          <w:sz w:val="28"/>
          <w:szCs w:val="28"/>
        </w:rPr>
        <w:t xml:space="preserve">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w:t>
      </w:r>
      <w:proofErr w:type="spellStart"/>
      <w:r w:rsidRPr="00792B3F">
        <w:rPr>
          <w:rFonts w:ascii="Times New Roman" w:hAnsi="Times New Roman"/>
          <w:sz w:val="28"/>
          <w:szCs w:val="28"/>
        </w:rPr>
        <w:t>маломобильные</w:t>
      </w:r>
      <w:proofErr w:type="spellEnd"/>
      <w:r w:rsidRPr="00792B3F">
        <w:rPr>
          <w:rFonts w:ascii="Times New Roman" w:hAnsi="Times New Roman"/>
          <w:sz w:val="28"/>
          <w:szCs w:val="28"/>
        </w:rPr>
        <w:t xml:space="preserve"> группы населения.</w:t>
      </w:r>
      <w:proofErr w:type="gramEnd"/>
      <w:r w:rsidRPr="00792B3F">
        <w:rPr>
          <w:rFonts w:ascii="Times New Roman" w:hAnsi="Times New Roman"/>
          <w:sz w:val="28"/>
          <w:szCs w:val="28"/>
        </w:rPr>
        <w:t xml:space="preserve"> В системе пешеходных коммуникаций </w:t>
      </w:r>
      <w:r>
        <w:rPr>
          <w:rFonts w:ascii="Times New Roman" w:hAnsi="Times New Roman"/>
          <w:sz w:val="28"/>
          <w:szCs w:val="28"/>
        </w:rPr>
        <w:t>следует</w:t>
      </w:r>
      <w:r w:rsidRPr="00792B3F">
        <w:rPr>
          <w:rFonts w:ascii="Times New Roman" w:hAnsi="Times New Roman"/>
          <w:sz w:val="28"/>
          <w:szCs w:val="28"/>
        </w:rPr>
        <w:t xml:space="preserve"> выделять основные и второстепенные пешеходные связи.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2.12.2. </w:t>
      </w:r>
      <w:proofErr w:type="gramStart"/>
      <w:r w:rsidRPr="00792B3F">
        <w:rPr>
          <w:rFonts w:ascii="Times New Roman" w:hAnsi="Times New Roman"/>
          <w:sz w:val="28"/>
          <w:szCs w:val="28"/>
        </w:rPr>
        <w:t xml:space="preserve">При проектировании пешеходных коммуникаций продольный уклон принимать не более 60%, поперечный уклон (односкатный или двускатный) - оптимальный 20%, минимальный – 5%, максимальный – 30%. Уклоны пешеходных коммуникаций с учетом обеспечения передвижения инвалидных колясок предусматривать не превышающими: продольный – 50%, поперечный – 20%. На пешеходных коммуникациях с уклонами 30-60% </w:t>
      </w:r>
      <w:r>
        <w:rPr>
          <w:rFonts w:ascii="Times New Roman" w:hAnsi="Times New Roman"/>
          <w:sz w:val="28"/>
          <w:szCs w:val="28"/>
        </w:rPr>
        <w:t>следует</w:t>
      </w:r>
      <w:r w:rsidRPr="00792B3F">
        <w:rPr>
          <w:rFonts w:ascii="Times New Roman" w:hAnsi="Times New Roman"/>
          <w:sz w:val="28"/>
          <w:szCs w:val="28"/>
        </w:rPr>
        <w:t xml:space="preserve"> не реже, чем через 100 м устраивать горизонтальные участки длиной не менее 5 м. В случаях</w:t>
      </w:r>
      <w:proofErr w:type="gramEnd"/>
      <w:r w:rsidRPr="00792B3F">
        <w:rPr>
          <w:rFonts w:ascii="Times New Roman" w:hAnsi="Times New Roman"/>
          <w:sz w:val="28"/>
          <w:szCs w:val="28"/>
        </w:rPr>
        <w:t xml:space="preserve">, когда по условиям рельефа невозможно обеспечить указанные выше уклоны, </w:t>
      </w:r>
      <w:r>
        <w:rPr>
          <w:rFonts w:ascii="Times New Roman" w:hAnsi="Times New Roman"/>
          <w:sz w:val="28"/>
          <w:szCs w:val="28"/>
        </w:rPr>
        <w:t>следует</w:t>
      </w:r>
      <w:r w:rsidRPr="00792B3F">
        <w:rPr>
          <w:rFonts w:ascii="Times New Roman" w:hAnsi="Times New Roman"/>
          <w:sz w:val="28"/>
          <w:szCs w:val="28"/>
        </w:rPr>
        <w:t xml:space="preserve"> предусматривать устройство лестниц и пандусов.</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lastRenderedPageBreak/>
        <w:t xml:space="preserve">2.12.3. В случае необходимости расширения </w:t>
      </w:r>
      <w:proofErr w:type="gramStart"/>
      <w:r w:rsidRPr="00792B3F">
        <w:rPr>
          <w:rFonts w:ascii="Times New Roman" w:hAnsi="Times New Roman"/>
          <w:sz w:val="28"/>
          <w:szCs w:val="28"/>
        </w:rPr>
        <w:t>тротуаров</w:t>
      </w:r>
      <w:proofErr w:type="gramEnd"/>
      <w:r w:rsidRPr="00792B3F">
        <w:rPr>
          <w:rFonts w:ascii="Times New Roman" w:hAnsi="Times New Roman"/>
          <w:sz w:val="28"/>
          <w:szCs w:val="28"/>
        </w:rPr>
        <w:t xml:space="preserve"> возможно устраивать пешеходные галереи в составе прилегающей застройки.</w:t>
      </w:r>
    </w:p>
    <w:p w:rsidR="004051A6" w:rsidRDefault="004051A6" w:rsidP="00A9007B">
      <w:pPr>
        <w:tabs>
          <w:tab w:val="left" w:pos="1134"/>
        </w:tabs>
        <w:snapToGrid w:val="0"/>
        <w:spacing w:after="0" w:line="240" w:lineRule="auto"/>
        <w:ind w:firstLine="567"/>
        <w:jc w:val="center"/>
        <w:rPr>
          <w:rFonts w:ascii="Times New Roman" w:hAnsi="Times New Roman"/>
          <w:sz w:val="28"/>
          <w:szCs w:val="28"/>
        </w:rPr>
      </w:pPr>
      <w:r w:rsidRPr="00792B3F">
        <w:rPr>
          <w:rFonts w:ascii="Times New Roman" w:hAnsi="Times New Roman"/>
          <w:sz w:val="28"/>
          <w:szCs w:val="28"/>
        </w:rPr>
        <w:br/>
        <w:t>Основные пешеходные коммуникации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2.12.4. 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2.12.5. Трассировка основных пешеходных коммуникаций может осуществляться вдоль улиц и дорог (тротуары) или независимо от них. Ширину основных пешеходных коммуникаций </w:t>
      </w:r>
      <w:r>
        <w:rPr>
          <w:rFonts w:ascii="Times New Roman" w:hAnsi="Times New Roman"/>
          <w:sz w:val="28"/>
          <w:szCs w:val="28"/>
        </w:rPr>
        <w:t>следует</w:t>
      </w:r>
      <w:r w:rsidRPr="00792B3F">
        <w:rPr>
          <w:rFonts w:ascii="Times New Roman" w:hAnsi="Times New Roman"/>
          <w:sz w:val="28"/>
          <w:szCs w:val="28"/>
        </w:rPr>
        <w:t xml:space="preserve"> рассчитывать в зависимости от интенсивности пешеходного движения в часы </w:t>
      </w:r>
      <w:r>
        <w:rPr>
          <w:rFonts w:ascii="Times New Roman" w:hAnsi="Times New Roman"/>
          <w:sz w:val="28"/>
          <w:szCs w:val="28"/>
        </w:rPr>
        <w:t>«</w:t>
      </w:r>
      <w:r w:rsidRPr="00792B3F">
        <w:rPr>
          <w:rFonts w:ascii="Times New Roman" w:hAnsi="Times New Roman"/>
          <w:sz w:val="28"/>
          <w:szCs w:val="28"/>
        </w:rPr>
        <w:t>пик</w:t>
      </w:r>
      <w:r>
        <w:rPr>
          <w:rFonts w:ascii="Times New Roman" w:hAnsi="Times New Roman"/>
          <w:sz w:val="28"/>
          <w:szCs w:val="28"/>
        </w:rPr>
        <w:t>»</w:t>
      </w:r>
      <w:r w:rsidRPr="00792B3F">
        <w:rPr>
          <w:rFonts w:ascii="Times New Roman" w:hAnsi="Times New Roman"/>
          <w:sz w:val="28"/>
          <w:szCs w:val="28"/>
        </w:rPr>
        <w:t xml:space="preserve"> и пропускной способности одной полосы движения в соответствии с Приложением 3 к настоящим Нормам. Трассировку пешеходных коммуникаций </w:t>
      </w:r>
      <w:r>
        <w:rPr>
          <w:rFonts w:ascii="Times New Roman" w:hAnsi="Times New Roman"/>
          <w:sz w:val="28"/>
          <w:szCs w:val="28"/>
        </w:rPr>
        <w:t>следует</w:t>
      </w:r>
      <w:r w:rsidRPr="00792B3F">
        <w:rPr>
          <w:rFonts w:ascii="Times New Roman" w:hAnsi="Times New Roman"/>
          <w:sz w:val="28"/>
          <w:szCs w:val="28"/>
        </w:rPr>
        <w:t xml:space="preserve"> осуществлять (за исключением рекреационных дорожек) по кратчайшим направлениям между пунктами тяготения или под углом к этому направлению порядка 30°.</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2.12.6. Во всех случаях пересечения основных пешеходных коммуникаций с транспортными проездами </w:t>
      </w:r>
      <w:r>
        <w:rPr>
          <w:rFonts w:ascii="Times New Roman" w:hAnsi="Times New Roman"/>
          <w:sz w:val="28"/>
          <w:szCs w:val="28"/>
        </w:rPr>
        <w:t>следует</w:t>
      </w:r>
      <w:r w:rsidRPr="00792B3F">
        <w:rPr>
          <w:rFonts w:ascii="Times New Roman" w:hAnsi="Times New Roman"/>
          <w:sz w:val="28"/>
          <w:szCs w:val="28"/>
        </w:rPr>
        <w:t xml:space="preserve"> устройство бордюрных пандусов. При устройстве на пешеходных коммуникациях лестниц, пандусов, мостиков </w:t>
      </w:r>
      <w:r>
        <w:rPr>
          <w:rFonts w:ascii="Times New Roman" w:hAnsi="Times New Roman"/>
          <w:sz w:val="28"/>
          <w:szCs w:val="28"/>
        </w:rPr>
        <w:t>следует</w:t>
      </w:r>
      <w:r w:rsidRPr="00792B3F">
        <w:rPr>
          <w:rFonts w:ascii="Times New Roman" w:hAnsi="Times New Roman"/>
          <w:sz w:val="28"/>
          <w:szCs w:val="28"/>
        </w:rPr>
        <w:t xml:space="preserve"> обеспечивать создание равновеликой пропускной способности этих элементов.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2.12.7. Предусматривать, что насаждения, здания, выступающие элементы зданий и технические устройства, расположенные вдоль основных пешеходных коммуникаций, не должны сокращать ширину дорожек, а также - минимальную высоту свободного пространства над уровнем покрытия дорожки равную 2 м. </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2.12.8. Общая ширина пешеходной коммуникации в случае размещения на ней некапитальных нестационарных сооружений, складывается из ширины пешеходной части, ширины участка, отводимого для размещения сооружения, и ширины буферной зоны (не менее 0,75 м), предназначенной для посетителей и покупателей. </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2.12.9. </w:t>
      </w:r>
      <w:proofErr w:type="gramStart"/>
      <w:r w:rsidRPr="00792B3F">
        <w:rPr>
          <w:rFonts w:ascii="Times New Roman" w:hAnsi="Times New Roman"/>
          <w:sz w:val="28"/>
          <w:szCs w:val="28"/>
        </w:rPr>
        <w:t xml:space="preserve">Основные пешеходные коммуникации в составе объектов рекреации с рекреационной нагрузкой более 100 чел/га </w:t>
      </w:r>
      <w:r>
        <w:rPr>
          <w:rFonts w:ascii="Times New Roman" w:hAnsi="Times New Roman"/>
          <w:sz w:val="28"/>
          <w:szCs w:val="28"/>
        </w:rPr>
        <w:t>следует</w:t>
      </w:r>
      <w:r w:rsidRPr="00792B3F">
        <w:rPr>
          <w:rFonts w:ascii="Times New Roman" w:hAnsi="Times New Roman"/>
          <w:sz w:val="28"/>
          <w:szCs w:val="28"/>
        </w:rPr>
        <w:t xml:space="preserve"> оборудовать площадками для установки скамей и урн, размещая их не реже, чем через каждые 100 м. Площадка, как правило, должна прилегать к пешеходным дорожкам, иметь глубину не менее 120 см, расстояние от внешнего края сиденья скамьи до пешеходного пути - не менее 60 см. Длину площадки</w:t>
      </w:r>
      <w:proofErr w:type="gramEnd"/>
      <w:r w:rsidRPr="00792B3F">
        <w:rPr>
          <w:rFonts w:ascii="Times New Roman" w:hAnsi="Times New Roman"/>
          <w:sz w:val="28"/>
          <w:szCs w:val="28"/>
        </w:rPr>
        <w:t xml:space="preserve"> </w:t>
      </w:r>
      <w:r>
        <w:rPr>
          <w:rFonts w:ascii="Times New Roman" w:hAnsi="Times New Roman"/>
          <w:sz w:val="28"/>
          <w:szCs w:val="28"/>
        </w:rPr>
        <w:t>следует</w:t>
      </w:r>
      <w:r w:rsidRPr="00792B3F">
        <w:rPr>
          <w:rFonts w:ascii="Times New Roman" w:hAnsi="Times New Roman"/>
          <w:sz w:val="28"/>
          <w:szCs w:val="28"/>
        </w:rPr>
        <w:t xml:space="preserve"> рассчитывать на размещение, как минимум, одной скамьи, двух урн (малых контейнеров для мусора), а также - места для инвалида-колясочника (свободное пространство шириной не менее 85 см рядом со скамьей).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2.12.10. </w:t>
      </w:r>
      <w:proofErr w:type="gramStart"/>
      <w:r w:rsidRPr="00792B3F">
        <w:rPr>
          <w:rFonts w:ascii="Times New Roman" w:hAnsi="Times New Roman"/>
          <w:sz w:val="28"/>
          <w:szCs w:val="28"/>
        </w:rPr>
        <w:t xml:space="preserve">Обязательный перечень элементов благоустройства территории на территории основных пешеходных коммуникаций включает: твердые виды </w:t>
      </w:r>
      <w:r w:rsidRPr="00792B3F">
        <w:rPr>
          <w:rFonts w:ascii="Times New Roman" w:hAnsi="Times New Roman"/>
          <w:sz w:val="28"/>
          <w:szCs w:val="28"/>
        </w:rPr>
        <w:lastRenderedPageBreak/>
        <w:t>покрытия, элементы сопряжения поверхностей, урны или малые контейнеры для мусора, осветительное оборудование, скамьи (на территории рекреаций).</w:t>
      </w:r>
      <w:proofErr w:type="gramEnd"/>
    </w:p>
    <w:p w:rsidR="004051A6" w:rsidRPr="00232B9E"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2.12.10.1. Требования к покрытиям и конструкциям основных пешеходных коммуникаций устанавливать с возможностью их всесезонной эксплуатации, а при ширине 2,25 м и более - возможностью эпизодического проезда специализированных транспортных средств. </w:t>
      </w:r>
      <w:r>
        <w:rPr>
          <w:rFonts w:ascii="Times New Roman" w:hAnsi="Times New Roman"/>
          <w:sz w:val="28"/>
          <w:szCs w:val="28"/>
        </w:rPr>
        <w:t>Следует</w:t>
      </w:r>
      <w:r w:rsidRPr="00792B3F">
        <w:rPr>
          <w:rFonts w:ascii="Times New Roman" w:hAnsi="Times New Roman"/>
          <w:sz w:val="28"/>
          <w:szCs w:val="28"/>
        </w:rPr>
        <w:t xml:space="preserve"> предусматривать мощение плиткой. Проектирование ограждений пешеходных коммуникаций, расположенных на верхних бровках откосов и террас, производить согласно </w:t>
      </w:r>
      <w:r w:rsidRPr="00232B9E">
        <w:rPr>
          <w:rFonts w:ascii="Times New Roman" w:hAnsi="Times New Roman"/>
          <w:sz w:val="28"/>
          <w:szCs w:val="28"/>
        </w:rPr>
        <w:t>пункту 2.1.7 настоящих Норм.</w:t>
      </w:r>
    </w:p>
    <w:p w:rsidR="004051A6" w:rsidRDefault="004051A6" w:rsidP="009724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2.12.10.2. Возможно размещение некапитальных нестационарных сооружений.</w:t>
      </w:r>
    </w:p>
    <w:p w:rsidR="004051A6" w:rsidRDefault="004051A6" w:rsidP="009724E6">
      <w:pPr>
        <w:tabs>
          <w:tab w:val="left" w:pos="1134"/>
        </w:tabs>
        <w:snapToGrid w:val="0"/>
        <w:spacing w:after="0" w:line="240" w:lineRule="auto"/>
        <w:ind w:firstLine="567"/>
        <w:jc w:val="center"/>
        <w:rPr>
          <w:rFonts w:ascii="Times New Roman" w:hAnsi="Times New Roman"/>
          <w:sz w:val="28"/>
          <w:szCs w:val="28"/>
        </w:rPr>
      </w:pPr>
      <w:r w:rsidRPr="00792B3F">
        <w:rPr>
          <w:rFonts w:ascii="Times New Roman" w:hAnsi="Times New Roman"/>
          <w:sz w:val="28"/>
          <w:szCs w:val="28"/>
        </w:rPr>
        <w:br/>
        <w:t>Второстепенные пешеходные коммуникации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2.12.11. Второстепенные пешеходные коммуникации, как правило,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Ширина второстепенных пешеходных коммуникаций обычно принимается порядка 1,0-1,5 м.</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2.12.12. Обязательный перечень элементов благоустройства на территории второстепенных пешеходных коммуникаций включает различные виды покрытия.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2.12.12.1. На дорожках скверов, бульваров, садов населенного пункта </w:t>
      </w:r>
      <w:r>
        <w:rPr>
          <w:rFonts w:ascii="Times New Roman" w:hAnsi="Times New Roman"/>
          <w:sz w:val="28"/>
          <w:szCs w:val="28"/>
        </w:rPr>
        <w:t>следует</w:t>
      </w:r>
      <w:r w:rsidRPr="00792B3F">
        <w:rPr>
          <w:rFonts w:ascii="Times New Roman" w:hAnsi="Times New Roman"/>
          <w:sz w:val="28"/>
          <w:szCs w:val="28"/>
        </w:rPr>
        <w:t xml:space="preserve"> предусматривать твердые виды покрытия с элементами сопряжения. </w:t>
      </w:r>
      <w:r>
        <w:rPr>
          <w:rFonts w:ascii="Times New Roman" w:hAnsi="Times New Roman"/>
          <w:sz w:val="28"/>
          <w:szCs w:val="28"/>
        </w:rPr>
        <w:t>Следует</w:t>
      </w:r>
      <w:r w:rsidRPr="00792B3F">
        <w:rPr>
          <w:rFonts w:ascii="Times New Roman" w:hAnsi="Times New Roman"/>
          <w:sz w:val="28"/>
          <w:szCs w:val="28"/>
        </w:rPr>
        <w:t xml:space="preserve"> мощение плиткой.</w:t>
      </w:r>
    </w:p>
    <w:p w:rsidR="004051A6" w:rsidRDefault="004051A6" w:rsidP="00A9007B">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2.12.12.2. На дорожках крупных рекреационных объектов (парков, лесопарков) </w:t>
      </w:r>
      <w:r>
        <w:rPr>
          <w:rFonts w:ascii="Times New Roman" w:hAnsi="Times New Roman"/>
          <w:sz w:val="28"/>
          <w:szCs w:val="28"/>
        </w:rPr>
        <w:t>следует</w:t>
      </w:r>
      <w:r w:rsidRPr="00792B3F">
        <w:rPr>
          <w:rFonts w:ascii="Times New Roman" w:hAnsi="Times New Roman"/>
          <w:sz w:val="28"/>
          <w:szCs w:val="28"/>
        </w:rPr>
        <w:t xml:space="preserve"> предусматривать различные виды </w:t>
      </w:r>
      <w:proofErr w:type="gramStart"/>
      <w:r w:rsidRPr="00792B3F">
        <w:rPr>
          <w:rFonts w:ascii="Times New Roman" w:hAnsi="Times New Roman"/>
          <w:sz w:val="28"/>
          <w:szCs w:val="28"/>
        </w:rPr>
        <w:t>мягкого</w:t>
      </w:r>
      <w:proofErr w:type="gramEnd"/>
      <w:r w:rsidRPr="00792B3F">
        <w:rPr>
          <w:rFonts w:ascii="Times New Roman" w:hAnsi="Times New Roman"/>
          <w:sz w:val="28"/>
          <w:szCs w:val="28"/>
        </w:rPr>
        <w:t xml:space="preserve"> или комбинированных покрытий, пешеходные тропы с естественным грунтовым покрытием.</w:t>
      </w:r>
      <w:r w:rsidRPr="00792B3F">
        <w:rPr>
          <w:rFonts w:ascii="Times New Roman" w:hAnsi="Times New Roman"/>
          <w:sz w:val="28"/>
          <w:szCs w:val="28"/>
        </w:rPr>
        <w:br/>
      </w:r>
    </w:p>
    <w:p w:rsidR="004051A6" w:rsidRPr="004973B3" w:rsidRDefault="004051A6" w:rsidP="00A9007B">
      <w:pPr>
        <w:tabs>
          <w:tab w:val="left" w:pos="1134"/>
        </w:tabs>
        <w:snapToGrid w:val="0"/>
        <w:spacing w:after="0" w:line="240" w:lineRule="auto"/>
        <w:ind w:firstLine="567"/>
        <w:jc w:val="center"/>
        <w:rPr>
          <w:rFonts w:ascii="Times New Roman" w:hAnsi="Times New Roman"/>
          <w:b/>
          <w:sz w:val="28"/>
          <w:szCs w:val="28"/>
        </w:rPr>
      </w:pPr>
      <w:r w:rsidRPr="004973B3">
        <w:rPr>
          <w:rFonts w:ascii="Times New Roman" w:hAnsi="Times New Roman"/>
          <w:b/>
          <w:sz w:val="28"/>
          <w:szCs w:val="28"/>
        </w:rPr>
        <w:t>2.13. Транспортные проезды</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2.13.1. Транспортные проезды, - элементы системы транспортных коммуникаций, обеспечивающие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 населенного пункта.</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2.13.2. Проектирование транспортных проездов вести с учетом </w:t>
      </w:r>
      <w:proofErr w:type="spellStart"/>
      <w:r w:rsidRPr="00792B3F">
        <w:rPr>
          <w:rFonts w:ascii="Times New Roman" w:hAnsi="Times New Roman"/>
          <w:sz w:val="28"/>
          <w:szCs w:val="28"/>
        </w:rPr>
        <w:t>СНиП</w:t>
      </w:r>
      <w:proofErr w:type="spellEnd"/>
      <w:r w:rsidRPr="00792B3F">
        <w:rPr>
          <w:rFonts w:ascii="Times New Roman" w:hAnsi="Times New Roman"/>
          <w:sz w:val="28"/>
          <w:szCs w:val="28"/>
        </w:rPr>
        <w:t xml:space="preserve"> 2.05.02. При проектировании проездов обеспечивать сохранение или улучшение ландшафта и экологического состояния прилегающих территорий.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2.13.3. Обязательный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lastRenderedPageBreak/>
        <w:t>2.13.3.1. На велодорожках, размещаемых вдоль улиц и дорог, необходимо предусматривать освещение, на рекреационных территориях - озеленение вдоль велодорожек.</w:t>
      </w:r>
    </w:p>
    <w:p w:rsidR="004051A6" w:rsidRDefault="004051A6" w:rsidP="00F466E6">
      <w:pPr>
        <w:tabs>
          <w:tab w:val="left" w:pos="1134"/>
        </w:tabs>
        <w:snapToGrid w:val="0"/>
        <w:spacing w:after="0" w:line="240" w:lineRule="auto"/>
        <w:ind w:firstLine="567"/>
        <w:jc w:val="both"/>
        <w:rPr>
          <w:rFonts w:ascii="Times New Roman" w:hAnsi="Times New Roman"/>
          <w:b/>
          <w:bCs/>
          <w:sz w:val="28"/>
          <w:szCs w:val="28"/>
        </w:rPr>
      </w:pPr>
      <w:r w:rsidRPr="00792B3F">
        <w:rPr>
          <w:rFonts w:ascii="Times New Roman" w:hAnsi="Times New Roman"/>
          <w:sz w:val="28"/>
          <w:szCs w:val="28"/>
        </w:rPr>
        <w:t xml:space="preserve">2.13.3.2. </w:t>
      </w:r>
      <w:proofErr w:type="gramStart"/>
      <w:r w:rsidRPr="00792B3F">
        <w:rPr>
          <w:rFonts w:ascii="Times New Roman" w:hAnsi="Times New Roman"/>
          <w:sz w:val="28"/>
          <w:szCs w:val="28"/>
        </w:rPr>
        <w:t xml:space="preserve">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не менее 2,5 м. На трассах велодорожек в составе крупных рекреаций </w:t>
      </w:r>
      <w:r>
        <w:rPr>
          <w:rFonts w:ascii="Times New Roman" w:hAnsi="Times New Roman"/>
          <w:sz w:val="28"/>
          <w:szCs w:val="28"/>
        </w:rPr>
        <w:t>следует</w:t>
      </w:r>
      <w:r w:rsidRPr="00792B3F">
        <w:rPr>
          <w:rFonts w:ascii="Times New Roman" w:hAnsi="Times New Roman"/>
          <w:sz w:val="28"/>
          <w:szCs w:val="28"/>
        </w:rPr>
        <w:t xml:space="preserve"> размещение пункта технического обслуживания.</w:t>
      </w:r>
      <w:r w:rsidRPr="00792B3F">
        <w:rPr>
          <w:rFonts w:ascii="Times New Roman" w:hAnsi="Times New Roman"/>
          <w:sz w:val="28"/>
          <w:szCs w:val="28"/>
        </w:rPr>
        <w:br/>
      </w:r>
      <w:r w:rsidRPr="00792B3F">
        <w:rPr>
          <w:rFonts w:ascii="Times New Roman" w:hAnsi="Times New Roman"/>
          <w:bCs/>
          <w:sz w:val="28"/>
          <w:szCs w:val="28"/>
        </w:rPr>
        <w:br/>
      </w:r>
      <w:proofErr w:type="gramEnd"/>
    </w:p>
    <w:p w:rsidR="004051A6" w:rsidRDefault="004051A6" w:rsidP="00A9007B">
      <w:pPr>
        <w:tabs>
          <w:tab w:val="left" w:pos="1134"/>
        </w:tabs>
        <w:snapToGrid w:val="0"/>
        <w:spacing w:after="0" w:line="240" w:lineRule="auto"/>
        <w:ind w:firstLine="567"/>
        <w:jc w:val="center"/>
        <w:rPr>
          <w:rFonts w:ascii="Times New Roman" w:hAnsi="Times New Roman"/>
          <w:b/>
          <w:bCs/>
          <w:sz w:val="28"/>
          <w:szCs w:val="28"/>
        </w:rPr>
      </w:pPr>
      <w:r w:rsidRPr="00CE4F78">
        <w:rPr>
          <w:rFonts w:ascii="Times New Roman" w:hAnsi="Times New Roman"/>
          <w:b/>
          <w:bCs/>
          <w:sz w:val="28"/>
          <w:szCs w:val="28"/>
        </w:rPr>
        <w:t>3. Благоустройство на территориях общественного назначения</w:t>
      </w:r>
    </w:p>
    <w:p w:rsidR="004051A6" w:rsidRDefault="004051A6" w:rsidP="00F466E6">
      <w:pPr>
        <w:tabs>
          <w:tab w:val="left" w:pos="1134"/>
        </w:tabs>
        <w:snapToGrid w:val="0"/>
        <w:spacing w:after="0" w:line="240" w:lineRule="auto"/>
        <w:ind w:firstLine="567"/>
        <w:jc w:val="both"/>
        <w:rPr>
          <w:rFonts w:ascii="Times New Roman" w:hAnsi="Times New Roman"/>
          <w:b/>
          <w:bCs/>
          <w:sz w:val="28"/>
          <w:szCs w:val="28"/>
        </w:rPr>
      </w:pPr>
    </w:p>
    <w:p w:rsidR="004051A6" w:rsidRPr="00A9007B" w:rsidRDefault="004051A6" w:rsidP="00A9007B">
      <w:pPr>
        <w:tabs>
          <w:tab w:val="left" w:pos="1134"/>
        </w:tabs>
        <w:snapToGrid w:val="0"/>
        <w:spacing w:after="0" w:line="240" w:lineRule="auto"/>
        <w:ind w:firstLine="567"/>
        <w:jc w:val="center"/>
        <w:rPr>
          <w:rFonts w:ascii="Times New Roman" w:hAnsi="Times New Roman"/>
          <w:b/>
          <w:sz w:val="28"/>
          <w:szCs w:val="28"/>
        </w:rPr>
      </w:pPr>
      <w:r w:rsidRPr="00A9007B">
        <w:rPr>
          <w:rFonts w:ascii="Times New Roman" w:hAnsi="Times New Roman"/>
          <w:b/>
          <w:sz w:val="28"/>
          <w:szCs w:val="28"/>
        </w:rPr>
        <w:t>3.1. Общие положения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3.1.1. Объектами нормирования благоустройства на территориях общественного назначения являются: общественные пространства населенного пункта, участки и зоны общественной застройки, которые в различных сочетаниях формируют все разновидности общественных территорий поселения: центр населенного пункта, многофункциональные, </w:t>
      </w:r>
      <w:proofErr w:type="spellStart"/>
      <w:r w:rsidRPr="00792B3F">
        <w:rPr>
          <w:rFonts w:ascii="Times New Roman" w:hAnsi="Times New Roman"/>
          <w:sz w:val="28"/>
          <w:szCs w:val="28"/>
        </w:rPr>
        <w:t>примагистральные</w:t>
      </w:r>
      <w:proofErr w:type="spellEnd"/>
      <w:r w:rsidRPr="00792B3F">
        <w:rPr>
          <w:rFonts w:ascii="Times New Roman" w:hAnsi="Times New Roman"/>
          <w:sz w:val="28"/>
          <w:szCs w:val="28"/>
        </w:rPr>
        <w:t xml:space="preserve"> и специализированные общественные зоны поселения.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3.1.2. </w:t>
      </w:r>
      <w:proofErr w:type="gramStart"/>
      <w:r w:rsidRPr="00792B3F">
        <w:rPr>
          <w:rFonts w:ascii="Times New Roman" w:hAnsi="Times New Roman"/>
          <w:sz w:val="28"/>
          <w:szCs w:val="28"/>
        </w:rPr>
        <w:t xml:space="preserve">На территориях общественного назначения при благоустройстве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w:t>
      </w:r>
      <w:proofErr w:type="spellStart"/>
      <w:r w:rsidRPr="00792B3F">
        <w:rPr>
          <w:rFonts w:ascii="Times New Roman" w:hAnsi="Times New Roman"/>
          <w:sz w:val="28"/>
          <w:szCs w:val="28"/>
        </w:rPr>
        <w:t>маломобильные</w:t>
      </w:r>
      <w:proofErr w:type="spellEnd"/>
      <w:r w:rsidRPr="00792B3F">
        <w:rPr>
          <w:rFonts w:ascii="Times New Roman" w:hAnsi="Times New Roman"/>
          <w:sz w:val="28"/>
          <w:szCs w:val="28"/>
        </w:rPr>
        <w:t xml:space="preserve">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w:t>
      </w:r>
      <w:proofErr w:type="gramEnd"/>
    </w:p>
    <w:p w:rsidR="004051A6" w:rsidRPr="009724E6" w:rsidRDefault="004051A6" w:rsidP="009C4F74">
      <w:pPr>
        <w:tabs>
          <w:tab w:val="left" w:pos="1134"/>
        </w:tabs>
        <w:snapToGrid w:val="0"/>
        <w:spacing w:after="0" w:line="240" w:lineRule="auto"/>
        <w:ind w:firstLine="567"/>
        <w:jc w:val="center"/>
        <w:rPr>
          <w:rFonts w:ascii="Times New Roman" w:hAnsi="Times New Roman"/>
          <w:b/>
          <w:sz w:val="28"/>
          <w:szCs w:val="28"/>
        </w:rPr>
      </w:pPr>
      <w:r w:rsidRPr="00792B3F">
        <w:rPr>
          <w:rFonts w:ascii="Times New Roman" w:hAnsi="Times New Roman"/>
          <w:sz w:val="28"/>
          <w:szCs w:val="28"/>
        </w:rPr>
        <w:br/>
      </w:r>
      <w:r w:rsidRPr="009724E6">
        <w:rPr>
          <w:rFonts w:ascii="Times New Roman" w:hAnsi="Times New Roman"/>
          <w:b/>
          <w:sz w:val="28"/>
          <w:szCs w:val="28"/>
        </w:rPr>
        <w:t>3.2. Общественные пространства</w:t>
      </w:r>
    </w:p>
    <w:p w:rsidR="004051A6" w:rsidRDefault="004051A6" w:rsidP="009C4F74">
      <w:pPr>
        <w:tabs>
          <w:tab w:val="left" w:pos="1134"/>
        </w:tabs>
        <w:snapToGrid w:val="0"/>
        <w:spacing w:after="0" w:line="240" w:lineRule="auto"/>
        <w:ind w:firstLine="567"/>
        <w:jc w:val="center"/>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3.2.1. 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 </w:t>
      </w:r>
      <w:proofErr w:type="spellStart"/>
      <w:r w:rsidRPr="00792B3F">
        <w:rPr>
          <w:rFonts w:ascii="Times New Roman" w:hAnsi="Times New Roman"/>
          <w:sz w:val="28"/>
          <w:szCs w:val="28"/>
        </w:rPr>
        <w:t>примагистральных</w:t>
      </w:r>
      <w:proofErr w:type="spellEnd"/>
      <w:r w:rsidRPr="00792B3F">
        <w:rPr>
          <w:rFonts w:ascii="Times New Roman" w:hAnsi="Times New Roman"/>
          <w:sz w:val="28"/>
          <w:szCs w:val="28"/>
        </w:rPr>
        <w:t xml:space="preserve"> и многофункциональных зон, центры населенных пунктов.</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3.2.1.1. Пешеходные коммуникации и пешеходные зоны, обеспечивают пешеходные связи и передвижения по территории населенного пункта </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3.2.1.2. Участки общественной застройки с активным режимом посещения, - это учреждения торговли, культуры, искусства, образования и т.п. объекты местного значения; они могут быть организованы с выделением </w:t>
      </w:r>
      <w:proofErr w:type="spellStart"/>
      <w:r w:rsidRPr="00792B3F">
        <w:rPr>
          <w:rFonts w:ascii="Times New Roman" w:hAnsi="Times New Roman"/>
          <w:sz w:val="28"/>
          <w:szCs w:val="28"/>
        </w:rPr>
        <w:t>приобъектной</w:t>
      </w:r>
      <w:proofErr w:type="spellEnd"/>
      <w:r w:rsidRPr="00792B3F">
        <w:rPr>
          <w:rFonts w:ascii="Times New Roman" w:hAnsi="Times New Roman"/>
          <w:sz w:val="28"/>
          <w:szCs w:val="28"/>
        </w:rPr>
        <w:t xml:space="preserve"> территории, либо без нее, в этом случае границы участка устанавливаются совпадающими с внешним контуром подошвы застройки зданий и сооружений.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3.2.1.3. Участки озеленения на территории общественных пространств поселения проектируются в виде цветников, газонов, одиночных, групповых, рядовых посадок, вертикальных, многоярусных, мобильных форм озеленения.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3.2.2. </w:t>
      </w:r>
      <w:proofErr w:type="gramStart"/>
      <w:r w:rsidRPr="00792B3F">
        <w:rPr>
          <w:rFonts w:ascii="Times New Roman" w:hAnsi="Times New Roman"/>
          <w:sz w:val="28"/>
          <w:szCs w:val="28"/>
        </w:rPr>
        <w:t xml:space="preserve">Обязательный перечень элементов благоустройства на территории общественных пространств поселения включает: твердые виды покрытия в виде </w:t>
      </w:r>
      <w:r w:rsidRPr="00792B3F">
        <w:rPr>
          <w:rFonts w:ascii="Times New Roman" w:hAnsi="Times New Roman"/>
          <w:sz w:val="28"/>
          <w:szCs w:val="28"/>
        </w:rPr>
        <w:lastRenderedPageBreak/>
        <w:t>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roofErr w:type="gramEnd"/>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3.2.2.1. </w:t>
      </w:r>
      <w:proofErr w:type="gramStart"/>
      <w:r>
        <w:rPr>
          <w:rFonts w:ascii="Times New Roman" w:hAnsi="Times New Roman"/>
          <w:sz w:val="28"/>
          <w:szCs w:val="28"/>
        </w:rPr>
        <w:t>Возможно</w:t>
      </w:r>
      <w:proofErr w:type="gramEnd"/>
      <w:r w:rsidRPr="00792B3F">
        <w:rPr>
          <w:rFonts w:ascii="Times New Roman" w:hAnsi="Times New Roman"/>
          <w:sz w:val="28"/>
          <w:szCs w:val="28"/>
        </w:rPr>
        <w:t xml:space="preserve"> на территории общественных пространств размещение произведений декоративно-прикладного искусства, декоративных водных устройств.</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3.2.2.2. Возможно на территории пешеходных зон и коммуникаций размещение средств наружной рекламы, некапитальных нестационарных сооружений мелкорозничной торговли, бытового обслуживания и питания.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3.2.2.3. Возможно на территории участков общественной застройки (при наличии </w:t>
      </w:r>
      <w:proofErr w:type="spellStart"/>
      <w:r w:rsidRPr="00792B3F">
        <w:rPr>
          <w:rFonts w:ascii="Times New Roman" w:hAnsi="Times New Roman"/>
          <w:sz w:val="28"/>
          <w:szCs w:val="28"/>
        </w:rPr>
        <w:t>приобъектных</w:t>
      </w:r>
      <w:proofErr w:type="spellEnd"/>
      <w:r w:rsidRPr="00792B3F">
        <w:rPr>
          <w:rFonts w:ascii="Times New Roman" w:hAnsi="Times New Roman"/>
          <w:sz w:val="28"/>
          <w:szCs w:val="28"/>
        </w:rPr>
        <w:t xml:space="preserve"> территорий) размещение ограждений и средств наружной рекламы. При размещении участков в составе исторической, сложившейся застройки, общественных центров поселения возможно отсутствие стационарного озеленения.</w:t>
      </w:r>
    </w:p>
    <w:p w:rsidR="004051A6" w:rsidRPr="009C4F74" w:rsidRDefault="004051A6" w:rsidP="009C4F74">
      <w:pPr>
        <w:tabs>
          <w:tab w:val="left" w:pos="1134"/>
        </w:tabs>
        <w:snapToGrid w:val="0"/>
        <w:spacing w:after="0" w:line="240" w:lineRule="auto"/>
        <w:ind w:firstLine="567"/>
        <w:jc w:val="center"/>
        <w:rPr>
          <w:rFonts w:ascii="Times New Roman" w:hAnsi="Times New Roman"/>
          <w:b/>
          <w:sz w:val="28"/>
          <w:szCs w:val="28"/>
        </w:rPr>
      </w:pPr>
      <w:r w:rsidRPr="00792B3F">
        <w:rPr>
          <w:rFonts w:ascii="Times New Roman" w:hAnsi="Times New Roman"/>
          <w:sz w:val="28"/>
          <w:szCs w:val="28"/>
        </w:rPr>
        <w:br/>
      </w:r>
      <w:r w:rsidRPr="009C4F74">
        <w:rPr>
          <w:rFonts w:ascii="Times New Roman" w:hAnsi="Times New Roman"/>
          <w:b/>
          <w:sz w:val="28"/>
          <w:szCs w:val="28"/>
        </w:rPr>
        <w:t>3.3. Участки и специализированные зоны общественной застройки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3.3.1. Участки общественной застройки - это, участки общественных учреждений с ограниченным или закрытым режимом посещения: органы власти и управления, больницы и т.п. объекты. Они могут быть организованы с выделением </w:t>
      </w:r>
      <w:proofErr w:type="spellStart"/>
      <w:r w:rsidRPr="00792B3F">
        <w:rPr>
          <w:rFonts w:ascii="Times New Roman" w:hAnsi="Times New Roman"/>
          <w:sz w:val="28"/>
          <w:szCs w:val="28"/>
        </w:rPr>
        <w:t>приобъектной</w:t>
      </w:r>
      <w:proofErr w:type="spellEnd"/>
      <w:r w:rsidRPr="00792B3F">
        <w:rPr>
          <w:rFonts w:ascii="Times New Roman" w:hAnsi="Times New Roman"/>
          <w:sz w:val="28"/>
          <w:szCs w:val="28"/>
        </w:rPr>
        <w:t xml:space="preserve"> территории, либо без нее - в этом случае границы участка следует устанавливать совпадающими с внешним контуром подошвы застройки зданий и сооружений. </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3.3.1.1. Благоустройство участков и специализированных зон общественной застройки следует проектировать в соответствии с заданием на проектирование и отраслевой специализацией.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3.3.2. Обязательный перечень элементов благоустройства территории на участках общественной застройки (при наличии </w:t>
      </w:r>
      <w:proofErr w:type="spellStart"/>
      <w:r w:rsidRPr="00792B3F">
        <w:rPr>
          <w:rFonts w:ascii="Times New Roman" w:hAnsi="Times New Roman"/>
          <w:sz w:val="28"/>
          <w:szCs w:val="28"/>
        </w:rPr>
        <w:t>приобъектных</w:t>
      </w:r>
      <w:proofErr w:type="spellEnd"/>
      <w:r w:rsidRPr="00792B3F">
        <w:rPr>
          <w:rFonts w:ascii="Times New Roman" w:hAnsi="Times New Roman"/>
          <w:sz w:val="28"/>
          <w:szCs w:val="28"/>
        </w:rPr>
        <w:t xml:space="preserve">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w:t>
      </w:r>
      <w:r>
        <w:rPr>
          <w:rFonts w:ascii="Times New Roman" w:hAnsi="Times New Roman"/>
          <w:sz w:val="28"/>
          <w:szCs w:val="28"/>
        </w:rPr>
        <w:t>следует</w:t>
      </w:r>
      <w:r w:rsidRPr="00792B3F">
        <w:rPr>
          <w:rFonts w:ascii="Times New Roman" w:hAnsi="Times New Roman"/>
          <w:sz w:val="28"/>
          <w:szCs w:val="28"/>
        </w:rPr>
        <w:t xml:space="preserve"> предусматривать обязательное размещение скамей.</w:t>
      </w:r>
    </w:p>
    <w:p w:rsidR="004051A6" w:rsidRDefault="004051A6" w:rsidP="009C4F74">
      <w:pPr>
        <w:tabs>
          <w:tab w:val="left" w:pos="1134"/>
        </w:tabs>
        <w:snapToGrid w:val="0"/>
        <w:spacing w:after="0" w:line="240" w:lineRule="auto"/>
        <w:ind w:firstLine="567"/>
        <w:jc w:val="center"/>
        <w:rPr>
          <w:rFonts w:ascii="Times New Roman" w:hAnsi="Times New Roman"/>
          <w:b/>
          <w:bCs/>
          <w:sz w:val="28"/>
          <w:szCs w:val="28"/>
        </w:rPr>
      </w:pPr>
      <w:r w:rsidRPr="00792B3F">
        <w:rPr>
          <w:rFonts w:ascii="Times New Roman" w:hAnsi="Times New Roman"/>
          <w:sz w:val="28"/>
          <w:szCs w:val="28"/>
        </w:rPr>
        <w:br/>
      </w:r>
      <w:r w:rsidRPr="00CE4F78">
        <w:rPr>
          <w:rFonts w:ascii="Times New Roman" w:hAnsi="Times New Roman"/>
          <w:b/>
          <w:bCs/>
          <w:sz w:val="28"/>
          <w:szCs w:val="28"/>
        </w:rPr>
        <w:t>4. Благоустройство на территориях жилого назначения</w:t>
      </w:r>
      <w:r>
        <w:rPr>
          <w:rFonts w:ascii="Times New Roman" w:hAnsi="Times New Roman"/>
          <w:b/>
          <w:bCs/>
          <w:sz w:val="28"/>
          <w:szCs w:val="28"/>
        </w:rPr>
        <w:t>.</w:t>
      </w:r>
    </w:p>
    <w:p w:rsidR="004051A6" w:rsidRDefault="004051A6" w:rsidP="00F466E6">
      <w:pPr>
        <w:tabs>
          <w:tab w:val="left" w:pos="1134"/>
        </w:tabs>
        <w:snapToGrid w:val="0"/>
        <w:spacing w:after="0" w:line="240" w:lineRule="auto"/>
        <w:ind w:firstLine="567"/>
        <w:jc w:val="both"/>
        <w:rPr>
          <w:rFonts w:ascii="Times New Roman" w:hAnsi="Times New Roman"/>
          <w:b/>
          <w:bCs/>
          <w:sz w:val="28"/>
          <w:szCs w:val="28"/>
        </w:rPr>
      </w:pPr>
    </w:p>
    <w:p w:rsidR="004051A6" w:rsidRPr="009C4F74" w:rsidRDefault="004051A6" w:rsidP="009C4F74">
      <w:pPr>
        <w:tabs>
          <w:tab w:val="left" w:pos="1134"/>
        </w:tabs>
        <w:snapToGrid w:val="0"/>
        <w:spacing w:after="0" w:line="240" w:lineRule="auto"/>
        <w:ind w:firstLine="567"/>
        <w:jc w:val="center"/>
        <w:rPr>
          <w:rFonts w:ascii="Times New Roman" w:hAnsi="Times New Roman"/>
          <w:b/>
          <w:sz w:val="28"/>
          <w:szCs w:val="28"/>
        </w:rPr>
      </w:pPr>
      <w:r w:rsidRPr="009C4F74">
        <w:rPr>
          <w:rFonts w:ascii="Times New Roman" w:hAnsi="Times New Roman"/>
          <w:b/>
          <w:sz w:val="28"/>
          <w:szCs w:val="28"/>
        </w:rPr>
        <w:t>4.1. Общие положения.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4.1.1. Объектами нормирования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w:t>
      </w:r>
      <w:r w:rsidRPr="00792B3F">
        <w:rPr>
          <w:rFonts w:ascii="Times New Roman" w:hAnsi="Times New Roman"/>
          <w:sz w:val="28"/>
          <w:szCs w:val="28"/>
        </w:rPr>
        <w:lastRenderedPageBreak/>
        <w:t>средств, которые в различных сочетаниях формируют жилые группы, микрорайоны, жилые районы.</w:t>
      </w:r>
    </w:p>
    <w:p w:rsidR="004051A6" w:rsidRPr="009C4F74" w:rsidRDefault="004051A6" w:rsidP="009C4F74">
      <w:pPr>
        <w:tabs>
          <w:tab w:val="left" w:pos="1134"/>
        </w:tabs>
        <w:snapToGrid w:val="0"/>
        <w:spacing w:after="0" w:line="240" w:lineRule="auto"/>
        <w:ind w:firstLine="567"/>
        <w:jc w:val="center"/>
        <w:rPr>
          <w:rFonts w:ascii="Times New Roman" w:hAnsi="Times New Roman"/>
          <w:b/>
          <w:sz w:val="28"/>
          <w:szCs w:val="28"/>
        </w:rPr>
      </w:pPr>
      <w:r w:rsidRPr="00792B3F">
        <w:rPr>
          <w:rFonts w:ascii="Times New Roman" w:hAnsi="Times New Roman"/>
          <w:sz w:val="28"/>
          <w:szCs w:val="28"/>
        </w:rPr>
        <w:br/>
      </w:r>
      <w:r w:rsidRPr="009C4F74">
        <w:rPr>
          <w:rFonts w:ascii="Times New Roman" w:hAnsi="Times New Roman"/>
          <w:b/>
          <w:sz w:val="28"/>
          <w:szCs w:val="28"/>
        </w:rPr>
        <w:t>4.2. Общественные пространства</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4.2.1.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4.2.2. Учреждения обслуживания жилых групп, микрорайонов, жилых районов оборудуются площадками при входах. Для учреждений обслуживания с большим количеством посетителей</w:t>
      </w:r>
      <w:r>
        <w:rPr>
          <w:rFonts w:ascii="Times New Roman" w:hAnsi="Times New Roman"/>
          <w:sz w:val="28"/>
          <w:szCs w:val="28"/>
        </w:rPr>
        <w:t xml:space="preserve"> </w:t>
      </w:r>
      <w:r w:rsidRPr="00792B3F">
        <w:rPr>
          <w:rFonts w:ascii="Times New Roman" w:hAnsi="Times New Roman"/>
          <w:sz w:val="28"/>
          <w:szCs w:val="28"/>
        </w:rPr>
        <w:t xml:space="preserve">следует предусматривать устройство </w:t>
      </w:r>
      <w:proofErr w:type="spellStart"/>
      <w:r w:rsidRPr="00792B3F">
        <w:rPr>
          <w:rFonts w:ascii="Times New Roman" w:hAnsi="Times New Roman"/>
          <w:sz w:val="28"/>
          <w:szCs w:val="28"/>
        </w:rPr>
        <w:t>приобъектных</w:t>
      </w:r>
      <w:proofErr w:type="spellEnd"/>
      <w:r w:rsidRPr="00792B3F">
        <w:rPr>
          <w:rFonts w:ascii="Times New Roman" w:hAnsi="Times New Roman"/>
          <w:sz w:val="28"/>
          <w:szCs w:val="28"/>
        </w:rPr>
        <w:t xml:space="preserve"> автостоянок. </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4.2.3. 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4.2.3.1. </w:t>
      </w:r>
      <w:r>
        <w:rPr>
          <w:rFonts w:ascii="Times New Roman" w:hAnsi="Times New Roman"/>
          <w:sz w:val="28"/>
          <w:szCs w:val="28"/>
        </w:rPr>
        <w:t>П</w:t>
      </w:r>
      <w:r w:rsidRPr="00792B3F">
        <w:rPr>
          <w:rFonts w:ascii="Times New Roman" w:hAnsi="Times New Roman"/>
          <w:sz w:val="28"/>
          <w:szCs w:val="28"/>
        </w:rPr>
        <w:t>редусматривать твердые виды покрытия в виде плиточного мощения, а также размещение мобильного озеленения, уличного технического оборудования, скамей.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4.2.3.2. Возможно размещение средств наружной рекламы, некапитальных нестационарных сооружений.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4.2.4. Озелененные территории общего пользования формировать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и др.), объекты рекреации (скверы, бульвары, сады).</w:t>
      </w:r>
    </w:p>
    <w:p w:rsidR="004051A6" w:rsidRPr="009724E6" w:rsidRDefault="004051A6" w:rsidP="009C4F74">
      <w:pPr>
        <w:tabs>
          <w:tab w:val="left" w:pos="1134"/>
        </w:tabs>
        <w:snapToGrid w:val="0"/>
        <w:spacing w:after="0" w:line="240" w:lineRule="auto"/>
        <w:ind w:firstLine="567"/>
        <w:jc w:val="center"/>
        <w:rPr>
          <w:rFonts w:ascii="Times New Roman" w:hAnsi="Times New Roman"/>
          <w:b/>
          <w:sz w:val="28"/>
          <w:szCs w:val="28"/>
        </w:rPr>
      </w:pPr>
      <w:r w:rsidRPr="00792B3F">
        <w:rPr>
          <w:rFonts w:ascii="Times New Roman" w:hAnsi="Times New Roman"/>
          <w:sz w:val="28"/>
          <w:szCs w:val="28"/>
        </w:rPr>
        <w:br/>
      </w:r>
      <w:r w:rsidRPr="009724E6">
        <w:rPr>
          <w:rFonts w:ascii="Times New Roman" w:hAnsi="Times New Roman"/>
          <w:b/>
          <w:sz w:val="28"/>
          <w:szCs w:val="28"/>
        </w:rPr>
        <w:t>4.3. Участки жилой застройки</w:t>
      </w:r>
    </w:p>
    <w:p w:rsidR="004051A6" w:rsidRPr="009724E6" w:rsidRDefault="004051A6" w:rsidP="00F466E6">
      <w:pPr>
        <w:tabs>
          <w:tab w:val="left" w:pos="1134"/>
        </w:tabs>
        <w:snapToGrid w:val="0"/>
        <w:spacing w:after="0" w:line="240" w:lineRule="auto"/>
        <w:ind w:firstLine="567"/>
        <w:jc w:val="both"/>
        <w:rPr>
          <w:rFonts w:ascii="Times New Roman" w:hAnsi="Times New Roman"/>
          <w:b/>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4.3.1. Проектирование благоустройства участков жилой застройки производить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4.3.2. </w:t>
      </w:r>
      <w:proofErr w:type="gramStart"/>
      <w:r w:rsidRPr="00792B3F">
        <w:rPr>
          <w:rFonts w:ascii="Times New Roman" w:hAnsi="Times New Roman"/>
          <w:sz w:val="28"/>
          <w:szCs w:val="28"/>
        </w:rPr>
        <w:t>На территории участка жилой застройки с коллективным пользованием придомовой территорией (многоквартирная застройка)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w:t>
      </w:r>
      <w:proofErr w:type="gramEnd"/>
      <w:r w:rsidRPr="00792B3F">
        <w:rPr>
          <w:rFonts w:ascii="Times New Roman" w:hAnsi="Times New Roman"/>
          <w:sz w:val="28"/>
          <w:szCs w:val="28"/>
        </w:rPr>
        <w:t xml:space="preserve"> </w:t>
      </w:r>
      <w:proofErr w:type="gramStart"/>
      <w:r w:rsidRPr="00792B3F">
        <w:rPr>
          <w:rFonts w:ascii="Times New Roman" w:hAnsi="Times New Roman"/>
          <w:sz w:val="28"/>
          <w:szCs w:val="28"/>
        </w:rPr>
        <w:t xml:space="preserve">Если размеры территории участка позволяют, </w:t>
      </w:r>
      <w:r>
        <w:rPr>
          <w:rFonts w:ascii="Times New Roman" w:hAnsi="Times New Roman"/>
          <w:sz w:val="28"/>
          <w:szCs w:val="28"/>
        </w:rPr>
        <w:t>следует</w:t>
      </w:r>
      <w:r w:rsidRPr="00792B3F">
        <w:rPr>
          <w:rFonts w:ascii="Times New Roman" w:hAnsi="Times New Roman"/>
          <w:sz w:val="28"/>
          <w:szCs w:val="28"/>
        </w:rPr>
        <w:t xml:space="preserve"> в границах участка размещение спортивных площадок и площадок для игр детей школьного возраста, площадок для выгула собак.</w:t>
      </w:r>
      <w:proofErr w:type="gramEnd"/>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lastRenderedPageBreak/>
        <w:t xml:space="preserve">4.3.3. </w:t>
      </w:r>
      <w:proofErr w:type="gramStart"/>
      <w:r w:rsidRPr="00792B3F">
        <w:rPr>
          <w:rFonts w:ascii="Times New Roman" w:hAnsi="Times New Roman"/>
          <w:sz w:val="28"/>
          <w:szCs w:val="28"/>
        </w:rPr>
        <w:t>Обязательный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w:t>
      </w:r>
      <w:r>
        <w:rPr>
          <w:rFonts w:ascii="Times New Roman" w:hAnsi="Times New Roman"/>
          <w:sz w:val="28"/>
          <w:szCs w:val="28"/>
        </w:rPr>
        <w:t>,</w:t>
      </w:r>
      <w:r w:rsidRPr="00792B3F">
        <w:rPr>
          <w:rFonts w:ascii="Times New Roman" w:hAnsi="Times New Roman"/>
          <w:sz w:val="28"/>
          <w:szCs w:val="28"/>
        </w:rPr>
        <w:t xml:space="preserve"> элементы сопряжения поверхностей, оборудование площадок, озеленение, осветительное оборудование.</w:t>
      </w:r>
      <w:proofErr w:type="gramEnd"/>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4.3.3.1. Озеленение жилого участка формировать между </w:t>
      </w:r>
      <w:proofErr w:type="spellStart"/>
      <w:r w:rsidRPr="00792B3F">
        <w:rPr>
          <w:rFonts w:ascii="Times New Roman" w:hAnsi="Times New Roman"/>
          <w:sz w:val="28"/>
          <w:szCs w:val="28"/>
        </w:rPr>
        <w:t>отмосткой</w:t>
      </w:r>
      <w:proofErr w:type="spellEnd"/>
      <w:r w:rsidRPr="00792B3F">
        <w:rPr>
          <w:rFonts w:ascii="Times New Roman" w:hAnsi="Times New Roman"/>
          <w:sz w:val="28"/>
          <w:szCs w:val="28"/>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невысокие отдельно стоящие деревья; на остальной территории участка - свободные композиции и разнообразные приемы озеленения.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4.3.3.2. Возможно ограждение участка жилой застройки, если оно не противоречит условиям размещения жилых участков вдоль магистральных улиц.</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4.3.4. 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w:t>
      </w:r>
      <w:r>
        <w:rPr>
          <w:rFonts w:ascii="Times New Roman" w:hAnsi="Times New Roman"/>
          <w:sz w:val="28"/>
          <w:szCs w:val="28"/>
        </w:rPr>
        <w:t>следует</w:t>
      </w:r>
      <w:r w:rsidRPr="00792B3F">
        <w:rPr>
          <w:rFonts w:ascii="Times New Roman" w:hAnsi="Times New Roman"/>
          <w:sz w:val="28"/>
          <w:szCs w:val="28"/>
        </w:rPr>
        <w:t xml:space="preserve"> проектировать с учетом градостроительных условий и требований их размещения.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4.3.4.1. На территориях охранных зон памятников проектирование благоустройства вести в соответствии с режимами зон охраны и типологическими характеристиками застройки.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4.3.4.2. При размещении жилых участков вдоль магистральных улиц </w:t>
      </w:r>
      <w:r>
        <w:rPr>
          <w:rFonts w:ascii="Times New Roman" w:hAnsi="Times New Roman"/>
          <w:sz w:val="28"/>
          <w:szCs w:val="28"/>
        </w:rPr>
        <w:t>следует</w:t>
      </w:r>
      <w:r w:rsidRPr="00792B3F">
        <w:rPr>
          <w:rFonts w:ascii="Times New Roman" w:hAnsi="Times New Roman"/>
          <w:sz w:val="28"/>
          <w:szCs w:val="28"/>
        </w:rPr>
        <w:t xml:space="preserve"> не допускать со стороны улицы их сплошное ограждение и размещение площадок (детских, спортивных, для установки мусоросборников).</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4.3.4.3. На реконструируемых территориях участков жилой застройки предусматривать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в т.ч. типа </w:t>
      </w:r>
      <w:r>
        <w:rPr>
          <w:rFonts w:ascii="Times New Roman" w:hAnsi="Times New Roman"/>
          <w:sz w:val="28"/>
          <w:szCs w:val="28"/>
        </w:rPr>
        <w:t>«</w:t>
      </w:r>
      <w:r w:rsidRPr="00792B3F">
        <w:rPr>
          <w:rFonts w:ascii="Times New Roman" w:hAnsi="Times New Roman"/>
          <w:sz w:val="28"/>
          <w:szCs w:val="28"/>
        </w:rPr>
        <w:t>Ракушка</w:t>
      </w:r>
      <w:r>
        <w:rPr>
          <w:rFonts w:ascii="Times New Roman" w:hAnsi="Times New Roman"/>
          <w:sz w:val="28"/>
          <w:szCs w:val="28"/>
        </w:rPr>
        <w:t>»</w:t>
      </w:r>
      <w:r w:rsidRPr="00792B3F">
        <w:rPr>
          <w:rFonts w:ascii="Times New Roman" w:hAnsi="Times New Roman"/>
          <w:sz w:val="28"/>
          <w:szCs w:val="28"/>
        </w:rPr>
        <w:t xml:space="preserve">), </w:t>
      </w:r>
      <w:r>
        <w:rPr>
          <w:rFonts w:ascii="Times New Roman" w:hAnsi="Times New Roman"/>
          <w:sz w:val="28"/>
          <w:szCs w:val="28"/>
        </w:rPr>
        <w:t>следует</w:t>
      </w:r>
      <w:r w:rsidRPr="00792B3F">
        <w:rPr>
          <w:rFonts w:ascii="Times New Roman" w:hAnsi="Times New Roman"/>
          <w:sz w:val="28"/>
          <w:szCs w:val="28"/>
        </w:rPr>
        <w:t xml:space="preserve"> выполнять замену морально и физически устаревших элементов благоустройства.</w:t>
      </w:r>
    </w:p>
    <w:p w:rsidR="004051A6" w:rsidRPr="009724E6" w:rsidRDefault="004051A6" w:rsidP="009C4F74">
      <w:pPr>
        <w:tabs>
          <w:tab w:val="left" w:pos="1134"/>
        </w:tabs>
        <w:snapToGrid w:val="0"/>
        <w:spacing w:after="0" w:line="240" w:lineRule="auto"/>
        <w:ind w:firstLine="567"/>
        <w:jc w:val="center"/>
        <w:rPr>
          <w:rFonts w:ascii="Times New Roman" w:hAnsi="Times New Roman"/>
          <w:b/>
          <w:sz w:val="28"/>
          <w:szCs w:val="28"/>
        </w:rPr>
      </w:pPr>
      <w:r w:rsidRPr="00792B3F">
        <w:rPr>
          <w:rFonts w:ascii="Times New Roman" w:hAnsi="Times New Roman"/>
          <w:sz w:val="28"/>
          <w:szCs w:val="28"/>
        </w:rPr>
        <w:br/>
      </w:r>
      <w:r w:rsidRPr="00792B3F">
        <w:rPr>
          <w:rFonts w:ascii="Times New Roman" w:hAnsi="Times New Roman"/>
          <w:sz w:val="28"/>
          <w:szCs w:val="28"/>
        </w:rPr>
        <w:br/>
      </w:r>
      <w:r w:rsidRPr="009724E6">
        <w:rPr>
          <w:rFonts w:ascii="Times New Roman" w:hAnsi="Times New Roman"/>
          <w:b/>
          <w:sz w:val="28"/>
          <w:szCs w:val="28"/>
        </w:rPr>
        <w:t>4.4. Участки детских садов и школ</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4.4.1. На территории участков детских садов и школ предусматривать: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w:t>
      </w:r>
      <w:proofErr w:type="spellStart"/>
      <w:r w:rsidRPr="00792B3F">
        <w:rPr>
          <w:rFonts w:ascii="Times New Roman" w:hAnsi="Times New Roman"/>
          <w:sz w:val="28"/>
          <w:szCs w:val="28"/>
        </w:rPr>
        <w:t>спортядро</w:t>
      </w:r>
      <w:proofErr w:type="spellEnd"/>
      <w:r w:rsidRPr="00792B3F">
        <w:rPr>
          <w:rFonts w:ascii="Times New Roman" w:hAnsi="Times New Roman"/>
          <w:sz w:val="28"/>
          <w:szCs w:val="28"/>
        </w:rPr>
        <w:t>), озелененные и другие территории и сооружения.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4.4.2.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4.4.2.1. В качестве твердых видов покрытий </w:t>
      </w:r>
      <w:r>
        <w:rPr>
          <w:rFonts w:ascii="Times New Roman" w:hAnsi="Times New Roman"/>
          <w:sz w:val="28"/>
          <w:szCs w:val="28"/>
        </w:rPr>
        <w:t>следует</w:t>
      </w:r>
      <w:r w:rsidRPr="00792B3F">
        <w:rPr>
          <w:rFonts w:ascii="Times New Roman" w:hAnsi="Times New Roman"/>
          <w:sz w:val="28"/>
          <w:szCs w:val="28"/>
        </w:rPr>
        <w:t xml:space="preserve"> применение </w:t>
      </w:r>
      <w:proofErr w:type="spellStart"/>
      <w:r w:rsidRPr="00792B3F">
        <w:rPr>
          <w:rFonts w:ascii="Times New Roman" w:hAnsi="Times New Roman"/>
          <w:sz w:val="28"/>
          <w:szCs w:val="28"/>
        </w:rPr>
        <w:t>цементобетона</w:t>
      </w:r>
      <w:proofErr w:type="spellEnd"/>
      <w:r w:rsidRPr="00792B3F">
        <w:rPr>
          <w:rFonts w:ascii="Times New Roman" w:hAnsi="Times New Roman"/>
          <w:sz w:val="28"/>
          <w:szCs w:val="28"/>
        </w:rPr>
        <w:t xml:space="preserve"> и плиточного мощения.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lastRenderedPageBreak/>
        <w:t>4.4.2.2. При озеленении территории детских садов и школ не допускать применение растений с ядовитыми плодами.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4.4.3. При проектировании инженерных коммуникаций квартала не допускать их трассировку через территорию детского сада и школы, уже существующие сети при реконструкции территории квартала </w:t>
      </w:r>
      <w:r>
        <w:rPr>
          <w:rFonts w:ascii="Times New Roman" w:hAnsi="Times New Roman"/>
          <w:sz w:val="28"/>
          <w:szCs w:val="28"/>
        </w:rPr>
        <w:t>следует</w:t>
      </w:r>
      <w:r w:rsidRPr="00792B3F">
        <w:rPr>
          <w:rFonts w:ascii="Times New Roman" w:hAnsi="Times New Roman"/>
          <w:sz w:val="28"/>
          <w:szCs w:val="28"/>
        </w:rPr>
        <w:t xml:space="preserve"> переложить. Собственные инженерные сети детского сада и школы проектировать по кратчайшим расстояниям от подводящих инженерных сетей до здания, исключая прохождение под игровыми и спортивными площадками (</w:t>
      </w:r>
      <w:r>
        <w:rPr>
          <w:rFonts w:ascii="Times New Roman" w:hAnsi="Times New Roman"/>
          <w:sz w:val="28"/>
          <w:szCs w:val="28"/>
        </w:rPr>
        <w:t>следует</w:t>
      </w:r>
      <w:r w:rsidRPr="00792B3F">
        <w:rPr>
          <w:rFonts w:ascii="Times New Roman" w:hAnsi="Times New Roman"/>
          <w:sz w:val="28"/>
          <w:szCs w:val="28"/>
        </w:rPr>
        <w:t xml:space="preserve"> прокладка со стороны хозяйственной зоны). Не допускать устройство смотровых колодцев на территориях площадок, проездов, проходов. Места их размещения на других территориях в границах участка </w:t>
      </w:r>
      <w:r>
        <w:rPr>
          <w:rFonts w:ascii="Times New Roman" w:hAnsi="Times New Roman"/>
          <w:sz w:val="28"/>
          <w:szCs w:val="28"/>
        </w:rPr>
        <w:t>следует</w:t>
      </w:r>
      <w:r w:rsidRPr="00792B3F">
        <w:rPr>
          <w:rFonts w:ascii="Times New Roman" w:hAnsi="Times New Roman"/>
          <w:sz w:val="28"/>
          <w:szCs w:val="28"/>
        </w:rPr>
        <w:t xml:space="preserve"> огородить или выделить предупреждающими об опасности знаками.</w:t>
      </w:r>
    </w:p>
    <w:p w:rsidR="004051A6" w:rsidRPr="009C4F74" w:rsidRDefault="004051A6" w:rsidP="009C4F74">
      <w:pPr>
        <w:tabs>
          <w:tab w:val="left" w:pos="1134"/>
        </w:tabs>
        <w:snapToGrid w:val="0"/>
        <w:spacing w:after="0" w:line="240" w:lineRule="auto"/>
        <w:ind w:firstLine="567"/>
        <w:jc w:val="center"/>
        <w:rPr>
          <w:rFonts w:ascii="Times New Roman" w:hAnsi="Times New Roman"/>
          <w:b/>
          <w:sz w:val="28"/>
          <w:szCs w:val="28"/>
        </w:rPr>
      </w:pPr>
      <w:r w:rsidRPr="00792B3F">
        <w:rPr>
          <w:rFonts w:ascii="Times New Roman" w:hAnsi="Times New Roman"/>
          <w:sz w:val="28"/>
          <w:szCs w:val="28"/>
        </w:rPr>
        <w:br/>
      </w:r>
      <w:r w:rsidRPr="009C4F74">
        <w:rPr>
          <w:rFonts w:ascii="Times New Roman" w:hAnsi="Times New Roman"/>
          <w:b/>
          <w:sz w:val="28"/>
          <w:szCs w:val="28"/>
        </w:rPr>
        <w:t>4.5. Участки длительного и кратковременного хранения автотранспортных средств</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4.5.1. На участке длительного и кратковременного хранения автотранспортных сре</w:t>
      </w:r>
      <w:proofErr w:type="gramStart"/>
      <w:r w:rsidRPr="00792B3F">
        <w:rPr>
          <w:rFonts w:ascii="Times New Roman" w:hAnsi="Times New Roman"/>
          <w:sz w:val="28"/>
          <w:szCs w:val="28"/>
        </w:rPr>
        <w:t>дств пр</w:t>
      </w:r>
      <w:proofErr w:type="gramEnd"/>
      <w:r w:rsidRPr="00792B3F">
        <w:rPr>
          <w:rFonts w:ascii="Times New Roman" w:hAnsi="Times New Roman"/>
          <w:sz w:val="28"/>
          <w:szCs w:val="28"/>
        </w:rPr>
        <w:t xml:space="preserve">едусматривать: сооружение гаража или стоянки, площадку (накопительную), выезды и въезды, пешеходные дорожки. </w:t>
      </w:r>
      <w:proofErr w:type="gramStart"/>
      <w:r w:rsidRPr="00792B3F">
        <w:rPr>
          <w:rFonts w:ascii="Times New Roman" w:hAnsi="Times New Roman"/>
          <w:sz w:val="28"/>
          <w:szCs w:val="28"/>
        </w:rPr>
        <w:t>Подъездные пути к участкам постоянного и кратковременного хранения автотранспортных средств устанавливать, не пересекающимися с основными направлениями пешеходных путей.</w:t>
      </w:r>
      <w:proofErr w:type="gramEnd"/>
      <w:r w:rsidRPr="00792B3F">
        <w:rPr>
          <w:rFonts w:ascii="Times New Roman" w:hAnsi="Times New Roman"/>
          <w:sz w:val="28"/>
          <w:szCs w:val="28"/>
        </w:rPr>
        <w:t xml:space="preserve"> </w:t>
      </w:r>
      <w:r>
        <w:rPr>
          <w:rFonts w:ascii="Times New Roman" w:hAnsi="Times New Roman"/>
          <w:sz w:val="28"/>
          <w:szCs w:val="28"/>
        </w:rPr>
        <w:t>Следует</w:t>
      </w:r>
      <w:r w:rsidRPr="00792B3F">
        <w:rPr>
          <w:rFonts w:ascii="Times New Roman" w:hAnsi="Times New Roman"/>
          <w:sz w:val="28"/>
          <w:szCs w:val="28"/>
        </w:rPr>
        <w:t xml:space="preserve"> не допускать организации транзитных пешеходных путей через участок длительного и кратковременного хранения автотранспортных средств. Участок длительного и кратковременного хранения автотранспортных сре</w:t>
      </w:r>
      <w:proofErr w:type="gramStart"/>
      <w:r w:rsidRPr="00792B3F">
        <w:rPr>
          <w:rFonts w:ascii="Times New Roman" w:hAnsi="Times New Roman"/>
          <w:sz w:val="28"/>
          <w:szCs w:val="28"/>
        </w:rPr>
        <w:t xml:space="preserve">дств </w:t>
      </w:r>
      <w:r>
        <w:rPr>
          <w:rFonts w:ascii="Times New Roman" w:hAnsi="Times New Roman"/>
          <w:sz w:val="28"/>
          <w:szCs w:val="28"/>
        </w:rPr>
        <w:t>сл</w:t>
      </w:r>
      <w:proofErr w:type="gramEnd"/>
      <w:r>
        <w:rPr>
          <w:rFonts w:ascii="Times New Roman" w:hAnsi="Times New Roman"/>
          <w:sz w:val="28"/>
          <w:szCs w:val="28"/>
        </w:rPr>
        <w:t>едует</w:t>
      </w:r>
      <w:r w:rsidRPr="00792B3F">
        <w:rPr>
          <w:rFonts w:ascii="Times New Roman" w:hAnsi="Times New Roman"/>
          <w:sz w:val="28"/>
          <w:szCs w:val="28"/>
        </w:rPr>
        <w:t xml:space="preserve"> изолировать от остальной территории полосой зеленых насаждений шириной не менее 3 м. Въезды и выезды, как правило, должны иметь закругления бортов тротуаров и газонов радиусом не менее 8 м.</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4.5.2. Обязательный перечень элементов благоустройства на участке длительного и кратковременного хранения автотранспортных сре</w:t>
      </w:r>
      <w:proofErr w:type="gramStart"/>
      <w:r w:rsidRPr="00792B3F">
        <w:rPr>
          <w:rFonts w:ascii="Times New Roman" w:hAnsi="Times New Roman"/>
          <w:sz w:val="28"/>
          <w:szCs w:val="28"/>
        </w:rPr>
        <w:t>дств вкл</w:t>
      </w:r>
      <w:proofErr w:type="gramEnd"/>
      <w:r w:rsidRPr="00792B3F">
        <w:rPr>
          <w:rFonts w:ascii="Times New Roman" w:hAnsi="Times New Roman"/>
          <w:sz w:val="28"/>
          <w:szCs w:val="28"/>
        </w:rPr>
        <w:t>ючает: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4.5.2.1. На пешеходных дорожках </w:t>
      </w:r>
      <w:r>
        <w:rPr>
          <w:rFonts w:ascii="Times New Roman" w:hAnsi="Times New Roman"/>
          <w:sz w:val="28"/>
          <w:szCs w:val="28"/>
        </w:rPr>
        <w:t>следует</w:t>
      </w:r>
      <w:r w:rsidRPr="00792B3F">
        <w:rPr>
          <w:rFonts w:ascii="Times New Roman" w:hAnsi="Times New Roman"/>
          <w:sz w:val="28"/>
          <w:szCs w:val="28"/>
        </w:rPr>
        <w:t xml:space="preserve"> предусматривать съезд - бордюрный пандус - на уровень проезда (не менее одного на участок).</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4.5.3. На сооружениях для длительного и кратковременного хранения автотранспортных сре</w:t>
      </w:r>
      <w:proofErr w:type="gramStart"/>
      <w:r w:rsidRPr="00792B3F">
        <w:rPr>
          <w:rFonts w:ascii="Times New Roman" w:hAnsi="Times New Roman"/>
          <w:sz w:val="28"/>
          <w:szCs w:val="28"/>
        </w:rPr>
        <w:t>дств с пл</w:t>
      </w:r>
      <w:proofErr w:type="gramEnd"/>
      <w:r w:rsidRPr="00792B3F">
        <w:rPr>
          <w:rFonts w:ascii="Times New Roman" w:hAnsi="Times New Roman"/>
          <w:sz w:val="28"/>
          <w:szCs w:val="28"/>
        </w:rPr>
        <w:t xml:space="preserve">оской и </w:t>
      </w:r>
      <w:proofErr w:type="spellStart"/>
      <w:r w:rsidRPr="00792B3F">
        <w:rPr>
          <w:rFonts w:ascii="Times New Roman" w:hAnsi="Times New Roman"/>
          <w:sz w:val="28"/>
          <w:szCs w:val="28"/>
        </w:rPr>
        <w:t>малоуклонной</w:t>
      </w:r>
      <w:proofErr w:type="spellEnd"/>
      <w:r w:rsidRPr="00792B3F">
        <w:rPr>
          <w:rFonts w:ascii="Times New Roman" w:hAnsi="Times New Roman"/>
          <w:sz w:val="28"/>
          <w:szCs w:val="28"/>
        </w:rPr>
        <w:t xml:space="preserve"> кровлей, размещенного в многоэтажной жилой и общественной застройке, может предусматриваться </w:t>
      </w:r>
      <w:proofErr w:type="spellStart"/>
      <w:r w:rsidRPr="00792B3F">
        <w:rPr>
          <w:rFonts w:ascii="Times New Roman" w:hAnsi="Times New Roman"/>
          <w:sz w:val="28"/>
          <w:szCs w:val="28"/>
        </w:rPr>
        <w:t>крышное</w:t>
      </w:r>
      <w:proofErr w:type="spellEnd"/>
      <w:r w:rsidRPr="00792B3F">
        <w:rPr>
          <w:rFonts w:ascii="Times New Roman" w:hAnsi="Times New Roman"/>
          <w:sz w:val="28"/>
          <w:szCs w:val="28"/>
        </w:rPr>
        <w:t xml:space="preserve"> озеленение. На </w:t>
      </w:r>
      <w:proofErr w:type="spellStart"/>
      <w:r w:rsidRPr="00792B3F">
        <w:rPr>
          <w:rFonts w:ascii="Times New Roman" w:hAnsi="Times New Roman"/>
          <w:sz w:val="28"/>
          <w:szCs w:val="28"/>
        </w:rPr>
        <w:t>крышном</w:t>
      </w:r>
      <w:proofErr w:type="spellEnd"/>
      <w:r w:rsidRPr="00792B3F">
        <w:rPr>
          <w:rFonts w:ascii="Times New Roman" w:hAnsi="Times New Roman"/>
          <w:sz w:val="28"/>
          <w:szCs w:val="28"/>
        </w:rPr>
        <w:t xml:space="preserve"> озеленении </w:t>
      </w:r>
      <w:r>
        <w:rPr>
          <w:rFonts w:ascii="Times New Roman" w:hAnsi="Times New Roman"/>
          <w:sz w:val="28"/>
          <w:szCs w:val="28"/>
        </w:rPr>
        <w:t>следует</w:t>
      </w:r>
      <w:r w:rsidRPr="00792B3F">
        <w:rPr>
          <w:rFonts w:ascii="Times New Roman" w:hAnsi="Times New Roman"/>
          <w:sz w:val="28"/>
          <w:szCs w:val="28"/>
        </w:rPr>
        <w:t xml:space="preserve"> предусматривать цветочное оформление, площадь которого должна составлять не менее 10% от площади </w:t>
      </w:r>
      <w:proofErr w:type="spellStart"/>
      <w:r w:rsidRPr="00792B3F">
        <w:rPr>
          <w:rFonts w:ascii="Times New Roman" w:hAnsi="Times New Roman"/>
          <w:sz w:val="28"/>
          <w:szCs w:val="28"/>
        </w:rPr>
        <w:t>крышного</w:t>
      </w:r>
      <w:proofErr w:type="spellEnd"/>
      <w:r w:rsidRPr="00792B3F">
        <w:rPr>
          <w:rFonts w:ascii="Times New Roman" w:hAnsi="Times New Roman"/>
          <w:sz w:val="28"/>
          <w:szCs w:val="28"/>
        </w:rPr>
        <w:t xml:space="preserve"> озеленения, посадку деревьев и кустарников с плоскостной корневой системой.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4.5.4. Благоустройство участка территории, предназначенного для хранения автомобилей в некапитальных нестационарных гаражных сооружениях, представлять твердым видом покрытия дорожек и проездов, осветительным оборудованием. </w:t>
      </w:r>
    </w:p>
    <w:p w:rsidR="004051A6" w:rsidRDefault="004051A6" w:rsidP="009C4A13">
      <w:pPr>
        <w:tabs>
          <w:tab w:val="left" w:pos="1134"/>
        </w:tabs>
        <w:snapToGrid w:val="0"/>
        <w:spacing w:after="0" w:line="240" w:lineRule="auto"/>
        <w:ind w:firstLine="567"/>
        <w:jc w:val="center"/>
        <w:rPr>
          <w:rFonts w:ascii="Times New Roman" w:hAnsi="Times New Roman"/>
          <w:b/>
          <w:bCs/>
          <w:sz w:val="28"/>
          <w:szCs w:val="28"/>
        </w:rPr>
      </w:pPr>
      <w:r w:rsidRPr="00792B3F">
        <w:rPr>
          <w:rFonts w:ascii="Times New Roman" w:hAnsi="Times New Roman"/>
          <w:sz w:val="28"/>
          <w:szCs w:val="28"/>
        </w:rPr>
        <w:lastRenderedPageBreak/>
        <w:br/>
      </w:r>
      <w:r w:rsidRPr="00CE4F78">
        <w:rPr>
          <w:rFonts w:ascii="Times New Roman" w:hAnsi="Times New Roman"/>
          <w:b/>
          <w:bCs/>
          <w:sz w:val="28"/>
          <w:szCs w:val="28"/>
        </w:rPr>
        <w:t>5. Благоустройство на территориях рекреационного назначения.</w:t>
      </w:r>
    </w:p>
    <w:p w:rsidR="004051A6" w:rsidRDefault="004051A6" w:rsidP="00F466E6">
      <w:pPr>
        <w:tabs>
          <w:tab w:val="left" w:pos="1134"/>
        </w:tabs>
        <w:snapToGrid w:val="0"/>
        <w:spacing w:after="0" w:line="240" w:lineRule="auto"/>
        <w:ind w:firstLine="567"/>
        <w:jc w:val="both"/>
        <w:rPr>
          <w:rFonts w:ascii="Times New Roman" w:hAnsi="Times New Roman"/>
          <w:b/>
          <w:bCs/>
          <w:sz w:val="28"/>
          <w:szCs w:val="28"/>
        </w:rPr>
      </w:pPr>
    </w:p>
    <w:p w:rsidR="004051A6" w:rsidRPr="009C4A13" w:rsidRDefault="004051A6" w:rsidP="009C4A13">
      <w:pPr>
        <w:tabs>
          <w:tab w:val="left" w:pos="1134"/>
        </w:tabs>
        <w:snapToGrid w:val="0"/>
        <w:spacing w:after="0" w:line="240" w:lineRule="auto"/>
        <w:ind w:firstLine="567"/>
        <w:jc w:val="center"/>
        <w:rPr>
          <w:rFonts w:ascii="Times New Roman" w:hAnsi="Times New Roman"/>
          <w:b/>
          <w:sz w:val="28"/>
          <w:szCs w:val="28"/>
        </w:rPr>
      </w:pPr>
      <w:r w:rsidRPr="009C4A13">
        <w:rPr>
          <w:rFonts w:ascii="Times New Roman" w:hAnsi="Times New Roman"/>
          <w:b/>
          <w:sz w:val="28"/>
          <w:szCs w:val="28"/>
        </w:rPr>
        <w:t>5.1. Общие положения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5.1.1. Объектами нормирования благоустройства на территориях рекреационного назначения обычно являются объекты рекреации - части территорий зон особо охраняемых природных территорий: зоны отдыха, парки, сады, бульвары, скверы.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природных территорий.</w:t>
      </w:r>
      <w:r>
        <w:rPr>
          <w:rFonts w:ascii="Times New Roman" w:hAnsi="Times New Roman"/>
          <w:sz w:val="28"/>
          <w:szCs w:val="28"/>
        </w:rPr>
        <w:t xml:space="preserve"> </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5.1.2.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w:t>
      </w:r>
      <w:r>
        <w:rPr>
          <w:rFonts w:ascii="Times New Roman" w:hAnsi="Times New Roman"/>
          <w:sz w:val="28"/>
          <w:szCs w:val="28"/>
        </w:rPr>
        <w:t>следует</w:t>
      </w:r>
      <w:r w:rsidRPr="00792B3F">
        <w:rPr>
          <w:rFonts w:ascii="Times New Roman" w:hAnsi="Times New Roman"/>
          <w:sz w:val="28"/>
          <w:szCs w:val="28"/>
        </w:rPr>
        <w:t xml:space="preserve"> проектировать в соответствии с историко-культурным регламентом территории, на которой он расположен (при его наличии).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5.1.3. 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обеспечивать приоритет природоохранных факторов: для крупных объектов рекреации - не нарушение природного, естественного характера ландшафта; для малых объектов рекреации (скверы, бульвары, сады) - активный уход за насаждениями; для всех объектов рекреации - защита от высоких техногенных и рекреационных нагрузок населенного пункта.</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5.1.4. </w:t>
      </w:r>
      <w:proofErr w:type="gramStart"/>
      <w:r w:rsidRPr="00792B3F">
        <w:rPr>
          <w:rFonts w:ascii="Times New Roman" w:hAnsi="Times New Roman"/>
          <w:sz w:val="28"/>
          <w:szCs w:val="28"/>
        </w:rPr>
        <w:t>При реконструкции объектов рекреации предусматривать:</w:t>
      </w:r>
      <w:r w:rsidRPr="00792B3F">
        <w:rPr>
          <w:rFonts w:ascii="Times New Roman" w:hAnsi="Times New Roman"/>
          <w:sz w:val="28"/>
          <w:szCs w:val="28"/>
        </w:rPr>
        <w:br/>
        <w:t>-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roofErr w:type="gramEnd"/>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 для парков и садов: реконструкция планировочной структуры (например, изменение плотности </w:t>
      </w:r>
      <w:proofErr w:type="spellStart"/>
      <w:r w:rsidRPr="00792B3F">
        <w:rPr>
          <w:rFonts w:ascii="Times New Roman" w:hAnsi="Times New Roman"/>
          <w:sz w:val="28"/>
          <w:szCs w:val="28"/>
        </w:rPr>
        <w:t>дорожно-тропиночной</w:t>
      </w:r>
      <w:proofErr w:type="spellEnd"/>
      <w:r w:rsidRPr="00792B3F">
        <w:rPr>
          <w:rFonts w:ascii="Times New Roman" w:hAnsi="Times New Roman"/>
          <w:sz w:val="28"/>
          <w:szCs w:val="28"/>
        </w:rPr>
        <w:t xml:space="preserve"> сети), </w:t>
      </w:r>
      <w:proofErr w:type="spellStart"/>
      <w:r w:rsidRPr="00792B3F">
        <w:rPr>
          <w:rFonts w:ascii="Times New Roman" w:hAnsi="Times New Roman"/>
          <w:sz w:val="28"/>
          <w:szCs w:val="28"/>
        </w:rPr>
        <w:t>разреживание</w:t>
      </w:r>
      <w:proofErr w:type="spellEnd"/>
      <w:r w:rsidRPr="00792B3F">
        <w:rPr>
          <w:rFonts w:ascii="Times New Roman" w:hAnsi="Times New Roman"/>
          <w:sz w:val="28"/>
          <w:szCs w:val="28"/>
        </w:rPr>
        <w:t xml:space="preserve"> участков с повышенной плотностью насаждений, удаление больных, старых, недекоративных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roofErr w:type="gramStart"/>
      <w:r w:rsidRPr="00792B3F">
        <w:rPr>
          <w:rFonts w:ascii="Times New Roman" w:hAnsi="Times New Roman"/>
          <w:sz w:val="28"/>
          <w:szCs w:val="28"/>
        </w:rPr>
        <w:t>- для скверов: формирование групп и куртин со сложной вертикальной структурой, удаление больных, старых и недекоративных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roofErr w:type="gramEnd"/>
    </w:p>
    <w:p w:rsidR="004051A6" w:rsidRDefault="004051A6" w:rsidP="009C4A13">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5.1.5. Проектирование инженерных коммуникаций на территориях рекреационного назначения вести с учетом экологических особенностей </w:t>
      </w:r>
      <w:r w:rsidRPr="00792B3F">
        <w:rPr>
          <w:rFonts w:ascii="Times New Roman" w:hAnsi="Times New Roman"/>
          <w:sz w:val="28"/>
          <w:szCs w:val="28"/>
        </w:rPr>
        <w:lastRenderedPageBreak/>
        <w:t>территории, преимущественно в проходных коллекторах или в обход объекта рекреации.</w:t>
      </w:r>
      <w:r w:rsidRPr="00792B3F">
        <w:rPr>
          <w:rFonts w:ascii="Times New Roman" w:hAnsi="Times New Roman"/>
          <w:sz w:val="28"/>
          <w:szCs w:val="28"/>
        </w:rPr>
        <w:br/>
      </w:r>
    </w:p>
    <w:p w:rsidR="004051A6" w:rsidRPr="004973B3" w:rsidRDefault="004051A6" w:rsidP="009C4A13">
      <w:pPr>
        <w:tabs>
          <w:tab w:val="left" w:pos="1134"/>
        </w:tabs>
        <w:snapToGrid w:val="0"/>
        <w:spacing w:after="0" w:line="240" w:lineRule="auto"/>
        <w:ind w:firstLine="567"/>
        <w:jc w:val="center"/>
        <w:rPr>
          <w:rFonts w:ascii="Times New Roman" w:hAnsi="Times New Roman"/>
          <w:b/>
          <w:sz w:val="28"/>
          <w:szCs w:val="28"/>
        </w:rPr>
      </w:pPr>
      <w:r w:rsidRPr="004973B3">
        <w:rPr>
          <w:rFonts w:ascii="Times New Roman" w:hAnsi="Times New Roman"/>
          <w:b/>
          <w:sz w:val="28"/>
          <w:szCs w:val="28"/>
        </w:rPr>
        <w:t>5.2. Зоны отдыха</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5.2.1. Зоны отдыха - территории, предназначенные и обустроенные для организации активного массового отдыха, купания и рекреации.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5.2.2. При проектировании зон отдыха в прибрежной части водоемов площадь </w:t>
      </w:r>
      <w:proofErr w:type="gramStart"/>
      <w:r w:rsidRPr="00792B3F">
        <w:rPr>
          <w:rFonts w:ascii="Times New Roman" w:hAnsi="Times New Roman"/>
          <w:sz w:val="28"/>
          <w:szCs w:val="28"/>
        </w:rPr>
        <w:t>пляжа</w:t>
      </w:r>
      <w:proofErr w:type="gramEnd"/>
      <w:r w:rsidRPr="00792B3F">
        <w:rPr>
          <w:rFonts w:ascii="Times New Roman" w:hAnsi="Times New Roman"/>
          <w:sz w:val="28"/>
          <w:szCs w:val="28"/>
        </w:rPr>
        <w:t xml:space="preserve"> и протяженность береговой линии пляжей принимаются по расчету количества посетителей.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5.2.3. </w:t>
      </w:r>
      <w:proofErr w:type="gramStart"/>
      <w:r w:rsidRPr="00792B3F">
        <w:rPr>
          <w:rFonts w:ascii="Times New Roman" w:hAnsi="Times New Roman"/>
          <w:sz w:val="28"/>
          <w:szCs w:val="28"/>
        </w:rPr>
        <w:t xml:space="preserve">На территории зоны отдыха </w:t>
      </w:r>
      <w:r>
        <w:rPr>
          <w:rFonts w:ascii="Times New Roman" w:hAnsi="Times New Roman"/>
          <w:sz w:val="28"/>
          <w:szCs w:val="28"/>
        </w:rPr>
        <w:t>следует</w:t>
      </w:r>
      <w:r w:rsidRPr="00792B3F">
        <w:rPr>
          <w:rFonts w:ascii="Times New Roman" w:hAnsi="Times New Roman"/>
          <w:sz w:val="28"/>
          <w:szCs w:val="28"/>
        </w:rPr>
        <w:t xml:space="preserve">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w:t>
      </w:r>
      <w:proofErr w:type="gramEnd"/>
      <w:r w:rsidRPr="00792B3F">
        <w:rPr>
          <w:rFonts w:ascii="Times New Roman" w:hAnsi="Times New Roman"/>
          <w:sz w:val="28"/>
          <w:szCs w:val="28"/>
        </w:rPr>
        <w:t xml:space="preserve"> Медицинский пункт располагают рядом со спасательной станцией, и оснащают надписью </w:t>
      </w:r>
      <w:r>
        <w:rPr>
          <w:rFonts w:ascii="Times New Roman" w:hAnsi="Times New Roman"/>
          <w:sz w:val="28"/>
          <w:szCs w:val="28"/>
        </w:rPr>
        <w:t>«</w:t>
      </w:r>
      <w:r w:rsidRPr="00792B3F">
        <w:rPr>
          <w:rFonts w:ascii="Times New Roman" w:hAnsi="Times New Roman"/>
          <w:sz w:val="28"/>
          <w:szCs w:val="28"/>
        </w:rPr>
        <w:t>Медпункт</w:t>
      </w:r>
      <w:r>
        <w:rPr>
          <w:rFonts w:ascii="Times New Roman" w:hAnsi="Times New Roman"/>
          <w:sz w:val="28"/>
          <w:szCs w:val="28"/>
        </w:rPr>
        <w:t>»</w:t>
      </w:r>
      <w:r w:rsidRPr="00792B3F">
        <w:rPr>
          <w:rFonts w:ascii="Times New Roman" w:hAnsi="Times New Roman"/>
          <w:sz w:val="28"/>
          <w:szCs w:val="28"/>
        </w:rPr>
        <w:t xml:space="preserve"> или изображением красного креста на белом фоне, а также - местом парковки санитарного транспорта с возможностью беспрепятственного подъезда машины скорой помощи. Помещение медпункта устанавливается площадью не менее 12 кв</w:t>
      </w:r>
      <w:proofErr w:type="gramStart"/>
      <w:r w:rsidRPr="00792B3F">
        <w:rPr>
          <w:rFonts w:ascii="Times New Roman" w:hAnsi="Times New Roman"/>
          <w:sz w:val="28"/>
          <w:szCs w:val="28"/>
        </w:rPr>
        <w:t>.м</w:t>
      </w:r>
      <w:proofErr w:type="gramEnd"/>
      <w:r w:rsidRPr="00792B3F">
        <w:rPr>
          <w:rFonts w:ascii="Times New Roman" w:hAnsi="Times New Roman"/>
          <w:sz w:val="28"/>
          <w:szCs w:val="28"/>
        </w:rPr>
        <w:t>, имеющим естественное и искусственное освещение, водопровод и туалет.</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5.2.4. </w:t>
      </w:r>
      <w:proofErr w:type="gramStart"/>
      <w:r w:rsidRPr="00792B3F">
        <w:rPr>
          <w:rFonts w:ascii="Times New Roman" w:hAnsi="Times New Roman"/>
          <w:sz w:val="28"/>
          <w:szCs w:val="28"/>
        </w:rPr>
        <w:t>Обязательный перечень элементов благоустройства на территории зоны отдыха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roofErr w:type="gramEnd"/>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5.2.4.1. При проектировании озеленения </w:t>
      </w:r>
      <w:r>
        <w:rPr>
          <w:rFonts w:ascii="Times New Roman" w:hAnsi="Times New Roman"/>
          <w:sz w:val="28"/>
          <w:szCs w:val="28"/>
        </w:rPr>
        <w:t>следует</w:t>
      </w:r>
      <w:r w:rsidRPr="00792B3F">
        <w:rPr>
          <w:rFonts w:ascii="Times New Roman" w:hAnsi="Times New Roman"/>
          <w:sz w:val="28"/>
          <w:szCs w:val="28"/>
        </w:rPr>
        <w:t xml:space="preserve"> обеспечивать: </w:t>
      </w:r>
      <w:r w:rsidRPr="00792B3F">
        <w:rPr>
          <w:rFonts w:ascii="Times New Roman" w:hAnsi="Times New Roman"/>
          <w:sz w:val="28"/>
          <w:szCs w:val="28"/>
        </w:rPr>
        <w:br/>
        <w:t>- сохранение травяного покрова, древесно-кустарниковой и прибрежной растительности не менее</w:t>
      </w:r>
      <w:proofErr w:type="gramStart"/>
      <w:r w:rsidRPr="00792B3F">
        <w:rPr>
          <w:rFonts w:ascii="Times New Roman" w:hAnsi="Times New Roman"/>
          <w:sz w:val="28"/>
          <w:szCs w:val="28"/>
        </w:rPr>
        <w:t>,</w:t>
      </w:r>
      <w:proofErr w:type="gramEnd"/>
      <w:r w:rsidRPr="00792B3F">
        <w:rPr>
          <w:rFonts w:ascii="Times New Roman" w:hAnsi="Times New Roman"/>
          <w:sz w:val="28"/>
          <w:szCs w:val="28"/>
        </w:rPr>
        <w:t xml:space="preserve"> чем на 80% общей площади зоны отдыха;</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 недопущение </w:t>
      </w:r>
      <w:proofErr w:type="gramStart"/>
      <w:r w:rsidRPr="00792B3F">
        <w:rPr>
          <w:rFonts w:ascii="Times New Roman" w:hAnsi="Times New Roman"/>
          <w:sz w:val="28"/>
          <w:szCs w:val="28"/>
        </w:rPr>
        <w:t>использования территории зоны отдыха</w:t>
      </w:r>
      <w:proofErr w:type="gramEnd"/>
      <w:r w:rsidRPr="00792B3F">
        <w:rPr>
          <w:rFonts w:ascii="Times New Roman" w:hAnsi="Times New Roman"/>
          <w:sz w:val="28"/>
          <w:szCs w:val="28"/>
        </w:rPr>
        <w:t xml:space="preserve"> для иных целей (выгуливания собак, устройства игровых городков, аттракционов и т.п.).</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5.2.4.2. Возможно размещение ограждения, уличного технического оборудования (торговые тележки </w:t>
      </w:r>
      <w:r>
        <w:rPr>
          <w:rFonts w:ascii="Times New Roman" w:hAnsi="Times New Roman"/>
          <w:sz w:val="28"/>
          <w:szCs w:val="28"/>
        </w:rPr>
        <w:t>«</w:t>
      </w:r>
      <w:r w:rsidRPr="00792B3F">
        <w:rPr>
          <w:rFonts w:ascii="Times New Roman" w:hAnsi="Times New Roman"/>
          <w:sz w:val="28"/>
          <w:szCs w:val="28"/>
        </w:rPr>
        <w:t>вода</w:t>
      </w:r>
      <w:r>
        <w:rPr>
          <w:rFonts w:ascii="Times New Roman" w:hAnsi="Times New Roman"/>
          <w:sz w:val="28"/>
          <w:szCs w:val="28"/>
        </w:rPr>
        <w:t>»</w:t>
      </w:r>
      <w:r w:rsidRPr="00792B3F">
        <w:rPr>
          <w:rFonts w:ascii="Times New Roman" w:hAnsi="Times New Roman"/>
          <w:sz w:val="28"/>
          <w:szCs w:val="28"/>
        </w:rPr>
        <w:t xml:space="preserve">, </w:t>
      </w:r>
      <w:r>
        <w:rPr>
          <w:rFonts w:ascii="Times New Roman" w:hAnsi="Times New Roman"/>
          <w:sz w:val="28"/>
          <w:szCs w:val="28"/>
        </w:rPr>
        <w:t>«</w:t>
      </w:r>
      <w:r w:rsidRPr="00792B3F">
        <w:rPr>
          <w:rFonts w:ascii="Times New Roman" w:hAnsi="Times New Roman"/>
          <w:sz w:val="28"/>
          <w:szCs w:val="28"/>
        </w:rPr>
        <w:t>мороженое</w:t>
      </w:r>
      <w:r>
        <w:rPr>
          <w:rFonts w:ascii="Times New Roman" w:hAnsi="Times New Roman"/>
          <w:sz w:val="28"/>
          <w:szCs w:val="28"/>
        </w:rPr>
        <w:t>»</w:t>
      </w:r>
      <w:r w:rsidRPr="00792B3F">
        <w:rPr>
          <w:rFonts w:ascii="Times New Roman" w:hAnsi="Times New Roman"/>
          <w:sz w:val="28"/>
          <w:szCs w:val="28"/>
        </w:rPr>
        <w:t>).</w:t>
      </w:r>
    </w:p>
    <w:p w:rsidR="004051A6" w:rsidRPr="009C4A13" w:rsidRDefault="004051A6" w:rsidP="009C4A13">
      <w:pPr>
        <w:tabs>
          <w:tab w:val="left" w:pos="1134"/>
        </w:tabs>
        <w:snapToGrid w:val="0"/>
        <w:spacing w:after="0" w:line="240" w:lineRule="auto"/>
        <w:ind w:firstLine="567"/>
        <w:jc w:val="center"/>
        <w:rPr>
          <w:rFonts w:ascii="Times New Roman" w:hAnsi="Times New Roman"/>
          <w:b/>
          <w:sz w:val="28"/>
          <w:szCs w:val="28"/>
        </w:rPr>
      </w:pPr>
      <w:r w:rsidRPr="00792B3F">
        <w:rPr>
          <w:rFonts w:ascii="Times New Roman" w:hAnsi="Times New Roman"/>
          <w:sz w:val="28"/>
          <w:szCs w:val="28"/>
        </w:rPr>
        <w:br/>
      </w:r>
      <w:r w:rsidRPr="009C4A13">
        <w:rPr>
          <w:rFonts w:ascii="Times New Roman" w:hAnsi="Times New Roman"/>
          <w:b/>
          <w:sz w:val="28"/>
          <w:szCs w:val="28"/>
        </w:rPr>
        <w:t>5.3. Парки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5.3.</w:t>
      </w:r>
      <w:r>
        <w:rPr>
          <w:rFonts w:ascii="Times New Roman" w:hAnsi="Times New Roman"/>
          <w:sz w:val="28"/>
          <w:szCs w:val="28"/>
        </w:rPr>
        <w:t>1</w:t>
      </w:r>
      <w:r w:rsidRPr="00792B3F">
        <w:rPr>
          <w:rFonts w:ascii="Times New Roman" w:hAnsi="Times New Roman"/>
          <w:sz w:val="28"/>
          <w:szCs w:val="28"/>
        </w:rPr>
        <w:t>. Парк жилого района предназначен для организации активного и тихого отдыха населения жилого района. На территории парка следует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5.3.</w:t>
      </w:r>
      <w:r>
        <w:rPr>
          <w:rFonts w:ascii="Times New Roman" w:hAnsi="Times New Roman"/>
          <w:sz w:val="28"/>
          <w:szCs w:val="28"/>
        </w:rPr>
        <w:t>2</w:t>
      </w:r>
      <w:r w:rsidRPr="00792B3F">
        <w:rPr>
          <w:rFonts w:ascii="Times New Roman" w:hAnsi="Times New Roman"/>
          <w:sz w:val="28"/>
          <w:szCs w:val="28"/>
        </w:rPr>
        <w:t xml:space="preserve">. Обязательный перечень элементов благоустройства на территории парка жилого района включает: твердые виды покрытия основных дорожек, </w:t>
      </w:r>
      <w:r w:rsidRPr="00792B3F">
        <w:rPr>
          <w:rFonts w:ascii="Times New Roman" w:hAnsi="Times New Roman"/>
          <w:sz w:val="28"/>
          <w:szCs w:val="28"/>
        </w:rPr>
        <w:lastRenderedPageBreak/>
        <w:t>элементы сопряжения поверхностей, озеленение, скамьи, урны и малые контейнеры для мусора, оборудование площадок, осветительное оборудование.</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5.3.</w:t>
      </w:r>
      <w:r>
        <w:rPr>
          <w:rFonts w:ascii="Times New Roman" w:hAnsi="Times New Roman"/>
          <w:sz w:val="28"/>
          <w:szCs w:val="28"/>
        </w:rPr>
        <w:t>3</w:t>
      </w:r>
      <w:r w:rsidRPr="00792B3F">
        <w:rPr>
          <w:rFonts w:ascii="Times New Roman" w:hAnsi="Times New Roman"/>
          <w:sz w:val="28"/>
          <w:szCs w:val="28"/>
        </w:rPr>
        <w:t xml:space="preserve">. При озеленении парка жилого района </w:t>
      </w:r>
      <w:r>
        <w:rPr>
          <w:rFonts w:ascii="Times New Roman" w:hAnsi="Times New Roman"/>
          <w:sz w:val="28"/>
          <w:szCs w:val="28"/>
        </w:rPr>
        <w:t>следует</w:t>
      </w:r>
      <w:r w:rsidRPr="00792B3F">
        <w:rPr>
          <w:rFonts w:ascii="Times New Roman" w:hAnsi="Times New Roman"/>
          <w:sz w:val="28"/>
          <w:szCs w:val="28"/>
        </w:rPr>
        <w:t xml:space="preserve"> предусматривать цветочное оформление с использованием видов растений, характерных для данной климатической зоны.</w:t>
      </w:r>
    </w:p>
    <w:p w:rsidR="004051A6" w:rsidRPr="00792B3F" w:rsidRDefault="004051A6" w:rsidP="009C4A13">
      <w:pPr>
        <w:tabs>
          <w:tab w:val="left" w:pos="1134"/>
        </w:tabs>
        <w:snapToGrid w:val="0"/>
        <w:spacing w:after="0" w:line="240" w:lineRule="auto"/>
        <w:ind w:firstLine="567"/>
        <w:jc w:val="center"/>
        <w:rPr>
          <w:rFonts w:ascii="Times New Roman" w:hAnsi="Times New Roman"/>
          <w:sz w:val="28"/>
          <w:szCs w:val="28"/>
        </w:rPr>
      </w:pPr>
    </w:p>
    <w:p w:rsidR="004051A6" w:rsidRPr="009C4A13" w:rsidRDefault="004051A6" w:rsidP="009C4A13">
      <w:pPr>
        <w:tabs>
          <w:tab w:val="left" w:pos="1134"/>
        </w:tabs>
        <w:snapToGrid w:val="0"/>
        <w:spacing w:after="0" w:line="240" w:lineRule="auto"/>
        <w:ind w:firstLine="567"/>
        <w:jc w:val="center"/>
        <w:rPr>
          <w:rFonts w:ascii="Times New Roman" w:hAnsi="Times New Roman"/>
          <w:b/>
          <w:sz w:val="28"/>
          <w:szCs w:val="28"/>
        </w:rPr>
      </w:pPr>
      <w:r w:rsidRPr="009C4A13">
        <w:rPr>
          <w:rFonts w:ascii="Times New Roman" w:hAnsi="Times New Roman"/>
          <w:b/>
          <w:sz w:val="28"/>
          <w:szCs w:val="28"/>
        </w:rPr>
        <w:t>5.4. Скверы</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5.</w:t>
      </w:r>
      <w:r>
        <w:rPr>
          <w:rFonts w:ascii="Times New Roman" w:hAnsi="Times New Roman"/>
          <w:sz w:val="28"/>
          <w:szCs w:val="28"/>
        </w:rPr>
        <w:t>4</w:t>
      </w:r>
      <w:r w:rsidRPr="00792B3F">
        <w:rPr>
          <w:rFonts w:ascii="Times New Roman" w:hAnsi="Times New Roman"/>
          <w:sz w:val="28"/>
          <w:szCs w:val="28"/>
        </w:rPr>
        <w:t>.1. Скверы обычно предназначены для организации кратковременного отдыха, прогулок, транзитных пешеходных передвижений.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5.5.2. Обязательный перечень элементов благоустройства на территории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5.5.2.1. </w:t>
      </w:r>
      <w:r>
        <w:rPr>
          <w:rFonts w:ascii="Times New Roman" w:hAnsi="Times New Roman"/>
          <w:sz w:val="28"/>
          <w:szCs w:val="28"/>
        </w:rPr>
        <w:t>Следует</w:t>
      </w:r>
      <w:r w:rsidRPr="00792B3F">
        <w:rPr>
          <w:rFonts w:ascii="Times New Roman" w:hAnsi="Times New Roman"/>
          <w:sz w:val="28"/>
          <w:szCs w:val="28"/>
        </w:rPr>
        <w:t xml:space="preserve"> проектировать покрытие дорожек преимущественно в виде плиточного мощения, предусматривать колористическое решение покрытия, размещение элементов декоративно-прикладного оформления, низких декоративных ограждений.</w:t>
      </w:r>
    </w:p>
    <w:p w:rsidR="004051A6" w:rsidRDefault="004051A6" w:rsidP="009C4A13">
      <w:pPr>
        <w:tabs>
          <w:tab w:val="left" w:pos="1134"/>
        </w:tabs>
        <w:snapToGrid w:val="0"/>
        <w:spacing w:after="0" w:line="240" w:lineRule="auto"/>
        <w:ind w:firstLine="567"/>
        <w:jc w:val="center"/>
        <w:rPr>
          <w:rFonts w:ascii="Times New Roman" w:hAnsi="Times New Roman"/>
          <w:b/>
          <w:bCs/>
          <w:sz w:val="28"/>
          <w:szCs w:val="28"/>
        </w:rPr>
      </w:pPr>
      <w:r w:rsidRPr="00792B3F">
        <w:rPr>
          <w:rFonts w:ascii="Times New Roman" w:hAnsi="Times New Roman"/>
          <w:sz w:val="28"/>
          <w:szCs w:val="28"/>
        </w:rPr>
        <w:br/>
      </w:r>
      <w:r w:rsidRPr="00CE4F78">
        <w:rPr>
          <w:rFonts w:ascii="Times New Roman" w:hAnsi="Times New Roman"/>
          <w:b/>
          <w:bCs/>
          <w:sz w:val="28"/>
          <w:szCs w:val="28"/>
        </w:rPr>
        <w:t>6. Благоустройство на территориях производственного назначения</w:t>
      </w:r>
      <w:r>
        <w:rPr>
          <w:rFonts w:ascii="Times New Roman" w:hAnsi="Times New Roman"/>
          <w:b/>
          <w:bCs/>
          <w:sz w:val="28"/>
          <w:szCs w:val="28"/>
        </w:rPr>
        <w:t>.</w:t>
      </w:r>
    </w:p>
    <w:p w:rsidR="004051A6" w:rsidRPr="009C4A13" w:rsidRDefault="004051A6" w:rsidP="009C4A13">
      <w:pPr>
        <w:tabs>
          <w:tab w:val="left" w:pos="1134"/>
        </w:tabs>
        <w:snapToGrid w:val="0"/>
        <w:spacing w:after="0" w:line="240" w:lineRule="auto"/>
        <w:ind w:firstLine="567"/>
        <w:jc w:val="center"/>
        <w:rPr>
          <w:rFonts w:ascii="Times New Roman" w:hAnsi="Times New Roman"/>
          <w:b/>
          <w:sz w:val="28"/>
          <w:szCs w:val="28"/>
        </w:rPr>
      </w:pPr>
      <w:r w:rsidRPr="00CE4F78">
        <w:rPr>
          <w:rFonts w:ascii="Times New Roman" w:hAnsi="Times New Roman"/>
          <w:b/>
          <w:sz w:val="28"/>
          <w:szCs w:val="28"/>
        </w:rPr>
        <w:br/>
      </w:r>
      <w:r w:rsidRPr="009C4A13">
        <w:rPr>
          <w:rFonts w:ascii="Times New Roman" w:hAnsi="Times New Roman"/>
          <w:b/>
          <w:sz w:val="28"/>
          <w:szCs w:val="28"/>
        </w:rPr>
        <w:t>6.1. Общие положения</w:t>
      </w:r>
    </w:p>
    <w:p w:rsidR="004051A6" w:rsidRPr="009C4A13" w:rsidRDefault="004051A6" w:rsidP="00F466E6">
      <w:pPr>
        <w:tabs>
          <w:tab w:val="left" w:pos="1134"/>
        </w:tabs>
        <w:snapToGrid w:val="0"/>
        <w:spacing w:after="0" w:line="240" w:lineRule="auto"/>
        <w:ind w:firstLine="567"/>
        <w:jc w:val="both"/>
        <w:rPr>
          <w:rFonts w:ascii="Times New Roman" w:hAnsi="Times New Roman"/>
          <w:b/>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6.1.1. Требования к проектированию благоустройства на территориях производственного назначения определяются ведомственными нормативами. Объектами нормирования благоустройства на территориях производственного назначения, как правило, являются общественные пространства в зонах производственной застройки и озелененные территории санитарно-защитных зон. Приемы благоустройства и озеленения в зависимости от отраслевой направленности производства </w:t>
      </w:r>
      <w:r>
        <w:rPr>
          <w:rFonts w:ascii="Times New Roman" w:hAnsi="Times New Roman"/>
          <w:sz w:val="28"/>
          <w:szCs w:val="28"/>
        </w:rPr>
        <w:t>следует</w:t>
      </w:r>
      <w:r w:rsidRPr="00792B3F">
        <w:rPr>
          <w:rFonts w:ascii="Times New Roman" w:hAnsi="Times New Roman"/>
          <w:sz w:val="28"/>
          <w:szCs w:val="28"/>
        </w:rPr>
        <w:t xml:space="preserve"> применять в соответствии с </w:t>
      </w:r>
      <w:r w:rsidRPr="00232B9E">
        <w:rPr>
          <w:rFonts w:ascii="Times New Roman" w:hAnsi="Times New Roman"/>
          <w:sz w:val="28"/>
          <w:szCs w:val="28"/>
        </w:rPr>
        <w:t>Приложением №6 к настоящим Нормам.</w:t>
      </w:r>
    </w:p>
    <w:p w:rsidR="004051A6" w:rsidRPr="009C4A13" w:rsidRDefault="004051A6" w:rsidP="009C4A13">
      <w:pPr>
        <w:tabs>
          <w:tab w:val="left" w:pos="1134"/>
        </w:tabs>
        <w:snapToGrid w:val="0"/>
        <w:spacing w:after="0" w:line="240" w:lineRule="auto"/>
        <w:ind w:firstLine="567"/>
        <w:jc w:val="center"/>
        <w:rPr>
          <w:rFonts w:ascii="Times New Roman" w:hAnsi="Times New Roman"/>
          <w:b/>
          <w:sz w:val="28"/>
          <w:szCs w:val="28"/>
        </w:rPr>
      </w:pPr>
      <w:r w:rsidRPr="00792B3F">
        <w:rPr>
          <w:rFonts w:ascii="Times New Roman" w:hAnsi="Times New Roman"/>
          <w:sz w:val="28"/>
          <w:szCs w:val="28"/>
        </w:rPr>
        <w:br/>
      </w:r>
      <w:r w:rsidRPr="009C4A13">
        <w:rPr>
          <w:rFonts w:ascii="Times New Roman" w:hAnsi="Times New Roman"/>
          <w:b/>
          <w:sz w:val="28"/>
          <w:szCs w:val="28"/>
        </w:rPr>
        <w:t>6.2. Озелененные территории санитарно-защитных зон</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6.2.1. Площадь озеленения санитарно-защитных зон (СЗЗ) территорий производственного назначения должна определяться проектным решением в соответствии с требованиями </w:t>
      </w:r>
      <w:proofErr w:type="spellStart"/>
      <w:r w:rsidRPr="00792B3F">
        <w:rPr>
          <w:rFonts w:ascii="Times New Roman" w:hAnsi="Times New Roman"/>
          <w:sz w:val="28"/>
          <w:szCs w:val="28"/>
        </w:rPr>
        <w:t>СанПиН</w:t>
      </w:r>
      <w:proofErr w:type="spellEnd"/>
      <w:r w:rsidRPr="00792B3F">
        <w:rPr>
          <w:rFonts w:ascii="Times New Roman" w:hAnsi="Times New Roman"/>
          <w:sz w:val="28"/>
          <w:szCs w:val="28"/>
        </w:rPr>
        <w:t xml:space="preserve"> 2.2.1/2.1.1.1200.</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6.2.2. Как правило, обязательный перечень элементов благоустройства озелененных территорий СЗЗ включает: элементы сопряжения озелененного участка с прилегающими территориями (бортовой камень, подпорные стенки, др.), элементы защиты насаждений и участков озеленения.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6.2.2.1. Озеленение </w:t>
      </w:r>
      <w:r>
        <w:rPr>
          <w:rFonts w:ascii="Times New Roman" w:hAnsi="Times New Roman"/>
          <w:sz w:val="28"/>
          <w:szCs w:val="28"/>
        </w:rPr>
        <w:t>следует</w:t>
      </w:r>
      <w:r w:rsidRPr="00792B3F">
        <w:rPr>
          <w:rFonts w:ascii="Times New Roman" w:hAnsi="Times New Roman"/>
          <w:sz w:val="28"/>
          <w:szCs w:val="28"/>
        </w:rPr>
        <w:t xml:space="preserve"> формировать в виде живописных композиций, исключающих однообразие и монотонность.</w:t>
      </w:r>
    </w:p>
    <w:p w:rsidR="004051A6" w:rsidRDefault="004051A6" w:rsidP="009C4A13">
      <w:pPr>
        <w:tabs>
          <w:tab w:val="left" w:pos="1134"/>
        </w:tabs>
        <w:snapToGrid w:val="0"/>
        <w:spacing w:after="0" w:line="240" w:lineRule="auto"/>
        <w:ind w:firstLine="567"/>
        <w:jc w:val="center"/>
        <w:rPr>
          <w:rFonts w:ascii="Times New Roman" w:hAnsi="Times New Roman"/>
          <w:b/>
          <w:bCs/>
          <w:sz w:val="28"/>
          <w:szCs w:val="28"/>
        </w:rPr>
      </w:pPr>
      <w:r w:rsidRPr="00792B3F">
        <w:rPr>
          <w:rFonts w:ascii="Times New Roman" w:hAnsi="Times New Roman"/>
          <w:bCs/>
          <w:sz w:val="28"/>
          <w:szCs w:val="28"/>
        </w:rPr>
        <w:lastRenderedPageBreak/>
        <w:br/>
      </w:r>
      <w:r w:rsidRPr="00CE4F78">
        <w:rPr>
          <w:rFonts w:ascii="Times New Roman" w:hAnsi="Times New Roman"/>
          <w:b/>
          <w:bCs/>
          <w:sz w:val="28"/>
          <w:szCs w:val="28"/>
        </w:rPr>
        <w:t xml:space="preserve">7. Объекты благоустройства на территориях </w:t>
      </w:r>
    </w:p>
    <w:p w:rsidR="004051A6" w:rsidRDefault="004051A6" w:rsidP="009C4A13">
      <w:pPr>
        <w:tabs>
          <w:tab w:val="left" w:pos="1134"/>
        </w:tabs>
        <w:snapToGrid w:val="0"/>
        <w:spacing w:after="0" w:line="240" w:lineRule="auto"/>
        <w:ind w:firstLine="567"/>
        <w:jc w:val="center"/>
        <w:rPr>
          <w:rFonts w:ascii="Times New Roman" w:hAnsi="Times New Roman"/>
          <w:b/>
          <w:bCs/>
          <w:sz w:val="28"/>
          <w:szCs w:val="28"/>
        </w:rPr>
      </w:pPr>
      <w:r w:rsidRPr="00CE4F78">
        <w:rPr>
          <w:rFonts w:ascii="Times New Roman" w:hAnsi="Times New Roman"/>
          <w:b/>
          <w:bCs/>
          <w:sz w:val="28"/>
          <w:szCs w:val="28"/>
        </w:rPr>
        <w:t>транспортных и инженерных коммуникаций</w:t>
      </w:r>
    </w:p>
    <w:p w:rsidR="004051A6" w:rsidRPr="009C4A13" w:rsidRDefault="004051A6" w:rsidP="009C4A13">
      <w:pPr>
        <w:tabs>
          <w:tab w:val="left" w:pos="1134"/>
        </w:tabs>
        <w:snapToGrid w:val="0"/>
        <w:spacing w:after="0" w:line="240" w:lineRule="auto"/>
        <w:ind w:firstLine="567"/>
        <w:jc w:val="center"/>
        <w:rPr>
          <w:rFonts w:ascii="Times New Roman" w:hAnsi="Times New Roman"/>
          <w:b/>
          <w:sz w:val="28"/>
          <w:szCs w:val="28"/>
        </w:rPr>
      </w:pPr>
      <w:r w:rsidRPr="00CE4F78">
        <w:rPr>
          <w:rFonts w:ascii="Times New Roman" w:hAnsi="Times New Roman"/>
          <w:sz w:val="28"/>
          <w:szCs w:val="28"/>
        </w:rPr>
        <w:br/>
      </w:r>
      <w:r w:rsidRPr="009C4A13">
        <w:rPr>
          <w:rFonts w:ascii="Times New Roman" w:hAnsi="Times New Roman"/>
          <w:b/>
          <w:sz w:val="28"/>
          <w:szCs w:val="28"/>
        </w:rPr>
        <w:t>7.1. Общие положения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7.1.1. Объектами нормирования благоустройства на территориях транспортных коммуникаций населенного пункта являются улично-дорожная сеть (УДС) населенного пункта в границах красных линий, пешеходные переходы различных типов. Проектирование </w:t>
      </w:r>
      <w:proofErr w:type="gramStart"/>
      <w:r w:rsidRPr="00792B3F">
        <w:rPr>
          <w:rFonts w:ascii="Times New Roman" w:hAnsi="Times New Roman"/>
          <w:sz w:val="28"/>
          <w:szCs w:val="28"/>
        </w:rPr>
        <w:t>благоустройства</w:t>
      </w:r>
      <w:proofErr w:type="gramEnd"/>
      <w:r w:rsidRPr="00792B3F">
        <w:rPr>
          <w:rFonts w:ascii="Times New Roman" w:hAnsi="Times New Roman"/>
          <w:sz w:val="28"/>
          <w:szCs w:val="28"/>
        </w:rPr>
        <w:t xml:space="preserve"> возможно производить на сеть улиц определенной категории, отдельную улицу или площадь, часть улицы или площади, транспортное сооружение.</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7.1.2. Объектами нормирования благоустройства на территориях инженерных коммуникаций являются охранно-эксплуатационные зоны магистральных сетей, инженерных коммуникаций.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7.1.3. Проектирование комплексного благоустройства на территориях транспортных и инженерных коммуникаций следует вести с учетом </w:t>
      </w:r>
      <w:proofErr w:type="spellStart"/>
      <w:r w:rsidRPr="00792B3F">
        <w:rPr>
          <w:rFonts w:ascii="Times New Roman" w:hAnsi="Times New Roman"/>
          <w:sz w:val="28"/>
          <w:szCs w:val="28"/>
        </w:rPr>
        <w:t>СНиП</w:t>
      </w:r>
      <w:proofErr w:type="spellEnd"/>
      <w:r w:rsidRPr="00792B3F">
        <w:rPr>
          <w:rFonts w:ascii="Times New Roman" w:hAnsi="Times New Roman"/>
          <w:sz w:val="28"/>
          <w:szCs w:val="28"/>
        </w:rPr>
        <w:t xml:space="preserve"> 35-01, </w:t>
      </w:r>
      <w:proofErr w:type="spellStart"/>
      <w:r w:rsidRPr="00792B3F">
        <w:rPr>
          <w:rFonts w:ascii="Times New Roman" w:hAnsi="Times New Roman"/>
          <w:sz w:val="28"/>
          <w:szCs w:val="28"/>
        </w:rPr>
        <w:t>СНиП</w:t>
      </w:r>
      <w:proofErr w:type="spellEnd"/>
      <w:r w:rsidRPr="00792B3F">
        <w:rPr>
          <w:rFonts w:ascii="Times New Roman" w:hAnsi="Times New Roman"/>
          <w:sz w:val="28"/>
          <w:szCs w:val="28"/>
        </w:rPr>
        <w:t xml:space="preserve"> 2.05.02, ГОСТ </w:t>
      </w:r>
      <w:proofErr w:type="gramStart"/>
      <w:r w:rsidRPr="00792B3F">
        <w:rPr>
          <w:rFonts w:ascii="Times New Roman" w:hAnsi="Times New Roman"/>
          <w:sz w:val="28"/>
          <w:szCs w:val="28"/>
        </w:rPr>
        <w:t>Р</w:t>
      </w:r>
      <w:proofErr w:type="gramEnd"/>
      <w:r w:rsidRPr="00792B3F">
        <w:rPr>
          <w:rFonts w:ascii="Times New Roman" w:hAnsi="Times New Roman"/>
          <w:sz w:val="28"/>
          <w:szCs w:val="28"/>
        </w:rPr>
        <w:t xml:space="preserve"> 52289, ГОСТ Р 52290-2004, ГОСТ Р 51256, обеспечивая условия безопасности населения и защиту прилегающих территорий от воздействия транспорта и инженерных коммуникаций. </w:t>
      </w:r>
    </w:p>
    <w:p w:rsidR="004051A6" w:rsidRPr="009C4A13" w:rsidRDefault="004051A6" w:rsidP="009C4A13">
      <w:pPr>
        <w:tabs>
          <w:tab w:val="left" w:pos="1134"/>
        </w:tabs>
        <w:snapToGrid w:val="0"/>
        <w:spacing w:after="0" w:line="240" w:lineRule="auto"/>
        <w:ind w:firstLine="567"/>
        <w:jc w:val="center"/>
        <w:rPr>
          <w:rFonts w:ascii="Times New Roman" w:hAnsi="Times New Roman"/>
          <w:b/>
          <w:sz w:val="28"/>
          <w:szCs w:val="28"/>
        </w:rPr>
      </w:pPr>
      <w:r w:rsidRPr="00792B3F">
        <w:rPr>
          <w:rFonts w:ascii="Times New Roman" w:hAnsi="Times New Roman"/>
          <w:sz w:val="28"/>
          <w:szCs w:val="28"/>
        </w:rPr>
        <w:br/>
      </w:r>
      <w:r w:rsidRPr="009C4A13">
        <w:rPr>
          <w:rFonts w:ascii="Times New Roman" w:hAnsi="Times New Roman"/>
          <w:b/>
          <w:sz w:val="28"/>
          <w:szCs w:val="28"/>
        </w:rPr>
        <w:t>7.2. Улицы и дороги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7.2.1. Улицы и дороги на территории населенного пункта по назначению и транспортным характеристикам подразделяются на магистральные улицы общегородского и районного значения, улицы и дороги местного значения.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7.2.2. </w:t>
      </w:r>
      <w:proofErr w:type="gramStart"/>
      <w:r w:rsidRPr="00792B3F">
        <w:rPr>
          <w:rFonts w:ascii="Times New Roman" w:hAnsi="Times New Roman"/>
          <w:sz w:val="28"/>
          <w:szCs w:val="28"/>
        </w:rPr>
        <w:t>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roofErr w:type="gramEnd"/>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7.2.2.1. Виды и конструкции дорожного покрытия проектируются с учетом категории улицы и обеспечением безопасности движения. Рекомендуемые материалы для покрытий улиц и дорог приведены в </w:t>
      </w:r>
      <w:r w:rsidRPr="00232B9E">
        <w:rPr>
          <w:rFonts w:ascii="Times New Roman" w:hAnsi="Times New Roman"/>
          <w:sz w:val="28"/>
          <w:szCs w:val="28"/>
        </w:rPr>
        <w:t>Приложении 7 к настоящим Нормам.</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7.2.2.2. Для проектирования озеленения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w:t>
      </w:r>
      <w:proofErr w:type="spellStart"/>
      <w:r w:rsidRPr="00792B3F">
        <w:rPr>
          <w:rFonts w:ascii="Times New Roman" w:hAnsi="Times New Roman"/>
          <w:sz w:val="28"/>
          <w:szCs w:val="28"/>
        </w:rPr>
        <w:t>СНиПами</w:t>
      </w:r>
      <w:proofErr w:type="spellEnd"/>
      <w:r w:rsidRPr="00792B3F">
        <w:rPr>
          <w:rFonts w:ascii="Times New Roman" w:hAnsi="Times New Roman"/>
          <w:sz w:val="28"/>
          <w:szCs w:val="28"/>
        </w:rPr>
        <w:t xml:space="preserve">. Возможно размещение деревьев в мощении. Размещение зеленых насаждений у поворотов и остановок при нерегулируемом движении проектируется согласно пункту 7.4.2 настоящих Норм. </w:t>
      </w:r>
      <w:r>
        <w:rPr>
          <w:rFonts w:ascii="Times New Roman" w:hAnsi="Times New Roman"/>
          <w:sz w:val="28"/>
          <w:szCs w:val="28"/>
        </w:rPr>
        <w:t>Следует</w:t>
      </w:r>
      <w:r w:rsidRPr="00792B3F">
        <w:rPr>
          <w:rFonts w:ascii="Times New Roman" w:hAnsi="Times New Roman"/>
          <w:sz w:val="28"/>
          <w:szCs w:val="28"/>
        </w:rPr>
        <w:t xml:space="preserve"> предусматривать увеличение буферных зон между краем проезжей части и ближайшим рядом деревьев. За пределами зоны риска </w:t>
      </w:r>
      <w:r>
        <w:rPr>
          <w:rFonts w:ascii="Times New Roman" w:hAnsi="Times New Roman"/>
          <w:sz w:val="28"/>
          <w:szCs w:val="28"/>
        </w:rPr>
        <w:t>следует</w:t>
      </w:r>
      <w:r w:rsidRPr="00792B3F">
        <w:rPr>
          <w:rFonts w:ascii="Times New Roman" w:hAnsi="Times New Roman"/>
          <w:sz w:val="28"/>
          <w:szCs w:val="28"/>
        </w:rPr>
        <w:t xml:space="preserve"> высаживать специально выращиваемые для таких объектов растения </w:t>
      </w:r>
      <w:r w:rsidRPr="00232B9E">
        <w:rPr>
          <w:rFonts w:ascii="Times New Roman" w:hAnsi="Times New Roman"/>
          <w:sz w:val="28"/>
          <w:szCs w:val="28"/>
        </w:rPr>
        <w:t>(таблица 16 Приложения 2 к настоящим Нормам).</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lastRenderedPageBreak/>
        <w:t xml:space="preserve">7.2.2.3. Ограждения на территории транспортных коммуникаций обычно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(эстакады, путепроводы, мосты, др.) следует проектировать в соответствии с ГОСТ </w:t>
      </w:r>
      <w:proofErr w:type="gramStart"/>
      <w:r w:rsidRPr="00792B3F">
        <w:rPr>
          <w:rFonts w:ascii="Times New Roman" w:hAnsi="Times New Roman"/>
          <w:sz w:val="28"/>
          <w:szCs w:val="28"/>
        </w:rPr>
        <w:t>Р</w:t>
      </w:r>
      <w:proofErr w:type="gramEnd"/>
      <w:r w:rsidRPr="00792B3F">
        <w:rPr>
          <w:rFonts w:ascii="Times New Roman" w:hAnsi="Times New Roman"/>
          <w:sz w:val="28"/>
          <w:szCs w:val="28"/>
        </w:rPr>
        <w:t xml:space="preserve"> 52289, ГОСТ 26804.</w:t>
      </w:r>
    </w:p>
    <w:p w:rsidR="004051A6" w:rsidRPr="009C4A13" w:rsidRDefault="004051A6" w:rsidP="009C4A13">
      <w:pPr>
        <w:tabs>
          <w:tab w:val="left" w:pos="1134"/>
        </w:tabs>
        <w:snapToGrid w:val="0"/>
        <w:spacing w:after="0" w:line="240" w:lineRule="auto"/>
        <w:ind w:firstLine="567"/>
        <w:jc w:val="center"/>
        <w:rPr>
          <w:rFonts w:ascii="Times New Roman" w:hAnsi="Times New Roman"/>
          <w:b/>
          <w:sz w:val="28"/>
          <w:szCs w:val="28"/>
        </w:rPr>
      </w:pPr>
      <w:r w:rsidRPr="00792B3F">
        <w:rPr>
          <w:rFonts w:ascii="Times New Roman" w:hAnsi="Times New Roman"/>
          <w:sz w:val="28"/>
          <w:szCs w:val="28"/>
        </w:rPr>
        <w:br/>
      </w:r>
      <w:r w:rsidRPr="009C4A13">
        <w:rPr>
          <w:rFonts w:ascii="Times New Roman" w:hAnsi="Times New Roman"/>
          <w:b/>
          <w:sz w:val="28"/>
          <w:szCs w:val="28"/>
        </w:rPr>
        <w:t>7.3. Площади</w:t>
      </w:r>
    </w:p>
    <w:p w:rsidR="004051A6" w:rsidRDefault="004051A6" w:rsidP="00F466E6">
      <w:pPr>
        <w:tabs>
          <w:tab w:val="left" w:pos="1134"/>
        </w:tabs>
        <w:snapToGrid w:val="0"/>
        <w:spacing w:after="0" w:line="240" w:lineRule="auto"/>
        <w:ind w:firstLine="567"/>
        <w:jc w:val="both"/>
        <w:rPr>
          <w:rFonts w:ascii="Times New Roman" w:hAnsi="Times New Roman"/>
          <w:b/>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7.3.1. </w:t>
      </w:r>
      <w:proofErr w:type="gramStart"/>
      <w:r w:rsidRPr="00792B3F">
        <w:rPr>
          <w:rFonts w:ascii="Times New Roman" w:hAnsi="Times New Roman"/>
          <w:sz w:val="28"/>
          <w:szCs w:val="28"/>
        </w:rPr>
        <w:t xml:space="preserve">По функциональному назначению площади подразделяются на: главные (у зданий органов власти, общественных организаций), </w:t>
      </w:r>
      <w:proofErr w:type="spellStart"/>
      <w:r w:rsidRPr="00792B3F">
        <w:rPr>
          <w:rFonts w:ascii="Times New Roman" w:hAnsi="Times New Roman"/>
          <w:sz w:val="28"/>
          <w:szCs w:val="28"/>
        </w:rPr>
        <w:t>приобъектные</w:t>
      </w:r>
      <w:proofErr w:type="spellEnd"/>
      <w:r w:rsidRPr="00792B3F">
        <w:rPr>
          <w:rFonts w:ascii="Times New Roman" w:hAnsi="Times New Roman"/>
          <w:sz w:val="28"/>
          <w:szCs w:val="28"/>
        </w:rPr>
        <w:t xml:space="preserve"> (у памятников, кинотеатров, музеев, торговых центров, стадионов, парков, рынков и др.), общественно-транспортные (у вокзалов,), мемориальные (у памятных объектов или мест), площади транспортных развязок.</w:t>
      </w:r>
      <w:proofErr w:type="gramEnd"/>
      <w:r w:rsidRPr="00792B3F">
        <w:rPr>
          <w:rFonts w:ascii="Times New Roman" w:hAnsi="Times New Roman"/>
          <w:sz w:val="28"/>
          <w:szCs w:val="28"/>
        </w:rPr>
        <w:t xml:space="preserve"> При проектировании благоустройства </w:t>
      </w:r>
      <w:r>
        <w:rPr>
          <w:rFonts w:ascii="Times New Roman" w:hAnsi="Times New Roman"/>
          <w:sz w:val="28"/>
          <w:szCs w:val="28"/>
        </w:rPr>
        <w:t>следует</w:t>
      </w:r>
      <w:r w:rsidRPr="00792B3F">
        <w:rPr>
          <w:rFonts w:ascii="Times New Roman" w:hAnsi="Times New Roman"/>
          <w:sz w:val="28"/>
          <w:szCs w:val="28"/>
        </w:rPr>
        <w:t xml:space="preserve"> обеспечивать максимально возможное разделение пешеходного и транспортного движения, основных и местных транспортных потоков.</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7.3.2. Территории площади, включают: проезжую часть, пешеходную часть, участки и территории озеленения. </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7.3.3. Обязательный перечень элементов благоустройства на территории площади </w:t>
      </w:r>
      <w:r>
        <w:rPr>
          <w:rFonts w:ascii="Times New Roman" w:hAnsi="Times New Roman"/>
          <w:sz w:val="28"/>
          <w:szCs w:val="28"/>
        </w:rPr>
        <w:t>следует</w:t>
      </w:r>
      <w:r w:rsidRPr="00792B3F">
        <w:rPr>
          <w:rFonts w:ascii="Times New Roman" w:hAnsi="Times New Roman"/>
          <w:sz w:val="28"/>
          <w:szCs w:val="28"/>
        </w:rPr>
        <w:t xml:space="preserve"> принимать в соответствии с пунктом 7.2.2 настоящих Норм. В зависимости от функционального назначения площади </w:t>
      </w:r>
      <w:r>
        <w:rPr>
          <w:rFonts w:ascii="Times New Roman" w:hAnsi="Times New Roman"/>
          <w:sz w:val="28"/>
          <w:szCs w:val="28"/>
        </w:rPr>
        <w:t>следует</w:t>
      </w:r>
      <w:r w:rsidRPr="00792B3F">
        <w:rPr>
          <w:rFonts w:ascii="Times New Roman" w:hAnsi="Times New Roman"/>
          <w:sz w:val="28"/>
          <w:szCs w:val="28"/>
        </w:rPr>
        <w:t xml:space="preserve"> размещать следующие дополнительные элементы благоустройства:</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 на главных, </w:t>
      </w:r>
      <w:proofErr w:type="spellStart"/>
      <w:r w:rsidRPr="00792B3F">
        <w:rPr>
          <w:rFonts w:ascii="Times New Roman" w:hAnsi="Times New Roman"/>
          <w:sz w:val="28"/>
          <w:szCs w:val="28"/>
        </w:rPr>
        <w:t>приобъектных</w:t>
      </w:r>
      <w:proofErr w:type="spellEnd"/>
      <w:r w:rsidRPr="00792B3F">
        <w:rPr>
          <w:rFonts w:ascii="Times New Roman" w:hAnsi="Times New Roman"/>
          <w:sz w:val="28"/>
          <w:szCs w:val="28"/>
        </w:rPr>
        <w:t>, мемориальных площадях - произведения монументально-декоративного искусства, водные устройства (фонтаны);</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на общественно-транспортных площадях - остановочные павильоны, некапитальные нестационарные сооружения мелкорозничной торговли, питания, бытового обслуживания, средства наружной рекламы и информации.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7.3.3.1.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временной парковки легковых автомобилей.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7.3.3.2. Места возможного проезда и временной парковки автомобилей на пешеходной части площади </w:t>
      </w:r>
      <w:r>
        <w:rPr>
          <w:rFonts w:ascii="Times New Roman" w:hAnsi="Times New Roman"/>
          <w:sz w:val="28"/>
          <w:szCs w:val="28"/>
        </w:rPr>
        <w:t>следует</w:t>
      </w:r>
      <w:r w:rsidRPr="00792B3F">
        <w:rPr>
          <w:rFonts w:ascii="Times New Roman" w:hAnsi="Times New Roman"/>
          <w:sz w:val="28"/>
          <w:szCs w:val="28"/>
        </w:rPr>
        <w:t xml:space="preserve"> выделять цветом или фактурой покрытия, мобильным озеленением (контейнеры, вазоны), переносными ограждениями. Ширина прохода проектируется в соответствии с </w:t>
      </w:r>
      <w:r w:rsidRPr="00232B9E">
        <w:rPr>
          <w:rFonts w:ascii="Times New Roman" w:hAnsi="Times New Roman"/>
          <w:sz w:val="28"/>
          <w:szCs w:val="28"/>
        </w:rPr>
        <w:t>Приложением 3 к настоящим Нормам.</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7.3.3.3. При озеленении площади </w:t>
      </w:r>
      <w:r>
        <w:rPr>
          <w:rFonts w:ascii="Times New Roman" w:hAnsi="Times New Roman"/>
          <w:sz w:val="28"/>
          <w:szCs w:val="28"/>
        </w:rPr>
        <w:t>следует</w:t>
      </w:r>
      <w:r w:rsidRPr="00792B3F">
        <w:rPr>
          <w:rFonts w:ascii="Times New Roman" w:hAnsi="Times New Roman"/>
          <w:sz w:val="28"/>
          <w:szCs w:val="28"/>
        </w:rPr>
        <w:t xml:space="preserve"> использовать </w:t>
      </w:r>
      <w:proofErr w:type="spellStart"/>
      <w:r w:rsidRPr="00792B3F">
        <w:rPr>
          <w:rFonts w:ascii="Times New Roman" w:hAnsi="Times New Roman"/>
          <w:sz w:val="28"/>
          <w:szCs w:val="28"/>
        </w:rPr>
        <w:t>периметральное</w:t>
      </w:r>
      <w:proofErr w:type="spellEnd"/>
      <w:r w:rsidRPr="00792B3F">
        <w:rPr>
          <w:rFonts w:ascii="Times New Roman" w:hAnsi="Times New Roman"/>
          <w:sz w:val="28"/>
          <w:szCs w:val="28"/>
        </w:rPr>
        <w:t xml:space="preserve">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w:t>
      </w:r>
      <w:r>
        <w:rPr>
          <w:rFonts w:ascii="Times New Roman" w:hAnsi="Times New Roman"/>
          <w:sz w:val="28"/>
          <w:szCs w:val="28"/>
        </w:rPr>
        <w:t>следует</w:t>
      </w:r>
      <w:r w:rsidRPr="00792B3F">
        <w:rPr>
          <w:rFonts w:ascii="Times New Roman" w:hAnsi="Times New Roman"/>
          <w:sz w:val="28"/>
          <w:szCs w:val="28"/>
        </w:rPr>
        <w:t xml:space="preserve"> применение компактных и (или) мобильных приемов озеленения. Озеленение островка безопасности в центре площади </w:t>
      </w:r>
      <w:r>
        <w:rPr>
          <w:rFonts w:ascii="Times New Roman" w:hAnsi="Times New Roman"/>
          <w:sz w:val="28"/>
          <w:szCs w:val="28"/>
        </w:rPr>
        <w:t>следует</w:t>
      </w:r>
      <w:r w:rsidRPr="00792B3F">
        <w:rPr>
          <w:rFonts w:ascii="Times New Roman" w:hAnsi="Times New Roman"/>
          <w:sz w:val="28"/>
          <w:szCs w:val="28"/>
        </w:rPr>
        <w:t xml:space="preserve"> осуществлять в виде партерного озеленения или высоких насаждений с учетом необходимого угла видимости для водителей согласно пункту 7.4.2 настоящих Норм.</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Pr="000B229A" w:rsidRDefault="004051A6" w:rsidP="000B229A">
      <w:pPr>
        <w:tabs>
          <w:tab w:val="left" w:pos="1134"/>
        </w:tabs>
        <w:snapToGrid w:val="0"/>
        <w:spacing w:after="0" w:line="240" w:lineRule="auto"/>
        <w:ind w:firstLine="567"/>
        <w:jc w:val="center"/>
        <w:rPr>
          <w:rFonts w:ascii="Times New Roman" w:hAnsi="Times New Roman"/>
          <w:b/>
          <w:sz w:val="28"/>
          <w:szCs w:val="28"/>
        </w:rPr>
      </w:pPr>
      <w:r w:rsidRPr="000B229A">
        <w:rPr>
          <w:rFonts w:ascii="Times New Roman" w:hAnsi="Times New Roman"/>
          <w:b/>
          <w:sz w:val="28"/>
          <w:szCs w:val="28"/>
        </w:rPr>
        <w:lastRenderedPageBreak/>
        <w:t>7.4. Пешеходные переходы</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7.4.1. Пешеходные переходы </w:t>
      </w:r>
      <w:r>
        <w:rPr>
          <w:rFonts w:ascii="Times New Roman" w:hAnsi="Times New Roman"/>
          <w:sz w:val="28"/>
          <w:szCs w:val="28"/>
        </w:rPr>
        <w:t>следует</w:t>
      </w:r>
      <w:r w:rsidRPr="00792B3F">
        <w:rPr>
          <w:rFonts w:ascii="Times New Roman" w:hAnsi="Times New Roman"/>
          <w:sz w:val="28"/>
          <w:szCs w:val="28"/>
        </w:rPr>
        <w:t xml:space="preserve"> размещать в местах пересечения основных пешеходных коммуникаций с улицами и дорогами. Пешеходные переходы проектируются в одном уровне с проезжей частью улицы (наземные).</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7.4.2. </w:t>
      </w:r>
      <w:proofErr w:type="gramStart"/>
      <w:r w:rsidRPr="00792B3F">
        <w:rPr>
          <w:rFonts w:ascii="Times New Roman" w:hAnsi="Times New Roman"/>
          <w:sz w:val="28"/>
          <w:szCs w:val="28"/>
        </w:rPr>
        <w:t xml:space="preserve">При размещении наземного пешеходного перехода на улицах нерегулируемого движения </w:t>
      </w:r>
      <w:r>
        <w:rPr>
          <w:rFonts w:ascii="Times New Roman" w:hAnsi="Times New Roman"/>
          <w:sz w:val="28"/>
          <w:szCs w:val="28"/>
        </w:rPr>
        <w:t>следует</w:t>
      </w:r>
      <w:r w:rsidRPr="00792B3F">
        <w:rPr>
          <w:rFonts w:ascii="Times New Roman" w:hAnsi="Times New Roman"/>
          <w:sz w:val="28"/>
          <w:szCs w:val="28"/>
        </w:rPr>
        <w:t xml:space="preserve"> обеспечивать треугольник видимости, в зоне которого не следует допускать размещение строений, некапитальных нестационарных сооружений, рекламных щитов, зеленых насаждений высотой более 0,5 м. Стороны треугольника </w:t>
      </w:r>
      <w:r>
        <w:rPr>
          <w:rFonts w:ascii="Times New Roman" w:hAnsi="Times New Roman"/>
          <w:sz w:val="28"/>
          <w:szCs w:val="28"/>
        </w:rPr>
        <w:t>следует</w:t>
      </w:r>
      <w:r w:rsidRPr="00792B3F">
        <w:rPr>
          <w:rFonts w:ascii="Times New Roman" w:hAnsi="Times New Roman"/>
          <w:sz w:val="28"/>
          <w:szCs w:val="28"/>
        </w:rPr>
        <w:t xml:space="preserve"> принимать: 8x40 м при разрешенной скорости движения транспорта 40 км/ч;</w:t>
      </w:r>
      <w:proofErr w:type="gramEnd"/>
      <w:r w:rsidRPr="00792B3F">
        <w:rPr>
          <w:rFonts w:ascii="Times New Roman" w:hAnsi="Times New Roman"/>
          <w:sz w:val="28"/>
          <w:szCs w:val="28"/>
        </w:rPr>
        <w:t xml:space="preserve"> 10x50 м - при скорости 60 км/ч.</w:t>
      </w:r>
    </w:p>
    <w:p w:rsidR="004051A6" w:rsidRDefault="004051A6" w:rsidP="000B229A">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7.4.3. Обязательный перечень элементов благоустройства наземных пешеходных переходов включает: дорожную разметку, пандусы для съезда с уровня тротуара на уровень проезжей части, осветительное оборудование.</w:t>
      </w:r>
      <w:r w:rsidRPr="00792B3F">
        <w:rPr>
          <w:rFonts w:ascii="Times New Roman" w:hAnsi="Times New Roman"/>
          <w:sz w:val="28"/>
          <w:szCs w:val="28"/>
        </w:rPr>
        <w:br/>
      </w:r>
    </w:p>
    <w:p w:rsidR="004051A6" w:rsidRPr="000B229A" w:rsidRDefault="004051A6" w:rsidP="000B229A">
      <w:pPr>
        <w:tabs>
          <w:tab w:val="left" w:pos="1134"/>
        </w:tabs>
        <w:snapToGrid w:val="0"/>
        <w:spacing w:after="0" w:line="240" w:lineRule="auto"/>
        <w:ind w:firstLine="567"/>
        <w:jc w:val="center"/>
        <w:rPr>
          <w:rFonts w:ascii="Times New Roman" w:hAnsi="Times New Roman"/>
          <w:b/>
          <w:sz w:val="28"/>
          <w:szCs w:val="28"/>
        </w:rPr>
      </w:pPr>
      <w:r w:rsidRPr="000B229A">
        <w:rPr>
          <w:rFonts w:ascii="Times New Roman" w:hAnsi="Times New Roman"/>
          <w:b/>
          <w:sz w:val="28"/>
          <w:szCs w:val="28"/>
        </w:rPr>
        <w:t xml:space="preserve">7.5. Технические зоны транспортных, инженерных коммуникаций, </w:t>
      </w:r>
      <w:proofErr w:type="spellStart"/>
      <w:r w:rsidRPr="000B229A">
        <w:rPr>
          <w:rFonts w:ascii="Times New Roman" w:hAnsi="Times New Roman"/>
          <w:b/>
          <w:sz w:val="28"/>
          <w:szCs w:val="28"/>
        </w:rPr>
        <w:t>водоохранные</w:t>
      </w:r>
      <w:proofErr w:type="spellEnd"/>
      <w:r w:rsidRPr="000B229A">
        <w:rPr>
          <w:rFonts w:ascii="Times New Roman" w:hAnsi="Times New Roman"/>
          <w:b/>
          <w:sz w:val="28"/>
          <w:szCs w:val="28"/>
        </w:rPr>
        <w:t xml:space="preserve"> зоны</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7.5.1. На территории населенного пункта предусматривают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7.5.2. </w:t>
      </w:r>
      <w:proofErr w:type="gramStart"/>
      <w:r w:rsidRPr="00792B3F">
        <w:rPr>
          <w:rFonts w:ascii="Times New Roman" w:hAnsi="Times New Roman"/>
          <w:sz w:val="28"/>
          <w:szCs w:val="28"/>
        </w:rPr>
        <w:t>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w:t>
      </w:r>
      <w:proofErr w:type="gramEnd"/>
      <w:r w:rsidRPr="00792B3F">
        <w:rPr>
          <w:rFonts w:ascii="Times New Roman" w:hAnsi="Times New Roman"/>
          <w:sz w:val="28"/>
          <w:szCs w:val="28"/>
        </w:rPr>
        <w:t xml:space="preserve"> и эксплуатации проходящих в технической зоне коммуникаций.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7.5.</w:t>
      </w:r>
      <w:r>
        <w:rPr>
          <w:rFonts w:ascii="Times New Roman" w:hAnsi="Times New Roman"/>
          <w:sz w:val="28"/>
          <w:szCs w:val="28"/>
        </w:rPr>
        <w:t>3</w:t>
      </w:r>
      <w:r w:rsidRPr="00792B3F">
        <w:rPr>
          <w:rFonts w:ascii="Times New Roman" w:hAnsi="Times New Roman"/>
          <w:sz w:val="28"/>
          <w:szCs w:val="28"/>
        </w:rPr>
        <w:t xml:space="preserve">. Благоустройство территорий </w:t>
      </w:r>
      <w:proofErr w:type="spellStart"/>
      <w:r w:rsidRPr="00792B3F">
        <w:rPr>
          <w:rFonts w:ascii="Times New Roman" w:hAnsi="Times New Roman"/>
          <w:sz w:val="28"/>
          <w:szCs w:val="28"/>
        </w:rPr>
        <w:t>водоохранных</w:t>
      </w:r>
      <w:proofErr w:type="spellEnd"/>
      <w:r w:rsidRPr="00792B3F">
        <w:rPr>
          <w:rFonts w:ascii="Times New Roman" w:hAnsi="Times New Roman"/>
          <w:sz w:val="28"/>
          <w:szCs w:val="28"/>
        </w:rPr>
        <w:t xml:space="preserve"> зон проектировать в соответствии с водным законодательством.</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0B229A">
      <w:pPr>
        <w:tabs>
          <w:tab w:val="left" w:pos="1134"/>
        </w:tabs>
        <w:snapToGrid w:val="0"/>
        <w:spacing w:after="0" w:line="240" w:lineRule="auto"/>
        <w:ind w:firstLine="567"/>
        <w:jc w:val="center"/>
        <w:rPr>
          <w:rFonts w:ascii="Times New Roman" w:hAnsi="Times New Roman"/>
          <w:b/>
          <w:bCs/>
          <w:sz w:val="28"/>
          <w:szCs w:val="28"/>
        </w:rPr>
      </w:pPr>
      <w:r>
        <w:rPr>
          <w:rFonts w:ascii="Times New Roman" w:hAnsi="Times New Roman"/>
          <w:b/>
          <w:bCs/>
          <w:sz w:val="28"/>
          <w:szCs w:val="28"/>
        </w:rPr>
        <w:t>8</w:t>
      </w:r>
      <w:r w:rsidRPr="00CE4F78">
        <w:rPr>
          <w:rFonts w:ascii="Times New Roman" w:hAnsi="Times New Roman"/>
          <w:b/>
          <w:bCs/>
          <w:sz w:val="28"/>
          <w:szCs w:val="28"/>
        </w:rPr>
        <w:t>. Эксплуатация объектов благоустройства</w:t>
      </w:r>
    </w:p>
    <w:p w:rsidR="004051A6" w:rsidRDefault="004051A6" w:rsidP="00F466E6">
      <w:pPr>
        <w:tabs>
          <w:tab w:val="left" w:pos="1134"/>
        </w:tabs>
        <w:snapToGrid w:val="0"/>
        <w:spacing w:after="0" w:line="240" w:lineRule="auto"/>
        <w:ind w:firstLine="567"/>
        <w:jc w:val="both"/>
        <w:rPr>
          <w:rFonts w:ascii="Times New Roman" w:hAnsi="Times New Roman"/>
          <w:b/>
          <w:bCs/>
          <w:sz w:val="28"/>
          <w:szCs w:val="28"/>
        </w:rPr>
      </w:pPr>
    </w:p>
    <w:p w:rsidR="004051A6" w:rsidRPr="000B229A" w:rsidRDefault="004051A6" w:rsidP="000B229A">
      <w:pPr>
        <w:tabs>
          <w:tab w:val="left" w:pos="1134"/>
        </w:tabs>
        <w:snapToGrid w:val="0"/>
        <w:spacing w:after="0" w:line="240" w:lineRule="auto"/>
        <w:ind w:firstLine="567"/>
        <w:jc w:val="center"/>
        <w:rPr>
          <w:rFonts w:ascii="Times New Roman" w:hAnsi="Times New Roman"/>
          <w:b/>
          <w:sz w:val="28"/>
          <w:szCs w:val="28"/>
        </w:rPr>
      </w:pPr>
      <w:r w:rsidRPr="000B229A">
        <w:rPr>
          <w:rFonts w:ascii="Times New Roman" w:hAnsi="Times New Roman"/>
          <w:b/>
          <w:sz w:val="28"/>
          <w:szCs w:val="28"/>
        </w:rPr>
        <w:t>8.1. Уборка территории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Pr="00EA69EE" w:rsidRDefault="004051A6" w:rsidP="00EA69EE">
      <w:pPr>
        <w:tabs>
          <w:tab w:val="left" w:pos="1134"/>
        </w:tabs>
        <w:snapToGrid w:val="0"/>
        <w:spacing w:line="240" w:lineRule="auto"/>
        <w:ind w:firstLine="567"/>
        <w:jc w:val="both"/>
        <w:rPr>
          <w:rFonts w:ascii="Times New Roman" w:hAnsi="Times New Roman"/>
          <w:sz w:val="28"/>
          <w:szCs w:val="28"/>
        </w:rPr>
      </w:pPr>
      <w:r w:rsidRPr="00557642">
        <w:rPr>
          <w:rFonts w:ascii="Times New Roman" w:hAnsi="Times New Roman"/>
          <w:sz w:val="28"/>
          <w:szCs w:val="28"/>
        </w:rPr>
        <w:t xml:space="preserve">8.1.1. </w:t>
      </w:r>
      <w:r w:rsidRPr="00EA69EE">
        <w:rPr>
          <w:rFonts w:ascii="Times New Roman" w:hAnsi="Times New Roman"/>
          <w:sz w:val="28"/>
          <w:szCs w:val="28"/>
        </w:rPr>
        <w:t>Физическим и юридическим лицам, независимо от их организационно-правовых форм, рекомендовать обеспечивать своевременную и качественную очистку и уборку принадлежащих им на праве собственности или ином вещном праве земельных участков и прилегающих территорий в соответствии с действующим законодательством, разделом 8 настоящих Норм.</w:t>
      </w:r>
    </w:p>
    <w:p w:rsidR="004051A6" w:rsidRPr="00EA69EE" w:rsidRDefault="004051A6" w:rsidP="00EA69EE">
      <w:pPr>
        <w:tabs>
          <w:tab w:val="left" w:pos="1134"/>
        </w:tabs>
        <w:snapToGrid w:val="0"/>
        <w:spacing w:line="240" w:lineRule="auto"/>
        <w:ind w:firstLine="567"/>
        <w:jc w:val="both"/>
        <w:rPr>
          <w:rFonts w:ascii="Times New Roman" w:hAnsi="Times New Roman"/>
          <w:sz w:val="28"/>
          <w:szCs w:val="28"/>
        </w:rPr>
      </w:pPr>
      <w:r w:rsidRPr="00EA69EE">
        <w:rPr>
          <w:rFonts w:ascii="Times New Roman" w:hAnsi="Times New Roman"/>
          <w:sz w:val="28"/>
          <w:szCs w:val="28"/>
        </w:rPr>
        <w:lastRenderedPageBreak/>
        <w:t xml:space="preserve">Организация уборки иных территорий осуществляется администрацией </w:t>
      </w:r>
      <w:proofErr w:type="spellStart"/>
      <w:r w:rsidRPr="00EA69EE">
        <w:rPr>
          <w:rFonts w:ascii="Times New Roman" w:hAnsi="Times New Roman"/>
          <w:sz w:val="28"/>
          <w:szCs w:val="28"/>
        </w:rPr>
        <w:t>Лесноуколовского</w:t>
      </w:r>
      <w:proofErr w:type="spellEnd"/>
      <w:r w:rsidRPr="00EA69EE">
        <w:rPr>
          <w:rFonts w:ascii="Times New Roman" w:hAnsi="Times New Roman"/>
          <w:sz w:val="28"/>
          <w:szCs w:val="28"/>
        </w:rPr>
        <w:t xml:space="preserve"> сельского поселения по соглашению со специализированной организацией в пределах средств, предусмотренных на эти цели в бюджете поселения.</w:t>
      </w:r>
    </w:p>
    <w:p w:rsidR="004051A6" w:rsidRPr="00EA69EE" w:rsidRDefault="004051A6" w:rsidP="00EA69EE">
      <w:pPr>
        <w:tabs>
          <w:tab w:val="left" w:pos="1134"/>
        </w:tabs>
        <w:snapToGrid w:val="0"/>
        <w:spacing w:line="240" w:lineRule="auto"/>
        <w:ind w:firstLine="567"/>
        <w:jc w:val="both"/>
        <w:rPr>
          <w:rFonts w:ascii="Times New Roman" w:hAnsi="Times New Roman"/>
          <w:sz w:val="28"/>
          <w:szCs w:val="28"/>
        </w:rPr>
      </w:pPr>
      <w:r w:rsidRPr="00EA69EE">
        <w:rPr>
          <w:rFonts w:ascii="Times New Roman" w:hAnsi="Times New Roman"/>
          <w:sz w:val="28"/>
          <w:szCs w:val="28"/>
        </w:rPr>
        <w:t>Граница прилегающих территорий определяется:</w:t>
      </w:r>
    </w:p>
    <w:p w:rsidR="004051A6" w:rsidRPr="00EA69EE" w:rsidRDefault="004051A6" w:rsidP="00EA69EE">
      <w:pPr>
        <w:tabs>
          <w:tab w:val="left" w:pos="1134"/>
        </w:tabs>
        <w:snapToGrid w:val="0"/>
        <w:spacing w:line="240" w:lineRule="auto"/>
        <w:ind w:firstLine="567"/>
        <w:jc w:val="both"/>
        <w:rPr>
          <w:rFonts w:ascii="Times New Roman" w:hAnsi="Times New Roman"/>
          <w:sz w:val="28"/>
          <w:szCs w:val="28"/>
        </w:rPr>
      </w:pPr>
      <w:r w:rsidRPr="00EA69EE">
        <w:rPr>
          <w:rFonts w:ascii="Times New Roman" w:hAnsi="Times New Roman"/>
          <w:sz w:val="28"/>
          <w:szCs w:val="28"/>
        </w:rPr>
        <w:t>- на улицах с двухсторонней застройкой по длине занимаемого участка, по ширине - до оси проезжей части улицы;</w:t>
      </w:r>
    </w:p>
    <w:p w:rsidR="004051A6" w:rsidRPr="00EA69EE" w:rsidRDefault="004051A6" w:rsidP="00EA69EE">
      <w:pPr>
        <w:tabs>
          <w:tab w:val="left" w:pos="1134"/>
        </w:tabs>
        <w:snapToGrid w:val="0"/>
        <w:spacing w:line="240" w:lineRule="auto"/>
        <w:ind w:firstLine="567"/>
        <w:jc w:val="both"/>
        <w:rPr>
          <w:rFonts w:ascii="Times New Roman" w:hAnsi="Times New Roman"/>
          <w:sz w:val="28"/>
          <w:szCs w:val="28"/>
        </w:rPr>
      </w:pPr>
      <w:r w:rsidRPr="00EA69EE">
        <w:rPr>
          <w:rFonts w:ascii="Times New Roman" w:hAnsi="Times New Roman"/>
          <w:sz w:val="28"/>
          <w:szCs w:val="28"/>
        </w:rPr>
        <w:t>- на улицах с односторонней застройкой по длине занимаемого участка, а по ширине - на всю ширину улицы.</w:t>
      </w:r>
    </w:p>
    <w:p w:rsidR="004051A6" w:rsidRPr="00EA69EE" w:rsidRDefault="004051A6" w:rsidP="00EA69EE">
      <w:pPr>
        <w:tabs>
          <w:tab w:val="left" w:pos="1134"/>
        </w:tabs>
        <w:snapToGrid w:val="0"/>
        <w:spacing w:line="240" w:lineRule="auto"/>
        <w:ind w:firstLine="567"/>
        <w:jc w:val="both"/>
        <w:rPr>
          <w:rFonts w:ascii="Times New Roman" w:hAnsi="Times New Roman"/>
          <w:sz w:val="28"/>
          <w:szCs w:val="28"/>
        </w:rPr>
      </w:pPr>
      <w:r w:rsidRPr="00EA69EE">
        <w:rPr>
          <w:rFonts w:ascii="Times New Roman" w:hAnsi="Times New Roman"/>
          <w:sz w:val="28"/>
          <w:szCs w:val="28"/>
        </w:rPr>
        <w:t>- на строительных площадках - территория не менее 15 метров от ограждения стройки по всему периметру;</w:t>
      </w:r>
    </w:p>
    <w:p w:rsidR="004051A6" w:rsidRPr="00EA69EE" w:rsidRDefault="004051A6" w:rsidP="00EA69EE">
      <w:pPr>
        <w:tabs>
          <w:tab w:val="left" w:pos="1134"/>
        </w:tabs>
        <w:snapToGrid w:val="0"/>
        <w:spacing w:after="0" w:line="240" w:lineRule="auto"/>
        <w:ind w:firstLine="567"/>
        <w:jc w:val="both"/>
        <w:rPr>
          <w:rFonts w:ascii="Times New Roman" w:hAnsi="Times New Roman"/>
          <w:sz w:val="28"/>
          <w:szCs w:val="28"/>
        </w:rPr>
      </w:pPr>
      <w:r w:rsidRPr="00EA69EE">
        <w:rPr>
          <w:rFonts w:ascii="Times New Roman" w:hAnsi="Times New Roman"/>
          <w:sz w:val="28"/>
          <w:szCs w:val="28"/>
        </w:rPr>
        <w:t>- для некапитальных объектов торговли, общественного питания и бытового обслуживания населения - в радиусе не менее 10 метров.</w:t>
      </w:r>
    </w:p>
    <w:p w:rsidR="004051A6" w:rsidRPr="00557642" w:rsidRDefault="004051A6" w:rsidP="00112601">
      <w:pPr>
        <w:tabs>
          <w:tab w:val="left" w:pos="1134"/>
        </w:tabs>
        <w:snapToGrid w:val="0"/>
        <w:spacing w:after="0" w:line="240" w:lineRule="auto"/>
        <w:ind w:firstLine="567"/>
        <w:jc w:val="both"/>
        <w:rPr>
          <w:rFonts w:ascii="Times New Roman" w:hAnsi="Times New Roman"/>
          <w:i/>
          <w:sz w:val="28"/>
          <w:szCs w:val="28"/>
        </w:rPr>
      </w:pPr>
      <w:r w:rsidRPr="00557642">
        <w:rPr>
          <w:rFonts w:ascii="Times New Roman" w:hAnsi="Times New Roman"/>
          <w:i/>
          <w:sz w:val="28"/>
          <w:szCs w:val="28"/>
        </w:rPr>
        <w:t>( п. 8.1.1 в редакции решени</w:t>
      </w:r>
      <w:r>
        <w:rPr>
          <w:rFonts w:ascii="Times New Roman" w:hAnsi="Times New Roman"/>
          <w:i/>
          <w:sz w:val="28"/>
          <w:szCs w:val="28"/>
        </w:rPr>
        <w:t xml:space="preserve">я земского собрания </w:t>
      </w:r>
      <w:proofErr w:type="spellStart"/>
      <w:r>
        <w:rPr>
          <w:rFonts w:ascii="Times New Roman" w:hAnsi="Times New Roman"/>
          <w:i/>
          <w:sz w:val="28"/>
          <w:szCs w:val="28"/>
        </w:rPr>
        <w:t>Лесноуколовского</w:t>
      </w:r>
      <w:proofErr w:type="spellEnd"/>
      <w:r w:rsidRPr="00557642">
        <w:rPr>
          <w:rFonts w:ascii="Times New Roman" w:hAnsi="Times New Roman"/>
          <w:i/>
          <w:sz w:val="28"/>
          <w:szCs w:val="28"/>
        </w:rPr>
        <w:t xml:space="preserve"> сельского поселения от 24 ию</w:t>
      </w:r>
      <w:r>
        <w:rPr>
          <w:rFonts w:ascii="Times New Roman" w:hAnsi="Times New Roman"/>
          <w:i/>
          <w:sz w:val="28"/>
          <w:szCs w:val="28"/>
        </w:rPr>
        <w:t>н</w:t>
      </w:r>
      <w:r w:rsidRPr="00557642">
        <w:rPr>
          <w:rFonts w:ascii="Times New Roman" w:hAnsi="Times New Roman"/>
          <w:i/>
          <w:sz w:val="28"/>
          <w:szCs w:val="28"/>
        </w:rPr>
        <w:t>я 20</w:t>
      </w:r>
      <w:r>
        <w:rPr>
          <w:rFonts w:ascii="Times New Roman" w:hAnsi="Times New Roman"/>
          <w:i/>
          <w:sz w:val="28"/>
          <w:szCs w:val="28"/>
        </w:rPr>
        <w:t>15 года №127</w:t>
      </w:r>
      <w:r w:rsidRPr="00557642">
        <w:rPr>
          <w:rFonts w:ascii="Times New Roman" w:hAnsi="Times New Roman"/>
          <w:i/>
          <w:sz w:val="28"/>
          <w:szCs w:val="28"/>
        </w:rPr>
        <w:t>)</w:t>
      </w:r>
    </w:p>
    <w:p w:rsidR="004051A6" w:rsidRDefault="004051A6" w:rsidP="00F466E6">
      <w:pPr>
        <w:tabs>
          <w:tab w:val="left" w:pos="1134"/>
        </w:tabs>
        <w:snapToGrid w:val="0"/>
        <w:spacing w:after="0" w:line="240" w:lineRule="auto"/>
        <w:ind w:firstLine="567"/>
        <w:jc w:val="both"/>
        <w:rPr>
          <w:sz w:val="28"/>
          <w:szCs w:val="28"/>
        </w:rPr>
      </w:pPr>
      <w:r w:rsidRPr="00792B3F">
        <w:rPr>
          <w:rFonts w:ascii="Times New Roman" w:hAnsi="Times New Roman"/>
          <w:sz w:val="28"/>
          <w:szCs w:val="28"/>
        </w:rPr>
        <w:t>8.</w:t>
      </w:r>
      <w:r w:rsidRPr="00FC2158">
        <w:rPr>
          <w:rFonts w:ascii="Times New Roman" w:hAnsi="Times New Roman"/>
          <w:sz w:val="28"/>
          <w:szCs w:val="28"/>
        </w:rPr>
        <w:t>1.2. Рекомендовать промышленным организациям, расположенным на территории сельского поселения создавать защитные зеленые полосы, благоустраивать и содержать в исправности и чистоте выезды из организации на улицы.</w:t>
      </w:r>
    </w:p>
    <w:p w:rsidR="004051A6" w:rsidRPr="00557642" w:rsidRDefault="004051A6" w:rsidP="00FC2158">
      <w:pPr>
        <w:tabs>
          <w:tab w:val="left" w:pos="1134"/>
        </w:tabs>
        <w:snapToGrid w:val="0"/>
        <w:spacing w:after="0" w:line="240" w:lineRule="auto"/>
        <w:ind w:firstLine="567"/>
        <w:jc w:val="both"/>
        <w:rPr>
          <w:rFonts w:ascii="Times New Roman" w:hAnsi="Times New Roman"/>
          <w:i/>
          <w:sz w:val="28"/>
          <w:szCs w:val="28"/>
        </w:rPr>
      </w:pPr>
      <w:r w:rsidRPr="00557642">
        <w:rPr>
          <w:rFonts w:ascii="Times New Roman" w:hAnsi="Times New Roman"/>
          <w:i/>
          <w:sz w:val="28"/>
          <w:szCs w:val="28"/>
        </w:rPr>
        <w:t>( п. 8.1.</w:t>
      </w:r>
      <w:r>
        <w:rPr>
          <w:rFonts w:ascii="Times New Roman" w:hAnsi="Times New Roman"/>
          <w:i/>
          <w:sz w:val="28"/>
          <w:szCs w:val="28"/>
        </w:rPr>
        <w:t>2</w:t>
      </w:r>
      <w:r w:rsidRPr="00557642">
        <w:rPr>
          <w:rFonts w:ascii="Times New Roman" w:hAnsi="Times New Roman"/>
          <w:i/>
          <w:sz w:val="28"/>
          <w:szCs w:val="28"/>
        </w:rPr>
        <w:t xml:space="preserve"> в редакции решени</w:t>
      </w:r>
      <w:r>
        <w:rPr>
          <w:rFonts w:ascii="Times New Roman" w:hAnsi="Times New Roman"/>
          <w:i/>
          <w:sz w:val="28"/>
          <w:szCs w:val="28"/>
        </w:rPr>
        <w:t xml:space="preserve">я земского собрания </w:t>
      </w:r>
      <w:proofErr w:type="spellStart"/>
      <w:r>
        <w:rPr>
          <w:rFonts w:ascii="Times New Roman" w:hAnsi="Times New Roman"/>
          <w:i/>
          <w:sz w:val="28"/>
          <w:szCs w:val="28"/>
        </w:rPr>
        <w:t>Лесноуколовского</w:t>
      </w:r>
      <w:proofErr w:type="spellEnd"/>
      <w:r>
        <w:rPr>
          <w:rFonts w:ascii="Times New Roman" w:hAnsi="Times New Roman"/>
          <w:i/>
          <w:sz w:val="28"/>
          <w:szCs w:val="28"/>
        </w:rPr>
        <w:t xml:space="preserve"> сельского поселения от 26 февраля</w:t>
      </w:r>
      <w:r w:rsidRPr="00557642">
        <w:rPr>
          <w:rFonts w:ascii="Times New Roman" w:hAnsi="Times New Roman"/>
          <w:i/>
          <w:sz w:val="28"/>
          <w:szCs w:val="28"/>
        </w:rPr>
        <w:t xml:space="preserve"> 20</w:t>
      </w:r>
      <w:r>
        <w:rPr>
          <w:rFonts w:ascii="Times New Roman" w:hAnsi="Times New Roman"/>
          <w:i/>
          <w:sz w:val="28"/>
          <w:szCs w:val="28"/>
        </w:rPr>
        <w:t>13 года №329</w:t>
      </w:r>
      <w:r w:rsidRPr="00557642">
        <w:rPr>
          <w:rFonts w:ascii="Times New Roman" w:hAnsi="Times New Roman"/>
          <w:i/>
          <w:sz w:val="28"/>
          <w:szCs w:val="28"/>
        </w:rPr>
        <w:t>)</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8.1.3. На территории</w:t>
      </w:r>
      <w:r>
        <w:rPr>
          <w:rFonts w:ascii="Times New Roman" w:hAnsi="Times New Roman"/>
          <w:sz w:val="28"/>
          <w:szCs w:val="28"/>
        </w:rPr>
        <w:t xml:space="preserve"> </w:t>
      </w:r>
      <w:proofErr w:type="spellStart"/>
      <w:r>
        <w:rPr>
          <w:rFonts w:ascii="Times New Roman" w:hAnsi="Times New Roman"/>
          <w:sz w:val="28"/>
          <w:szCs w:val="28"/>
        </w:rPr>
        <w:t>Лесноуколовского</w:t>
      </w:r>
      <w:proofErr w:type="spellEnd"/>
      <w:r w:rsidRPr="00792B3F">
        <w:rPr>
          <w:rFonts w:ascii="Times New Roman" w:hAnsi="Times New Roman"/>
          <w:sz w:val="28"/>
          <w:szCs w:val="28"/>
        </w:rPr>
        <w:t xml:space="preserve"> сельского поселения запрещается накапливать и размещать отходы производства и потребления в несанкционированных местах.</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Лиц, разместивших отходы производства и потребления в несанкционированных местах, обязаны за свой счет производить уборку и очистку данной территории, а при необходимости - рекультивацию земельного участка.</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roofErr w:type="gramStart"/>
      <w:r w:rsidRPr="00792B3F">
        <w:rPr>
          <w:rFonts w:ascii="Times New Roman" w:hAnsi="Times New Roman"/>
          <w:sz w:val="28"/>
          <w:szCs w:val="28"/>
        </w:rPr>
        <w:t>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территорий свалок производить за счет лиц, обязанных обеспечивать уборку данной территории в соответствии с пунктом 8.1.1 настоящих Норм.</w:t>
      </w:r>
      <w:proofErr w:type="gramEnd"/>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8.1.4. Сбор и вывоз отходов производства и потребления осуществлять по контейнерной или бестарной системе в установленном порядке.</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8.1.5. На территории общего пользования </w:t>
      </w:r>
      <w:proofErr w:type="spellStart"/>
      <w:r>
        <w:rPr>
          <w:rFonts w:ascii="Times New Roman" w:hAnsi="Times New Roman"/>
          <w:sz w:val="28"/>
          <w:szCs w:val="28"/>
        </w:rPr>
        <w:t>Лесноуколовского</w:t>
      </w:r>
      <w:proofErr w:type="spellEnd"/>
      <w:r w:rsidRPr="00792B3F">
        <w:rPr>
          <w:rFonts w:ascii="Times New Roman" w:hAnsi="Times New Roman"/>
          <w:sz w:val="28"/>
          <w:szCs w:val="28"/>
        </w:rPr>
        <w:t xml:space="preserve"> сельского поселения запретить сжигание отходов производства и потребления.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8.1.6. Организацию уборки территорий поселения осуществлять на основании </w:t>
      </w:r>
      <w:proofErr w:type="gramStart"/>
      <w:r w:rsidRPr="00792B3F">
        <w:rPr>
          <w:rFonts w:ascii="Times New Roman" w:hAnsi="Times New Roman"/>
          <w:sz w:val="28"/>
          <w:szCs w:val="28"/>
        </w:rPr>
        <w:t>использования показателей нормативных объёмов образования отходов</w:t>
      </w:r>
      <w:proofErr w:type="gramEnd"/>
      <w:r w:rsidRPr="00792B3F">
        <w:rPr>
          <w:rFonts w:ascii="Times New Roman" w:hAnsi="Times New Roman"/>
          <w:sz w:val="28"/>
          <w:szCs w:val="28"/>
        </w:rPr>
        <w:t xml:space="preserve"> у их производителей.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lastRenderedPageBreak/>
        <w:t>8.1.7. Вывоз бытовых отходов производства и потребления из жилых домов, организаций торговли и общественного питания, культуры, детских и лечебных заведений осуществлять указанным организациям и домовладельцам, а также иным производителям отходов производства и потребления самостоятельно либо на основании договоров со специализированной организацией</w:t>
      </w:r>
      <w:r>
        <w:rPr>
          <w:rFonts w:ascii="Times New Roman" w:hAnsi="Times New Roman"/>
          <w:sz w:val="28"/>
          <w:szCs w:val="28"/>
        </w:rPr>
        <w:t>.</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Pr>
          <w:rFonts w:ascii="Times New Roman" w:hAnsi="Times New Roman"/>
          <w:sz w:val="28"/>
          <w:szCs w:val="28"/>
        </w:rPr>
        <w:t>При ведении строительных и ремонтных работ</w:t>
      </w:r>
      <w:r w:rsidRPr="00792B3F">
        <w:rPr>
          <w:rFonts w:ascii="Times New Roman" w:hAnsi="Times New Roman"/>
          <w:sz w:val="28"/>
          <w:szCs w:val="28"/>
        </w:rPr>
        <w:t xml:space="preserve"> </w:t>
      </w:r>
      <w:r>
        <w:rPr>
          <w:rFonts w:ascii="Times New Roman" w:hAnsi="Times New Roman"/>
          <w:sz w:val="28"/>
          <w:szCs w:val="28"/>
        </w:rPr>
        <w:t>в</w:t>
      </w:r>
      <w:r w:rsidRPr="00792B3F">
        <w:rPr>
          <w:rFonts w:ascii="Times New Roman" w:hAnsi="Times New Roman"/>
          <w:sz w:val="28"/>
          <w:szCs w:val="28"/>
        </w:rPr>
        <w:t>ывоз отходов, образовавшихся во время ремонта, осуществлять в специально отведенные для этого места лицами, производившими этот ремонт, самостоятельно.</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Запре</w:t>
      </w:r>
      <w:r>
        <w:rPr>
          <w:rFonts w:ascii="Times New Roman" w:hAnsi="Times New Roman"/>
          <w:sz w:val="28"/>
          <w:szCs w:val="28"/>
        </w:rPr>
        <w:t>щается</w:t>
      </w:r>
      <w:r w:rsidRPr="00792B3F">
        <w:rPr>
          <w:rFonts w:ascii="Times New Roman" w:hAnsi="Times New Roman"/>
          <w:sz w:val="28"/>
          <w:szCs w:val="28"/>
        </w:rPr>
        <w:t xml:space="preserve"> складирование отходов, образовавшихся во время ремонта, в места временного хранения отходов.</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8.1.8.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Установка емкостей для временного хранения отходов производства и потребления и их очистка осуществлять лицами, ответственными за уборку соответствующих территорий в соответствии с пунктом 8.1.1 настоящих Норм.</w:t>
      </w:r>
      <w:r w:rsidRPr="00792B3F">
        <w:rPr>
          <w:rFonts w:ascii="Times New Roman" w:hAnsi="Times New Roman"/>
          <w:sz w:val="28"/>
          <w:szCs w:val="28"/>
        </w:rPr>
        <w:br/>
        <w:t>Урны (баки) следует содержать в исправном и опрятном состоянии, очищать по мере накопления мусора и промывать по мере загрязнения.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8.1.</w:t>
      </w:r>
      <w:r>
        <w:rPr>
          <w:rFonts w:ascii="Times New Roman" w:hAnsi="Times New Roman"/>
          <w:sz w:val="28"/>
          <w:szCs w:val="28"/>
        </w:rPr>
        <w:t>9</w:t>
      </w:r>
      <w:r w:rsidRPr="00792B3F">
        <w:rPr>
          <w:rFonts w:ascii="Times New Roman" w:hAnsi="Times New Roman"/>
          <w:sz w:val="28"/>
          <w:szCs w:val="28"/>
        </w:rPr>
        <w:t xml:space="preserve">. Удаление с контейнерной площадки и прилегающей к ней территории отходов производства и потребления, высыпавшихся при выгрузке из контейнеров в </w:t>
      </w:r>
      <w:proofErr w:type="spellStart"/>
      <w:r w:rsidRPr="00792B3F">
        <w:rPr>
          <w:rFonts w:ascii="Times New Roman" w:hAnsi="Times New Roman"/>
          <w:sz w:val="28"/>
          <w:szCs w:val="28"/>
        </w:rPr>
        <w:t>мусоровозный</w:t>
      </w:r>
      <w:proofErr w:type="spellEnd"/>
      <w:r w:rsidRPr="00792B3F">
        <w:rPr>
          <w:rFonts w:ascii="Times New Roman" w:hAnsi="Times New Roman"/>
          <w:sz w:val="28"/>
          <w:szCs w:val="28"/>
        </w:rPr>
        <w:t xml:space="preserve"> транспорт, производится работниками организации, осуществляющей вывоз отходов.</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8.1.1</w:t>
      </w:r>
      <w:r>
        <w:rPr>
          <w:rFonts w:ascii="Times New Roman" w:hAnsi="Times New Roman"/>
          <w:sz w:val="28"/>
          <w:szCs w:val="28"/>
        </w:rPr>
        <w:t>0</w:t>
      </w:r>
      <w:r w:rsidRPr="00792B3F">
        <w:rPr>
          <w:rFonts w:ascii="Times New Roman" w:hAnsi="Times New Roman"/>
          <w:sz w:val="28"/>
          <w:szCs w:val="28"/>
        </w:rPr>
        <w:t xml:space="preserve">. </w:t>
      </w:r>
      <w:proofErr w:type="gramStart"/>
      <w:r w:rsidRPr="00792B3F">
        <w:rPr>
          <w:rFonts w:ascii="Times New Roman" w:hAnsi="Times New Roman"/>
          <w:sz w:val="28"/>
          <w:szCs w:val="28"/>
        </w:rPr>
        <w:t>Вывоз отходов следует осуществлять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roofErr w:type="gramEnd"/>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Вывоз опасных отходов следует осуществлять организациями, имеющими лицензию, в соответствии с требованиями законодательства Российской Федерации.</w:t>
      </w:r>
    </w:p>
    <w:p w:rsidR="004051A6" w:rsidRPr="00D56F3F" w:rsidRDefault="004051A6" w:rsidP="00D56F3F">
      <w:pPr>
        <w:tabs>
          <w:tab w:val="left" w:pos="1134"/>
        </w:tabs>
        <w:snapToGrid w:val="0"/>
        <w:spacing w:after="0" w:line="240" w:lineRule="auto"/>
        <w:ind w:firstLine="567"/>
        <w:jc w:val="both"/>
        <w:rPr>
          <w:rFonts w:ascii="Times New Roman" w:hAnsi="Times New Roman"/>
          <w:sz w:val="28"/>
          <w:szCs w:val="28"/>
        </w:rPr>
      </w:pPr>
      <w:r w:rsidRPr="00D56F3F">
        <w:rPr>
          <w:rFonts w:ascii="Times New Roman" w:hAnsi="Times New Roman"/>
          <w:sz w:val="28"/>
          <w:szCs w:val="28"/>
        </w:rPr>
        <w:t xml:space="preserve">8.1.11. </w:t>
      </w:r>
      <w:proofErr w:type="gramStart"/>
      <w:r w:rsidRPr="00D56F3F">
        <w:rPr>
          <w:rFonts w:ascii="Times New Roman" w:hAnsi="Times New Roman"/>
          <w:sz w:val="28"/>
          <w:szCs w:val="28"/>
        </w:rPr>
        <w:t>Содержание и уборка скверов и прилегающих к ним тротуаров, проездов и газонов осуществляется специализированными организациями по озеленению по соглашению с администрацией поселения за счет средств, предусмотренных в бюджете поселения на соответствующий финансовый год на эти цели.</w:t>
      </w:r>
      <w:proofErr w:type="gramEnd"/>
    </w:p>
    <w:p w:rsidR="004051A6" w:rsidRDefault="004051A6" w:rsidP="00854014">
      <w:pPr>
        <w:tabs>
          <w:tab w:val="left" w:pos="0"/>
        </w:tabs>
        <w:snapToGrid w:val="0"/>
        <w:spacing w:after="0" w:line="240" w:lineRule="auto"/>
        <w:ind w:firstLine="567"/>
        <w:jc w:val="both"/>
        <w:rPr>
          <w:rFonts w:ascii="Times New Roman" w:hAnsi="Times New Roman"/>
          <w:sz w:val="28"/>
          <w:szCs w:val="28"/>
        </w:rPr>
      </w:pPr>
      <w:r w:rsidRPr="00D56F3F">
        <w:rPr>
          <w:rFonts w:ascii="Times New Roman" w:hAnsi="Times New Roman"/>
          <w:sz w:val="28"/>
          <w:szCs w:val="28"/>
        </w:rPr>
        <w:t xml:space="preserve">8.1.12. </w:t>
      </w:r>
      <w:proofErr w:type="gramStart"/>
      <w:r w:rsidRPr="00D56F3F">
        <w:rPr>
          <w:rFonts w:ascii="Times New Roman" w:hAnsi="Times New Roman"/>
          <w:sz w:val="28"/>
          <w:szCs w:val="28"/>
        </w:rPr>
        <w:t>В</w:t>
      </w:r>
      <w:proofErr w:type="gramEnd"/>
      <w:r w:rsidRPr="00D56F3F">
        <w:rPr>
          <w:rFonts w:ascii="Times New Roman" w:hAnsi="Times New Roman"/>
          <w:sz w:val="28"/>
          <w:szCs w:val="28"/>
        </w:rPr>
        <w:t xml:space="preserve"> </w:t>
      </w:r>
      <w:r>
        <w:rPr>
          <w:rFonts w:ascii="Times New Roman" w:hAnsi="Times New Roman"/>
          <w:sz w:val="28"/>
          <w:szCs w:val="28"/>
        </w:rPr>
        <w:t>при строительстве  индивидуальных жилых домов</w:t>
      </w:r>
      <w:r w:rsidRPr="00D56F3F">
        <w:rPr>
          <w:rFonts w:ascii="Times New Roman" w:hAnsi="Times New Roman"/>
          <w:sz w:val="28"/>
          <w:szCs w:val="28"/>
        </w:rPr>
        <w:t>,</w:t>
      </w:r>
    </w:p>
    <w:p w:rsidR="004051A6" w:rsidRPr="00D56F3F" w:rsidRDefault="004051A6" w:rsidP="00854014">
      <w:pPr>
        <w:tabs>
          <w:tab w:val="left" w:pos="0"/>
        </w:tabs>
        <w:snapToGrid w:val="0"/>
        <w:spacing w:after="0" w:line="240" w:lineRule="auto"/>
        <w:jc w:val="both"/>
        <w:rPr>
          <w:rFonts w:ascii="Times New Roman" w:hAnsi="Times New Roman"/>
          <w:sz w:val="28"/>
          <w:szCs w:val="28"/>
        </w:rPr>
      </w:pPr>
      <w:r w:rsidRPr="00D56F3F">
        <w:rPr>
          <w:rFonts w:ascii="Times New Roman" w:hAnsi="Times New Roman"/>
          <w:sz w:val="28"/>
          <w:szCs w:val="28"/>
        </w:rPr>
        <w:t>предусматривать утепленные выгребные ямы для совместного сбора туалетных и помойных нечистот с непроницаемым дном, стенками и крышками с решетками, препятствующими попаданию крупных предметов в яму.</w:t>
      </w:r>
      <w:r w:rsidRPr="00D56F3F">
        <w:rPr>
          <w:rFonts w:ascii="Times New Roman" w:hAnsi="Times New Roman"/>
          <w:sz w:val="28"/>
          <w:szCs w:val="28"/>
        </w:rPr>
        <w:br/>
      </w:r>
      <w:proofErr w:type="gramStart"/>
      <w:r w:rsidRPr="00D56F3F">
        <w:rPr>
          <w:rFonts w:ascii="Times New Roman" w:hAnsi="Times New Roman"/>
          <w:sz w:val="28"/>
          <w:szCs w:val="28"/>
        </w:rPr>
        <w:t>Запретить установку устройств наливных помоек, разлив помоев и нечистот за территорией домов и улиц, вынос отходов производства и потребления на уличные проезды.</w:t>
      </w:r>
      <w:proofErr w:type="gramEnd"/>
    </w:p>
    <w:p w:rsidR="004051A6" w:rsidRPr="00D56F3F" w:rsidRDefault="004051A6" w:rsidP="00D56F3F">
      <w:pPr>
        <w:tabs>
          <w:tab w:val="left" w:pos="1134"/>
        </w:tabs>
        <w:snapToGrid w:val="0"/>
        <w:spacing w:after="0" w:line="240" w:lineRule="auto"/>
        <w:ind w:firstLine="567"/>
        <w:jc w:val="both"/>
        <w:rPr>
          <w:rFonts w:ascii="Times New Roman" w:hAnsi="Times New Roman"/>
          <w:sz w:val="28"/>
          <w:szCs w:val="28"/>
        </w:rPr>
      </w:pPr>
      <w:r w:rsidRPr="00D56F3F">
        <w:rPr>
          <w:rFonts w:ascii="Times New Roman" w:hAnsi="Times New Roman"/>
          <w:sz w:val="28"/>
          <w:szCs w:val="28"/>
        </w:rPr>
        <w:t>8.1.13. Жидкие нечистоты следует вывозить по договорам или разовым заявкам организациям, имеющим специальный транспорт.</w:t>
      </w:r>
    </w:p>
    <w:p w:rsidR="004051A6" w:rsidRPr="00D56F3F" w:rsidRDefault="004051A6" w:rsidP="00D56F3F">
      <w:pPr>
        <w:tabs>
          <w:tab w:val="left" w:pos="1134"/>
        </w:tabs>
        <w:snapToGrid w:val="0"/>
        <w:spacing w:after="0" w:line="240" w:lineRule="auto"/>
        <w:ind w:firstLine="567"/>
        <w:jc w:val="both"/>
        <w:rPr>
          <w:rFonts w:ascii="Times New Roman" w:hAnsi="Times New Roman"/>
          <w:sz w:val="28"/>
          <w:szCs w:val="28"/>
        </w:rPr>
      </w:pPr>
      <w:r w:rsidRPr="00D56F3F">
        <w:rPr>
          <w:rFonts w:ascii="Times New Roman" w:hAnsi="Times New Roman"/>
          <w:sz w:val="28"/>
          <w:szCs w:val="28"/>
        </w:rPr>
        <w:t>8.1.14.Собственникам помещений обеспечивать подъезды непосредственно к выгребным ямам.</w:t>
      </w:r>
    </w:p>
    <w:p w:rsidR="004051A6" w:rsidRPr="00D56F3F" w:rsidRDefault="004051A6" w:rsidP="00D56F3F">
      <w:pPr>
        <w:tabs>
          <w:tab w:val="left" w:pos="1134"/>
        </w:tabs>
        <w:snapToGrid w:val="0"/>
        <w:spacing w:after="0" w:line="240" w:lineRule="auto"/>
        <w:ind w:firstLine="567"/>
        <w:jc w:val="both"/>
        <w:rPr>
          <w:rFonts w:ascii="Times New Roman" w:hAnsi="Times New Roman"/>
          <w:sz w:val="28"/>
          <w:szCs w:val="28"/>
        </w:rPr>
      </w:pPr>
      <w:r w:rsidRPr="00D56F3F">
        <w:rPr>
          <w:rFonts w:ascii="Times New Roman" w:hAnsi="Times New Roman"/>
          <w:sz w:val="28"/>
          <w:szCs w:val="28"/>
        </w:rPr>
        <w:lastRenderedPageBreak/>
        <w:t xml:space="preserve">8.1.15. </w:t>
      </w:r>
      <w:proofErr w:type="gramStart"/>
      <w:r w:rsidRPr="00D56F3F">
        <w:rPr>
          <w:rFonts w:ascii="Times New Roman" w:hAnsi="Times New Roman"/>
          <w:sz w:val="28"/>
          <w:szCs w:val="28"/>
        </w:rPr>
        <w:t>Слив воды на тротуары, газоны, проезжую часть дороги не должен допускаться, а при производстве аварийных работ слив воды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и с возмещением затрат на работы по водоотведению сброшенных стоков..</w:t>
      </w:r>
      <w:proofErr w:type="gramEnd"/>
    </w:p>
    <w:p w:rsidR="004051A6" w:rsidRPr="00D56F3F" w:rsidRDefault="004051A6" w:rsidP="00D56F3F">
      <w:pPr>
        <w:tabs>
          <w:tab w:val="left" w:pos="1134"/>
        </w:tabs>
        <w:snapToGrid w:val="0"/>
        <w:spacing w:after="0" w:line="240" w:lineRule="auto"/>
        <w:ind w:firstLine="567"/>
        <w:jc w:val="both"/>
        <w:rPr>
          <w:rFonts w:ascii="Times New Roman" w:hAnsi="Times New Roman"/>
          <w:sz w:val="28"/>
          <w:szCs w:val="28"/>
        </w:rPr>
      </w:pPr>
      <w:r w:rsidRPr="00D56F3F">
        <w:rPr>
          <w:rFonts w:ascii="Times New Roman" w:hAnsi="Times New Roman"/>
          <w:sz w:val="28"/>
          <w:szCs w:val="28"/>
        </w:rPr>
        <w:t>8.1.16. Содержание и эксплуатацию санкционированных мест хранения и утилизации отходов производства и потребления осуществлять в установленном порядке.</w:t>
      </w:r>
    </w:p>
    <w:p w:rsidR="004051A6" w:rsidRPr="00D56F3F" w:rsidRDefault="004051A6" w:rsidP="00D56F3F">
      <w:pPr>
        <w:tabs>
          <w:tab w:val="left" w:pos="1134"/>
        </w:tabs>
        <w:snapToGrid w:val="0"/>
        <w:spacing w:after="0" w:line="240" w:lineRule="auto"/>
        <w:ind w:firstLine="567"/>
        <w:jc w:val="both"/>
        <w:rPr>
          <w:rFonts w:ascii="Times New Roman" w:hAnsi="Times New Roman"/>
          <w:sz w:val="28"/>
          <w:szCs w:val="28"/>
        </w:rPr>
      </w:pPr>
      <w:r w:rsidRPr="00D56F3F">
        <w:rPr>
          <w:rFonts w:ascii="Times New Roman" w:hAnsi="Times New Roman"/>
          <w:sz w:val="28"/>
          <w:szCs w:val="28"/>
        </w:rPr>
        <w:t xml:space="preserve">8.1.17.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 </w:t>
      </w:r>
    </w:p>
    <w:p w:rsidR="004051A6" w:rsidRPr="00D56F3F" w:rsidRDefault="004051A6" w:rsidP="00F466E6">
      <w:pPr>
        <w:tabs>
          <w:tab w:val="left" w:pos="1134"/>
        </w:tabs>
        <w:snapToGrid w:val="0"/>
        <w:spacing w:after="0" w:line="240" w:lineRule="auto"/>
        <w:ind w:firstLine="567"/>
        <w:jc w:val="both"/>
        <w:rPr>
          <w:rFonts w:ascii="Times New Roman" w:hAnsi="Times New Roman"/>
          <w:sz w:val="28"/>
          <w:szCs w:val="28"/>
        </w:rPr>
      </w:pPr>
      <w:r w:rsidRPr="00D56F3F">
        <w:rPr>
          <w:rFonts w:ascii="Times New Roman" w:hAnsi="Times New Roman"/>
          <w:sz w:val="28"/>
          <w:szCs w:val="28"/>
        </w:rPr>
        <w:t xml:space="preserve">8.1.18. Администрация </w:t>
      </w:r>
      <w:proofErr w:type="spellStart"/>
      <w:r>
        <w:rPr>
          <w:rFonts w:ascii="Times New Roman" w:hAnsi="Times New Roman"/>
          <w:sz w:val="28"/>
          <w:szCs w:val="28"/>
        </w:rPr>
        <w:t>Лесноуколовского</w:t>
      </w:r>
      <w:proofErr w:type="spellEnd"/>
      <w:r w:rsidRPr="00D56F3F">
        <w:rPr>
          <w:rFonts w:ascii="Times New Roman" w:hAnsi="Times New Roman"/>
          <w:sz w:val="28"/>
          <w:szCs w:val="28"/>
        </w:rPr>
        <w:t xml:space="preserve"> сельского поселения на добровольной основе может привлекать граждан для выполнения работ по уборке, благоустройству и озеленению территории поселения.</w:t>
      </w:r>
      <w:r w:rsidRPr="00D56F3F">
        <w:rPr>
          <w:rFonts w:ascii="Times New Roman" w:hAnsi="Times New Roman"/>
          <w:sz w:val="28"/>
          <w:szCs w:val="28"/>
        </w:rPr>
        <w:br/>
      </w:r>
      <w:proofErr w:type="gramStart"/>
      <w:r w:rsidRPr="00D56F3F">
        <w:rPr>
          <w:rFonts w:ascii="Times New Roman" w:hAnsi="Times New Roman"/>
          <w:sz w:val="28"/>
          <w:szCs w:val="28"/>
        </w:rPr>
        <w:t xml:space="preserve">Привлечение граждан к выполнению работ по уборке, благоустройству и озеленению территории поселения осуществляется на основании постановления администрации </w:t>
      </w:r>
      <w:proofErr w:type="spellStart"/>
      <w:r>
        <w:rPr>
          <w:rFonts w:ascii="Times New Roman" w:hAnsi="Times New Roman"/>
          <w:sz w:val="28"/>
          <w:szCs w:val="28"/>
        </w:rPr>
        <w:t>Лесноуколовского</w:t>
      </w:r>
      <w:proofErr w:type="spellEnd"/>
      <w:r w:rsidRPr="00D56F3F">
        <w:rPr>
          <w:rFonts w:ascii="Times New Roman" w:hAnsi="Times New Roman"/>
          <w:sz w:val="28"/>
          <w:szCs w:val="28"/>
        </w:rPr>
        <w:t xml:space="preserve"> сельского поселения.</w:t>
      </w:r>
      <w:proofErr w:type="gramEnd"/>
    </w:p>
    <w:p w:rsidR="004051A6" w:rsidRPr="00D56F3F" w:rsidRDefault="004051A6" w:rsidP="00F466E6">
      <w:pPr>
        <w:tabs>
          <w:tab w:val="left" w:pos="1134"/>
        </w:tabs>
        <w:snapToGrid w:val="0"/>
        <w:spacing w:after="0" w:line="240" w:lineRule="auto"/>
        <w:ind w:firstLine="567"/>
        <w:jc w:val="both"/>
        <w:rPr>
          <w:rFonts w:ascii="Times New Roman" w:hAnsi="Times New Roman"/>
          <w:sz w:val="28"/>
          <w:szCs w:val="28"/>
        </w:rPr>
      </w:pPr>
      <w:r w:rsidRPr="00D56F3F">
        <w:rPr>
          <w:rFonts w:ascii="Times New Roman" w:hAnsi="Times New Roman"/>
          <w:sz w:val="28"/>
          <w:szCs w:val="28"/>
        </w:rPr>
        <w:t>8.1.19. Осенне-зимняя уборка территории устанавливается с 1 ноября по 31 марта и предусматривает уборку и вывоз мусора, снега и льда, грязи, посыпку улиц песком с примесью хлоридов.</w:t>
      </w:r>
    </w:p>
    <w:p w:rsidR="004051A6" w:rsidRPr="00D56F3F" w:rsidRDefault="004051A6" w:rsidP="00F466E6">
      <w:pPr>
        <w:tabs>
          <w:tab w:val="left" w:pos="1134"/>
        </w:tabs>
        <w:snapToGrid w:val="0"/>
        <w:spacing w:after="0" w:line="240" w:lineRule="auto"/>
        <w:ind w:firstLine="567"/>
        <w:jc w:val="both"/>
        <w:rPr>
          <w:rFonts w:ascii="Times New Roman" w:hAnsi="Times New Roman"/>
          <w:sz w:val="28"/>
          <w:szCs w:val="28"/>
        </w:rPr>
      </w:pPr>
      <w:r w:rsidRPr="00D56F3F">
        <w:rPr>
          <w:rFonts w:ascii="Times New Roman" w:hAnsi="Times New Roman"/>
          <w:sz w:val="28"/>
          <w:szCs w:val="28"/>
        </w:rPr>
        <w:t>8.1.20. Посыпку песком с примесью хлоридов начинать немедленно с начала снегопада или появления гололеда.</w:t>
      </w:r>
    </w:p>
    <w:p w:rsidR="004051A6" w:rsidRPr="00D56F3F" w:rsidRDefault="004051A6" w:rsidP="00F466E6">
      <w:pPr>
        <w:tabs>
          <w:tab w:val="left" w:pos="1134"/>
        </w:tabs>
        <w:snapToGrid w:val="0"/>
        <w:spacing w:after="0" w:line="240" w:lineRule="auto"/>
        <w:ind w:firstLine="567"/>
        <w:jc w:val="both"/>
        <w:rPr>
          <w:rFonts w:ascii="Times New Roman" w:hAnsi="Times New Roman"/>
          <w:sz w:val="28"/>
          <w:szCs w:val="28"/>
        </w:rPr>
      </w:pPr>
      <w:r w:rsidRPr="00D56F3F">
        <w:rPr>
          <w:rFonts w:ascii="Times New Roman" w:hAnsi="Times New Roman"/>
          <w:sz w:val="28"/>
          <w:szCs w:val="28"/>
        </w:rPr>
        <w:t>В первую очередь при гололеде посыпаются спуски, подъемы, перекрестки, места остановок общественного транспорта, пешеходные переходы.</w:t>
      </w:r>
      <w:r>
        <w:rPr>
          <w:rFonts w:ascii="Times New Roman" w:hAnsi="Times New Roman"/>
          <w:sz w:val="28"/>
          <w:szCs w:val="28"/>
        </w:rPr>
        <w:t xml:space="preserve"> </w:t>
      </w:r>
      <w:r w:rsidRPr="00D56F3F">
        <w:rPr>
          <w:rFonts w:ascii="Times New Roman" w:hAnsi="Times New Roman"/>
          <w:sz w:val="28"/>
          <w:szCs w:val="28"/>
        </w:rPr>
        <w:t>Тротуары посыпать сухим песком без хлоридов.</w:t>
      </w:r>
    </w:p>
    <w:p w:rsidR="004051A6" w:rsidRPr="00D56F3F" w:rsidRDefault="004051A6" w:rsidP="00F466E6">
      <w:pPr>
        <w:tabs>
          <w:tab w:val="left" w:pos="1134"/>
        </w:tabs>
        <w:snapToGrid w:val="0"/>
        <w:spacing w:after="0" w:line="240" w:lineRule="auto"/>
        <w:ind w:firstLine="567"/>
        <w:jc w:val="both"/>
        <w:rPr>
          <w:rFonts w:ascii="Times New Roman" w:hAnsi="Times New Roman"/>
          <w:sz w:val="28"/>
          <w:szCs w:val="28"/>
        </w:rPr>
      </w:pPr>
      <w:r w:rsidRPr="00D56F3F">
        <w:rPr>
          <w:rFonts w:ascii="Times New Roman" w:hAnsi="Times New Roman"/>
          <w:sz w:val="28"/>
          <w:szCs w:val="28"/>
        </w:rPr>
        <w:t xml:space="preserve">8.1.20. Все тротуары, дворы, лотки проезжей части улиц, площадей, набережных, рыночные площади и другие участки с асфальтовым покрытием очищать от снега и обледенелого наката под скребок и посыпать песком </w:t>
      </w:r>
    </w:p>
    <w:p w:rsidR="004051A6" w:rsidRPr="00D56F3F" w:rsidRDefault="004051A6" w:rsidP="00F466E6">
      <w:pPr>
        <w:tabs>
          <w:tab w:val="left" w:pos="1134"/>
        </w:tabs>
        <w:snapToGrid w:val="0"/>
        <w:spacing w:after="0" w:line="240" w:lineRule="auto"/>
        <w:ind w:firstLine="567"/>
        <w:jc w:val="both"/>
        <w:rPr>
          <w:rFonts w:ascii="Times New Roman" w:hAnsi="Times New Roman"/>
          <w:sz w:val="28"/>
          <w:szCs w:val="28"/>
        </w:rPr>
      </w:pPr>
      <w:r w:rsidRPr="00D56F3F">
        <w:rPr>
          <w:rFonts w:ascii="Times New Roman" w:hAnsi="Times New Roman"/>
          <w:sz w:val="28"/>
          <w:szCs w:val="28"/>
        </w:rPr>
        <w:t>8.1.21. Уборка и вывозка снега и льда с улиц, площадей, мостов, плотин, скверов и бульваров начинается немедленно с начала снегопада и производится, в первую очередь, с магистральных улиц, автобусных трасс, мостов, плотин и путепроводов для обеспечения бесперебойного движения транспорта во избежание наката.</w:t>
      </w:r>
    </w:p>
    <w:p w:rsidR="004051A6" w:rsidRPr="000B229A" w:rsidRDefault="004051A6" w:rsidP="000B229A">
      <w:pPr>
        <w:tabs>
          <w:tab w:val="left" w:pos="1134"/>
        </w:tabs>
        <w:snapToGrid w:val="0"/>
        <w:spacing w:after="0" w:line="240" w:lineRule="auto"/>
        <w:ind w:firstLine="567"/>
        <w:jc w:val="center"/>
        <w:rPr>
          <w:rFonts w:ascii="Times New Roman" w:hAnsi="Times New Roman"/>
          <w:b/>
          <w:sz w:val="28"/>
          <w:szCs w:val="28"/>
        </w:rPr>
      </w:pPr>
      <w:r w:rsidRPr="00792B3F">
        <w:rPr>
          <w:rFonts w:ascii="Times New Roman" w:hAnsi="Times New Roman"/>
          <w:sz w:val="28"/>
          <w:szCs w:val="28"/>
        </w:rPr>
        <w:br/>
      </w:r>
      <w:r w:rsidRPr="000B229A">
        <w:rPr>
          <w:rFonts w:ascii="Times New Roman" w:hAnsi="Times New Roman"/>
          <w:b/>
          <w:sz w:val="28"/>
          <w:szCs w:val="28"/>
        </w:rPr>
        <w:t>8.</w:t>
      </w:r>
      <w:r>
        <w:rPr>
          <w:rFonts w:ascii="Times New Roman" w:hAnsi="Times New Roman"/>
          <w:b/>
          <w:sz w:val="28"/>
          <w:szCs w:val="28"/>
        </w:rPr>
        <w:t>2</w:t>
      </w:r>
      <w:r w:rsidRPr="000B229A">
        <w:rPr>
          <w:rFonts w:ascii="Times New Roman" w:hAnsi="Times New Roman"/>
          <w:b/>
          <w:sz w:val="28"/>
          <w:szCs w:val="28"/>
        </w:rPr>
        <w:t>. Порядок содержания элементов благоустройства</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0B229A">
      <w:pPr>
        <w:tabs>
          <w:tab w:val="left" w:pos="1134"/>
        </w:tabs>
        <w:snapToGrid w:val="0"/>
        <w:spacing w:after="0" w:line="240" w:lineRule="auto"/>
        <w:ind w:firstLine="567"/>
        <w:jc w:val="center"/>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2</w:t>
      </w:r>
      <w:r w:rsidRPr="00792B3F">
        <w:rPr>
          <w:rFonts w:ascii="Times New Roman" w:hAnsi="Times New Roman"/>
          <w:sz w:val="28"/>
          <w:szCs w:val="28"/>
        </w:rPr>
        <w:t>.1. Общие требования к содержанию элементов благоустройства.</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Pr="00557642" w:rsidRDefault="004051A6" w:rsidP="00112601">
      <w:pPr>
        <w:tabs>
          <w:tab w:val="left" w:pos="1134"/>
        </w:tabs>
        <w:snapToGrid w:val="0"/>
        <w:spacing w:after="0" w:line="240" w:lineRule="auto"/>
        <w:ind w:firstLine="567"/>
        <w:jc w:val="both"/>
        <w:rPr>
          <w:rFonts w:ascii="Times New Roman" w:hAnsi="Times New Roman"/>
          <w:sz w:val="28"/>
          <w:szCs w:val="28"/>
        </w:rPr>
      </w:pPr>
      <w:r w:rsidRPr="00557642">
        <w:rPr>
          <w:rFonts w:ascii="Times New Roman" w:hAnsi="Times New Roman"/>
          <w:sz w:val="28"/>
          <w:szCs w:val="28"/>
        </w:rPr>
        <w:t xml:space="preserve">8.2.1.1. Содержание элементов благоустройства, включая работы по восстановлению и ремонту памятников, осуществляется физическими и (или) юридическими лицами, независимо от их организационно-правовых форм, владеющими соответствующими элементами благоустройства на праве собственности, хозяйственного ведения, оперативного управления, либо на </w:t>
      </w:r>
      <w:r w:rsidRPr="00557642">
        <w:rPr>
          <w:rFonts w:ascii="Times New Roman" w:hAnsi="Times New Roman"/>
          <w:sz w:val="28"/>
          <w:szCs w:val="28"/>
        </w:rPr>
        <w:lastRenderedPageBreak/>
        <w:t>основании соглашений с собственником или лицом, уполномоченным собственником.</w:t>
      </w:r>
    </w:p>
    <w:p w:rsidR="004051A6" w:rsidRPr="00557642" w:rsidRDefault="004051A6" w:rsidP="00112601">
      <w:pPr>
        <w:tabs>
          <w:tab w:val="left" w:pos="1134"/>
        </w:tabs>
        <w:snapToGrid w:val="0"/>
        <w:spacing w:after="0" w:line="240" w:lineRule="auto"/>
        <w:ind w:firstLine="567"/>
        <w:jc w:val="both"/>
        <w:rPr>
          <w:rFonts w:ascii="Times New Roman" w:hAnsi="Times New Roman"/>
          <w:sz w:val="28"/>
          <w:szCs w:val="28"/>
        </w:rPr>
      </w:pPr>
      <w:r w:rsidRPr="00557642">
        <w:rPr>
          <w:rFonts w:ascii="Times New Roman" w:hAnsi="Times New Roman"/>
          <w:sz w:val="28"/>
          <w:szCs w:val="28"/>
        </w:rPr>
        <w:t>Физическим и юридическим лицам, независимо от их форм собственности  осуществлять организацию содержания элементов благоустройства, расположенных на прилегающих территориях.</w:t>
      </w:r>
      <w:r w:rsidRPr="00557642">
        <w:rPr>
          <w:rFonts w:ascii="Times New Roman" w:hAnsi="Times New Roman"/>
          <w:sz w:val="28"/>
          <w:szCs w:val="28"/>
        </w:rPr>
        <w:br/>
      </w:r>
      <w:proofErr w:type="gramStart"/>
      <w:r w:rsidRPr="00557642">
        <w:rPr>
          <w:rFonts w:ascii="Times New Roman" w:hAnsi="Times New Roman"/>
          <w:sz w:val="28"/>
          <w:szCs w:val="28"/>
        </w:rPr>
        <w:t>Организацию содержания иных элементов благоустройства осуществляет администрация поселения по соглашениям со специализированными организациями в пределах средств, предусмотренных на эти цели в бюджете поселения.</w:t>
      </w:r>
      <w:proofErr w:type="gramEnd"/>
    </w:p>
    <w:p w:rsidR="004051A6" w:rsidRPr="00557642" w:rsidRDefault="004051A6" w:rsidP="00112601">
      <w:pPr>
        <w:tabs>
          <w:tab w:val="left" w:pos="1134"/>
        </w:tabs>
        <w:snapToGrid w:val="0"/>
        <w:ind w:firstLine="567"/>
        <w:jc w:val="both"/>
        <w:rPr>
          <w:rFonts w:ascii="Times New Roman" w:hAnsi="Times New Roman"/>
          <w:sz w:val="28"/>
          <w:szCs w:val="28"/>
        </w:rPr>
      </w:pPr>
      <w:r w:rsidRPr="00557642">
        <w:rPr>
          <w:rFonts w:ascii="Times New Roman" w:hAnsi="Times New Roman"/>
          <w:sz w:val="28"/>
          <w:szCs w:val="28"/>
        </w:rPr>
        <w:t>Физические и юридические лица участвуют в благоустройстве прилегающей территории.</w:t>
      </w:r>
    </w:p>
    <w:p w:rsidR="004051A6" w:rsidRPr="00557642" w:rsidRDefault="004051A6" w:rsidP="00112601">
      <w:pPr>
        <w:tabs>
          <w:tab w:val="left" w:pos="1134"/>
        </w:tabs>
        <w:snapToGrid w:val="0"/>
        <w:ind w:firstLine="567"/>
        <w:jc w:val="both"/>
        <w:rPr>
          <w:rFonts w:ascii="Times New Roman" w:hAnsi="Times New Roman"/>
          <w:sz w:val="28"/>
          <w:szCs w:val="28"/>
        </w:rPr>
      </w:pPr>
      <w:r w:rsidRPr="00557642">
        <w:rPr>
          <w:rFonts w:ascii="Times New Roman" w:hAnsi="Times New Roman"/>
          <w:sz w:val="28"/>
          <w:szCs w:val="28"/>
        </w:rPr>
        <w:t>Для определения степени участия за физическими и юридическими лицами, индивидуальными предпринимателями в целях благоустройства закрепляется прилегающая территория.</w:t>
      </w:r>
    </w:p>
    <w:p w:rsidR="004051A6" w:rsidRPr="00557642" w:rsidRDefault="004051A6" w:rsidP="00112601">
      <w:pPr>
        <w:ind w:firstLine="567"/>
        <w:jc w:val="both"/>
        <w:rPr>
          <w:rFonts w:ascii="Times New Roman" w:hAnsi="Times New Roman"/>
          <w:sz w:val="28"/>
          <w:szCs w:val="28"/>
        </w:rPr>
      </w:pPr>
      <w:r w:rsidRPr="00557642">
        <w:rPr>
          <w:rFonts w:ascii="Times New Roman" w:hAnsi="Times New Roman"/>
          <w:sz w:val="28"/>
          <w:szCs w:val="28"/>
        </w:rPr>
        <w:t>Границы прилегающей территории, перечень видов работ по содержанию прилегающих территорий и объектов комплексного благоустройства, определяются добровольным соглашением о содержании прилегающей территории и объектов комплексного благоустройства, заключаемым администрацией сельского поселения (далее - соглашение) с физическими и юридическими лицами, индивидуальными предпринимателями. Неотъемлемой частью соглашения является паспорт благоустройства объекта.</w:t>
      </w:r>
    </w:p>
    <w:p w:rsidR="004051A6" w:rsidRPr="00557642" w:rsidRDefault="004051A6" w:rsidP="00112601">
      <w:pPr>
        <w:ind w:firstLine="709"/>
        <w:jc w:val="both"/>
        <w:rPr>
          <w:rFonts w:ascii="Times New Roman" w:hAnsi="Times New Roman"/>
          <w:sz w:val="28"/>
          <w:szCs w:val="28"/>
        </w:rPr>
      </w:pPr>
      <w:r w:rsidRPr="00557642">
        <w:rPr>
          <w:rFonts w:ascii="Times New Roman" w:hAnsi="Times New Roman"/>
          <w:sz w:val="28"/>
          <w:szCs w:val="28"/>
        </w:rPr>
        <w:t>Соглашение о содержании прилегающей территории не влечет перехода прав на прилегающую территорию к лицам, осуществляющим ее содержание.</w:t>
      </w:r>
    </w:p>
    <w:p w:rsidR="004051A6" w:rsidRPr="00557642" w:rsidRDefault="004051A6" w:rsidP="00112601">
      <w:pPr>
        <w:ind w:firstLine="709"/>
        <w:jc w:val="both"/>
        <w:rPr>
          <w:rFonts w:ascii="Times New Roman" w:hAnsi="Times New Roman"/>
          <w:sz w:val="28"/>
          <w:szCs w:val="28"/>
        </w:rPr>
      </w:pPr>
      <w:r w:rsidRPr="00557642">
        <w:rPr>
          <w:rFonts w:ascii="Times New Roman" w:hAnsi="Times New Roman"/>
          <w:sz w:val="28"/>
          <w:szCs w:val="28"/>
        </w:rPr>
        <w:t>Для закрепления территории сельского поселения в целях благоустройства за физическими и юридическими лицами, индивидуальными предпринимателями администрация сельского поселения формирует карты-схемы с учетом фактического использования территории юридическими и физическими лицами, индивидуальными предпринимателями.</w:t>
      </w:r>
    </w:p>
    <w:p w:rsidR="004051A6" w:rsidRPr="00557642" w:rsidRDefault="004051A6" w:rsidP="00112601">
      <w:pPr>
        <w:ind w:firstLine="567"/>
        <w:jc w:val="both"/>
        <w:rPr>
          <w:rFonts w:ascii="Times New Roman" w:hAnsi="Times New Roman"/>
          <w:sz w:val="28"/>
          <w:szCs w:val="28"/>
        </w:rPr>
      </w:pPr>
      <w:r w:rsidRPr="00557642">
        <w:rPr>
          <w:rFonts w:ascii="Times New Roman" w:hAnsi="Times New Roman"/>
          <w:sz w:val="28"/>
          <w:szCs w:val="28"/>
        </w:rPr>
        <w:t>Все работы связанные с ландшафтным обустройством земельного участка производятся в соответствии с паспортом благоустройства объекта и со</w:t>
      </w:r>
      <w:r>
        <w:rPr>
          <w:rFonts w:ascii="Times New Roman" w:hAnsi="Times New Roman"/>
          <w:sz w:val="28"/>
          <w:szCs w:val="28"/>
        </w:rPr>
        <w:t>глашением.</w:t>
      </w:r>
    </w:p>
    <w:p w:rsidR="004051A6" w:rsidRPr="00557642" w:rsidRDefault="004051A6" w:rsidP="00112601">
      <w:pPr>
        <w:tabs>
          <w:tab w:val="left" w:pos="1134"/>
        </w:tabs>
        <w:snapToGrid w:val="0"/>
        <w:spacing w:after="0" w:line="240" w:lineRule="auto"/>
        <w:ind w:firstLine="567"/>
        <w:jc w:val="both"/>
        <w:rPr>
          <w:rFonts w:ascii="Times New Roman" w:hAnsi="Times New Roman"/>
          <w:i/>
          <w:sz w:val="28"/>
          <w:szCs w:val="28"/>
        </w:rPr>
      </w:pPr>
      <w:r w:rsidRPr="00557642">
        <w:rPr>
          <w:rFonts w:ascii="Times New Roman" w:hAnsi="Times New Roman"/>
          <w:i/>
          <w:sz w:val="28"/>
          <w:szCs w:val="28"/>
        </w:rPr>
        <w:t>(пункт 8.2.1. раздел 8  абзацы 3-8 п. 8.1.1 в редакции решени</w:t>
      </w:r>
      <w:r>
        <w:rPr>
          <w:rFonts w:ascii="Times New Roman" w:hAnsi="Times New Roman"/>
          <w:i/>
          <w:sz w:val="28"/>
          <w:szCs w:val="28"/>
        </w:rPr>
        <w:t xml:space="preserve">я земского собрания </w:t>
      </w:r>
      <w:proofErr w:type="spellStart"/>
      <w:r>
        <w:rPr>
          <w:rFonts w:ascii="Times New Roman" w:hAnsi="Times New Roman"/>
          <w:i/>
          <w:sz w:val="28"/>
          <w:szCs w:val="28"/>
        </w:rPr>
        <w:t>Лесноуколовского</w:t>
      </w:r>
      <w:proofErr w:type="spellEnd"/>
      <w:r>
        <w:rPr>
          <w:rFonts w:ascii="Times New Roman" w:hAnsi="Times New Roman"/>
          <w:i/>
          <w:sz w:val="28"/>
          <w:szCs w:val="28"/>
        </w:rPr>
        <w:t xml:space="preserve"> сельского поселения от 24</w:t>
      </w:r>
      <w:r w:rsidRPr="00557642">
        <w:rPr>
          <w:rFonts w:ascii="Times New Roman" w:hAnsi="Times New Roman"/>
          <w:i/>
          <w:sz w:val="28"/>
          <w:szCs w:val="28"/>
        </w:rPr>
        <w:t xml:space="preserve"> февраля 20</w:t>
      </w:r>
      <w:r>
        <w:rPr>
          <w:rFonts w:ascii="Times New Roman" w:hAnsi="Times New Roman"/>
          <w:i/>
          <w:sz w:val="28"/>
          <w:szCs w:val="28"/>
        </w:rPr>
        <w:t>1</w:t>
      </w:r>
      <w:r w:rsidRPr="00557642">
        <w:rPr>
          <w:rFonts w:ascii="Times New Roman" w:hAnsi="Times New Roman"/>
          <w:i/>
          <w:sz w:val="28"/>
          <w:szCs w:val="28"/>
        </w:rPr>
        <w:t>5 года №10</w:t>
      </w:r>
      <w:r>
        <w:rPr>
          <w:rFonts w:ascii="Times New Roman" w:hAnsi="Times New Roman"/>
          <w:i/>
          <w:sz w:val="28"/>
          <w:szCs w:val="28"/>
        </w:rPr>
        <w:t>3</w:t>
      </w:r>
      <w:r w:rsidRPr="00557642">
        <w:rPr>
          <w:rFonts w:ascii="Times New Roman" w:hAnsi="Times New Roman"/>
          <w:i/>
          <w:sz w:val="28"/>
          <w:szCs w:val="28"/>
        </w:rPr>
        <w:t>)</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CC21F4">
      <w:pPr>
        <w:tabs>
          <w:tab w:val="left" w:pos="1134"/>
        </w:tabs>
        <w:snapToGrid w:val="0"/>
        <w:spacing w:after="0" w:line="240" w:lineRule="auto"/>
        <w:ind w:firstLine="567"/>
        <w:jc w:val="center"/>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2</w:t>
      </w:r>
      <w:r w:rsidRPr="00792B3F">
        <w:rPr>
          <w:rFonts w:ascii="Times New Roman" w:hAnsi="Times New Roman"/>
          <w:sz w:val="28"/>
          <w:szCs w:val="28"/>
        </w:rPr>
        <w:t>.2. Световые вывески, реклама и витрины.</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2</w:t>
      </w:r>
      <w:r w:rsidRPr="00792B3F">
        <w:rPr>
          <w:rFonts w:ascii="Times New Roman" w:hAnsi="Times New Roman"/>
          <w:sz w:val="28"/>
          <w:szCs w:val="28"/>
        </w:rPr>
        <w:t>.2.1. Установка всякого рода вывесок разрешается только после согласования эскизов с администрацией сельского поселения.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lastRenderedPageBreak/>
        <w:t>8.</w:t>
      </w:r>
      <w:r>
        <w:rPr>
          <w:rFonts w:ascii="Times New Roman" w:hAnsi="Times New Roman"/>
          <w:sz w:val="28"/>
          <w:szCs w:val="28"/>
        </w:rPr>
        <w:t>2</w:t>
      </w:r>
      <w:r w:rsidRPr="00792B3F">
        <w:rPr>
          <w:rFonts w:ascii="Times New Roman" w:hAnsi="Times New Roman"/>
          <w:sz w:val="28"/>
          <w:szCs w:val="28"/>
        </w:rPr>
        <w:t>.2.</w:t>
      </w:r>
      <w:r>
        <w:rPr>
          <w:rFonts w:ascii="Times New Roman" w:hAnsi="Times New Roman"/>
          <w:sz w:val="28"/>
          <w:szCs w:val="28"/>
        </w:rPr>
        <w:t>2</w:t>
      </w:r>
      <w:r w:rsidRPr="00792B3F">
        <w:rPr>
          <w:rFonts w:ascii="Times New Roman" w:hAnsi="Times New Roman"/>
          <w:sz w:val="28"/>
          <w:szCs w:val="28"/>
        </w:rPr>
        <w:t>. Расклейка газет, афиш, плакатов, различного рода объявлений и реклам разрешается только на специально установленных стендах.</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2</w:t>
      </w:r>
      <w:r w:rsidRPr="00792B3F">
        <w:rPr>
          <w:rFonts w:ascii="Times New Roman" w:hAnsi="Times New Roman"/>
          <w:sz w:val="28"/>
          <w:szCs w:val="28"/>
        </w:rPr>
        <w:t>.2.</w:t>
      </w:r>
      <w:r>
        <w:rPr>
          <w:rFonts w:ascii="Times New Roman" w:hAnsi="Times New Roman"/>
          <w:sz w:val="28"/>
          <w:szCs w:val="28"/>
        </w:rPr>
        <w:t>3</w:t>
      </w:r>
      <w:r w:rsidRPr="00792B3F">
        <w:rPr>
          <w:rFonts w:ascii="Times New Roman" w:hAnsi="Times New Roman"/>
          <w:sz w:val="28"/>
          <w:szCs w:val="28"/>
        </w:rPr>
        <w:t>. Очистку от объявлений опор электротранспорта, уличного освещения, цоколя зданий, заборов и других сооружений осуществляется организациями, эксплуатирующими данные объекты.</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CC21F4">
      <w:pPr>
        <w:tabs>
          <w:tab w:val="left" w:pos="1134"/>
        </w:tabs>
        <w:snapToGrid w:val="0"/>
        <w:spacing w:after="0" w:line="240" w:lineRule="auto"/>
        <w:ind w:firstLine="567"/>
        <w:jc w:val="center"/>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2</w:t>
      </w:r>
      <w:r w:rsidRPr="00792B3F">
        <w:rPr>
          <w:rFonts w:ascii="Times New Roman" w:hAnsi="Times New Roman"/>
          <w:sz w:val="28"/>
          <w:szCs w:val="28"/>
        </w:rPr>
        <w:t>.3. Строительство, установка и содержание малых архитектурных форм.</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2</w:t>
      </w:r>
      <w:r w:rsidRPr="00792B3F">
        <w:rPr>
          <w:rFonts w:ascii="Times New Roman" w:hAnsi="Times New Roman"/>
          <w:sz w:val="28"/>
          <w:szCs w:val="28"/>
        </w:rPr>
        <w:t xml:space="preserve">.3.1. </w:t>
      </w:r>
      <w:r w:rsidRPr="00FC2158">
        <w:rPr>
          <w:rFonts w:ascii="Times New Roman" w:hAnsi="Times New Roman"/>
          <w:sz w:val="28"/>
          <w:szCs w:val="28"/>
        </w:rPr>
        <w:t>Рекомендовать физическим или юридическим лицам при содержании малых архитектурных форм производить их ремонт и окраску, согласовывая колеры с администрацией поселения.</w:t>
      </w:r>
    </w:p>
    <w:p w:rsidR="004051A6" w:rsidRPr="00557642" w:rsidRDefault="004051A6" w:rsidP="00FC2158">
      <w:pPr>
        <w:tabs>
          <w:tab w:val="left" w:pos="1134"/>
        </w:tabs>
        <w:snapToGrid w:val="0"/>
        <w:spacing w:after="0" w:line="240" w:lineRule="auto"/>
        <w:ind w:firstLine="567"/>
        <w:jc w:val="both"/>
        <w:rPr>
          <w:rFonts w:ascii="Times New Roman" w:hAnsi="Times New Roman"/>
          <w:i/>
          <w:sz w:val="28"/>
          <w:szCs w:val="28"/>
        </w:rPr>
      </w:pPr>
      <w:r w:rsidRPr="00557642">
        <w:rPr>
          <w:rFonts w:ascii="Times New Roman" w:hAnsi="Times New Roman"/>
          <w:i/>
          <w:sz w:val="28"/>
          <w:szCs w:val="28"/>
        </w:rPr>
        <w:t>( п. 8.</w:t>
      </w:r>
      <w:r>
        <w:rPr>
          <w:rFonts w:ascii="Times New Roman" w:hAnsi="Times New Roman"/>
          <w:i/>
          <w:sz w:val="28"/>
          <w:szCs w:val="28"/>
        </w:rPr>
        <w:t>2</w:t>
      </w:r>
      <w:r w:rsidRPr="00557642">
        <w:rPr>
          <w:rFonts w:ascii="Times New Roman" w:hAnsi="Times New Roman"/>
          <w:i/>
          <w:sz w:val="28"/>
          <w:szCs w:val="28"/>
        </w:rPr>
        <w:t>.</w:t>
      </w:r>
      <w:r>
        <w:rPr>
          <w:rFonts w:ascii="Times New Roman" w:hAnsi="Times New Roman"/>
          <w:i/>
          <w:sz w:val="28"/>
          <w:szCs w:val="28"/>
        </w:rPr>
        <w:t>3.1</w:t>
      </w:r>
      <w:r w:rsidRPr="00557642">
        <w:rPr>
          <w:rFonts w:ascii="Times New Roman" w:hAnsi="Times New Roman"/>
          <w:i/>
          <w:sz w:val="28"/>
          <w:szCs w:val="28"/>
        </w:rPr>
        <w:t xml:space="preserve"> в редакции решени</w:t>
      </w:r>
      <w:r>
        <w:rPr>
          <w:rFonts w:ascii="Times New Roman" w:hAnsi="Times New Roman"/>
          <w:i/>
          <w:sz w:val="28"/>
          <w:szCs w:val="28"/>
        </w:rPr>
        <w:t xml:space="preserve">я земского собрания </w:t>
      </w:r>
      <w:proofErr w:type="spellStart"/>
      <w:r>
        <w:rPr>
          <w:rFonts w:ascii="Times New Roman" w:hAnsi="Times New Roman"/>
          <w:i/>
          <w:sz w:val="28"/>
          <w:szCs w:val="28"/>
        </w:rPr>
        <w:t>Лесноуколовского</w:t>
      </w:r>
      <w:proofErr w:type="spellEnd"/>
      <w:r>
        <w:rPr>
          <w:rFonts w:ascii="Times New Roman" w:hAnsi="Times New Roman"/>
          <w:i/>
          <w:sz w:val="28"/>
          <w:szCs w:val="28"/>
        </w:rPr>
        <w:t xml:space="preserve"> сельского поселения от 26 февраля</w:t>
      </w:r>
      <w:r w:rsidRPr="00557642">
        <w:rPr>
          <w:rFonts w:ascii="Times New Roman" w:hAnsi="Times New Roman"/>
          <w:i/>
          <w:sz w:val="28"/>
          <w:szCs w:val="28"/>
        </w:rPr>
        <w:t xml:space="preserve"> 20</w:t>
      </w:r>
      <w:r>
        <w:rPr>
          <w:rFonts w:ascii="Times New Roman" w:hAnsi="Times New Roman"/>
          <w:i/>
          <w:sz w:val="28"/>
          <w:szCs w:val="28"/>
        </w:rPr>
        <w:t>13 года №329</w:t>
      </w:r>
      <w:r w:rsidRPr="00557642">
        <w:rPr>
          <w:rFonts w:ascii="Times New Roman" w:hAnsi="Times New Roman"/>
          <w:i/>
          <w:sz w:val="28"/>
          <w:szCs w:val="28"/>
        </w:rPr>
        <w:t>)</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2</w:t>
      </w:r>
      <w:r w:rsidRPr="00792B3F">
        <w:rPr>
          <w:rFonts w:ascii="Times New Roman" w:hAnsi="Times New Roman"/>
          <w:sz w:val="28"/>
          <w:szCs w:val="28"/>
        </w:rPr>
        <w:t xml:space="preserve">.3.2. </w:t>
      </w:r>
      <w:proofErr w:type="gramStart"/>
      <w:r w:rsidRPr="00792B3F">
        <w:rPr>
          <w:rFonts w:ascii="Times New Roman" w:hAnsi="Times New Roman"/>
          <w:sz w:val="28"/>
          <w:szCs w:val="28"/>
        </w:rPr>
        <w:t>Окраску заборов, газонных ограждений и ограждений тротуаров, павильонов ожидания транспорта, спортивных сооружений, стендов для афиш и объявлений и иных стендов, указателей остановок транспорта и переходов, скамеек производить не реже одного раза в год.</w:t>
      </w:r>
      <w:proofErr w:type="gramEnd"/>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2</w:t>
      </w:r>
      <w:r w:rsidRPr="00792B3F">
        <w:rPr>
          <w:rFonts w:ascii="Times New Roman" w:hAnsi="Times New Roman"/>
          <w:sz w:val="28"/>
          <w:szCs w:val="28"/>
        </w:rPr>
        <w:t>.3.3. Окраску каменных, железобетонных и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производить не реже одного раза в два года, а ремонт - по мере необходимости.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CC21F4">
      <w:pPr>
        <w:tabs>
          <w:tab w:val="left" w:pos="1134"/>
        </w:tabs>
        <w:snapToGrid w:val="0"/>
        <w:spacing w:after="0" w:line="240" w:lineRule="auto"/>
        <w:ind w:firstLine="567"/>
        <w:jc w:val="center"/>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2</w:t>
      </w:r>
      <w:r w:rsidRPr="00792B3F">
        <w:rPr>
          <w:rFonts w:ascii="Times New Roman" w:hAnsi="Times New Roman"/>
          <w:sz w:val="28"/>
          <w:szCs w:val="28"/>
        </w:rPr>
        <w:t>.</w:t>
      </w:r>
      <w:r>
        <w:rPr>
          <w:rFonts w:ascii="Times New Roman" w:hAnsi="Times New Roman"/>
          <w:sz w:val="28"/>
          <w:szCs w:val="28"/>
        </w:rPr>
        <w:t>4</w:t>
      </w:r>
      <w:r w:rsidRPr="00792B3F">
        <w:rPr>
          <w:rFonts w:ascii="Times New Roman" w:hAnsi="Times New Roman"/>
          <w:sz w:val="28"/>
          <w:szCs w:val="28"/>
        </w:rPr>
        <w:t>. Ремонт и содержание зданий и сооружений.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2</w:t>
      </w:r>
      <w:r w:rsidRPr="00792B3F">
        <w:rPr>
          <w:rFonts w:ascii="Times New Roman" w:hAnsi="Times New Roman"/>
          <w:sz w:val="28"/>
          <w:szCs w:val="28"/>
        </w:rPr>
        <w:t>.4.1. Эксплуатацию зданий и сооружений, их ремонт производить в соответствии с установленными правилами и нормами технической эксплуатации.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2</w:t>
      </w:r>
      <w:r w:rsidRPr="00792B3F">
        <w:rPr>
          <w:rFonts w:ascii="Times New Roman" w:hAnsi="Times New Roman"/>
          <w:sz w:val="28"/>
          <w:szCs w:val="28"/>
        </w:rPr>
        <w:t>.4.2. Текущий и капитальный ремонт, окраску фасадов зданий и сооружений производить в зависимости от их технического состояния собственниками зданий и сооружений либо по соглашению с собственником иными лицами.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2</w:t>
      </w:r>
      <w:r w:rsidRPr="00792B3F">
        <w:rPr>
          <w:rFonts w:ascii="Times New Roman" w:hAnsi="Times New Roman"/>
          <w:sz w:val="28"/>
          <w:szCs w:val="28"/>
        </w:rPr>
        <w:t>.4.3. Всякие изменения фасадов зданий, связанные с ликвидацией или изменением отдельных деталей, а также устройство новых и реконструкция существующих оконных и дверных проемов, выходящих на главный фасад производить по согласованию с администрацией поселения.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2</w:t>
      </w:r>
      <w:r w:rsidRPr="00792B3F">
        <w:rPr>
          <w:rFonts w:ascii="Times New Roman" w:hAnsi="Times New Roman"/>
          <w:sz w:val="28"/>
          <w:szCs w:val="28"/>
        </w:rPr>
        <w:t>.4.4. Запрещается самовольное возведение хозяйственных и вспомогательных построек (дровяных сараев, будок, гаражей, голубятен, теплиц и т.п.) без получения соответствующего разрешения администрации сельского поселения.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2</w:t>
      </w:r>
      <w:r w:rsidRPr="00792B3F">
        <w:rPr>
          <w:rFonts w:ascii="Times New Roman" w:hAnsi="Times New Roman"/>
          <w:sz w:val="28"/>
          <w:szCs w:val="28"/>
        </w:rPr>
        <w:t>.4.</w:t>
      </w:r>
      <w:r>
        <w:rPr>
          <w:rFonts w:ascii="Times New Roman" w:hAnsi="Times New Roman"/>
          <w:sz w:val="28"/>
          <w:szCs w:val="28"/>
        </w:rPr>
        <w:t>5.</w:t>
      </w:r>
      <w:r w:rsidRPr="00792B3F">
        <w:rPr>
          <w:rFonts w:ascii="Times New Roman" w:hAnsi="Times New Roman"/>
          <w:sz w:val="28"/>
          <w:szCs w:val="28"/>
        </w:rPr>
        <w:t xml:space="preserve"> </w:t>
      </w:r>
      <w:r w:rsidRPr="0033505B">
        <w:rPr>
          <w:rFonts w:ascii="Times New Roman" w:hAnsi="Times New Roman"/>
          <w:sz w:val="28"/>
          <w:szCs w:val="28"/>
        </w:rPr>
        <w:t>Запрещается загромождать и засорять дворовые территории многоквартирных жилых домов металлическим ломом, строительным и бытовым мусором, домашней утварью и другими материалами.</w:t>
      </w:r>
    </w:p>
    <w:p w:rsidR="004051A6" w:rsidRPr="00557642" w:rsidRDefault="004051A6" w:rsidP="0033505B">
      <w:pPr>
        <w:tabs>
          <w:tab w:val="left" w:pos="1134"/>
        </w:tabs>
        <w:snapToGrid w:val="0"/>
        <w:spacing w:after="0" w:line="240" w:lineRule="auto"/>
        <w:ind w:firstLine="567"/>
        <w:jc w:val="both"/>
        <w:rPr>
          <w:rFonts w:ascii="Times New Roman" w:hAnsi="Times New Roman"/>
          <w:i/>
          <w:sz w:val="28"/>
          <w:szCs w:val="28"/>
        </w:rPr>
      </w:pPr>
      <w:r w:rsidRPr="00557642">
        <w:rPr>
          <w:rFonts w:ascii="Times New Roman" w:hAnsi="Times New Roman"/>
          <w:i/>
          <w:sz w:val="28"/>
          <w:szCs w:val="28"/>
        </w:rPr>
        <w:t>( п. 8.</w:t>
      </w:r>
      <w:r>
        <w:rPr>
          <w:rFonts w:ascii="Times New Roman" w:hAnsi="Times New Roman"/>
          <w:i/>
          <w:sz w:val="28"/>
          <w:szCs w:val="28"/>
        </w:rPr>
        <w:t>2</w:t>
      </w:r>
      <w:r w:rsidRPr="00557642">
        <w:rPr>
          <w:rFonts w:ascii="Times New Roman" w:hAnsi="Times New Roman"/>
          <w:i/>
          <w:sz w:val="28"/>
          <w:szCs w:val="28"/>
        </w:rPr>
        <w:t>.</w:t>
      </w:r>
      <w:r>
        <w:rPr>
          <w:rFonts w:ascii="Times New Roman" w:hAnsi="Times New Roman"/>
          <w:i/>
          <w:sz w:val="28"/>
          <w:szCs w:val="28"/>
        </w:rPr>
        <w:t>3.1</w:t>
      </w:r>
      <w:r w:rsidRPr="00557642">
        <w:rPr>
          <w:rFonts w:ascii="Times New Roman" w:hAnsi="Times New Roman"/>
          <w:i/>
          <w:sz w:val="28"/>
          <w:szCs w:val="28"/>
        </w:rPr>
        <w:t xml:space="preserve"> в редакции решени</w:t>
      </w:r>
      <w:r>
        <w:rPr>
          <w:rFonts w:ascii="Times New Roman" w:hAnsi="Times New Roman"/>
          <w:i/>
          <w:sz w:val="28"/>
          <w:szCs w:val="28"/>
        </w:rPr>
        <w:t xml:space="preserve">я земского собрания </w:t>
      </w:r>
      <w:proofErr w:type="spellStart"/>
      <w:r>
        <w:rPr>
          <w:rFonts w:ascii="Times New Roman" w:hAnsi="Times New Roman"/>
          <w:i/>
          <w:sz w:val="28"/>
          <w:szCs w:val="28"/>
        </w:rPr>
        <w:t>Лесноуколовского</w:t>
      </w:r>
      <w:proofErr w:type="spellEnd"/>
      <w:r>
        <w:rPr>
          <w:rFonts w:ascii="Times New Roman" w:hAnsi="Times New Roman"/>
          <w:i/>
          <w:sz w:val="28"/>
          <w:szCs w:val="28"/>
        </w:rPr>
        <w:t xml:space="preserve"> сельского поселения от 26 февраля</w:t>
      </w:r>
      <w:r w:rsidRPr="00557642">
        <w:rPr>
          <w:rFonts w:ascii="Times New Roman" w:hAnsi="Times New Roman"/>
          <w:i/>
          <w:sz w:val="28"/>
          <w:szCs w:val="28"/>
        </w:rPr>
        <w:t xml:space="preserve"> 20</w:t>
      </w:r>
      <w:r>
        <w:rPr>
          <w:rFonts w:ascii="Times New Roman" w:hAnsi="Times New Roman"/>
          <w:i/>
          <w:sz w:val="28"/>
          <w:szCs w:val="28"/>
        </w:rPr>
        <w:t>13 года №329</w:t>
      </w:r>
      <w:r w:rsidRPr="00557642">
        <w:rPr>
          <w:rFonts w:ascii="Times New Roman" w:hAnsi="Times New Roman"/>
          <w:i/>
          <w:sz w:val="28"/>
          <w:szCs w:val="28"/>
        </w:rPr>
        <w:t>)</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lastRenderedPageBreak/>
        <w:t>8.</w:t>
      </w:r>
      <w:r>
        <w:rPr>
          <w:rFonts w:ascii="Times New Roman" w:hAnsi="Times New Roman"/>
          <w:sz w:val="28"/>
          <w:szCs w:val="28"/>
        </w:rPr>
        <w:t>2</w:t>
      </w:r>
      <w:r w:rsidRPr="00792B3F">
        <w:rPr>
          <w:rFonts w:ascii="Times New Roman" w:hAnsi="Times New Roman"/>
          <w:sz w:val="28"/>
          <w:szCs w:val="28"/>
        </w:rPr>
        <w:t>.4.</w:t>
      </w:r>
      <w:r>
        <w:rPr>
          <w:rFonts w:ascii="Times New Roman" w:hAnsi="Times New Roman"/>
          <w:sz w:val="28"/>
          <w:szCs w:val="28"/>
        </w:rPr>
        <w:t>6</w:t>
      </w:r>
      <w:r w:rsidRPr="00792B3F">
        <w:rPr>
          <w:rFonts w:ascii="Times New Roman" w:hAnsi="Times New Roman"/>
          <w:sz w:val="28"/>
          <w:szCs w:val="28"/>
        </w:rPr>
        <w:t>. Осуществлять установку указателей на зданиях с обозначением наименования улицы и номерных знаков домов, а на угловых домах - названия пересекающихся улиц, утвержденного образца.</w:t>
      </w:r>
    </w:p>
    <w:p w:rsidR="004051A6" w:rsidRPr="002328BC" w:rsidRDefault="004051A6" w:rsidP="00CC21F4">
      <w:pPr>
        <w:tabs>
          <w:tab w:val="left" w:pos="1134"/>
        </w:tabs>
        <w:snapToGrid w:val="0"/>
        <w:spacing w:after="0" w:line="240" w:lineRule="auto"/>
        <w:ind w:firstLine="567"/>
        <w:jc w:val="center"/>
        <w:rPr>
          <w:rFonts w:ascii="Times New Roman" w:hAnsi="Times New Roman"/>
          <w:b/>
          <w:sz w:val="28"/>
          <w:szCs w:val="28"/>
        </w:rPr>
      </w:pPr>
      <w:r w:rsidRPr="00792B3F">
        <w:rPr>
          <w:rFonts w:ascii="Times New Roman" w:hAnsi="Times New Roman"/>
          <w:sz w:val="28"/>
          <w:szCs w:val="28"/>
        </w:rPr>
        <w:br/>
      </w:r>
      <w:r w:rsidRPr="002328BC">
        <w:rPr>
          <w:rFonts w:ascii="Times New Roman" w:hAnsi="Times New Roman"/>
          <w:b/>
          <w:sz w:val="28"/>
          <w:szCs w:val="28"/>
        </w:rPr>
        <w:t>8.</w:t>
      </w:r>
      <w:r>
        <w:rPr>
          <w:rFonts w:ascii="Times New Roman" w:hAnsi="Times New Roman"/>
          <w:b/>
          <w:sz w:val="28"/>
          <w:szCs w:val="28"/>
        </w:rPr>
        <w:t>3</w:t>
      </w:r>
      <w:r w:rsidRPr="002328BC">
        <w:rPr>
          <w:rFonts w:ascii="Times New Roman" w:hAnsi="Times New Roman"/>
          <w:b/>
          <w:sz w:val="28"/>
          <w:szCs w:val="28"/>
        </w:rPr>
        <w:t xml:space="preserve">. Работы по озеленению территорий и содержанию </w:t>
      </w:r>
    </w:p>
    <w:p w:rsidR="004051A6" w:rsidRPr="002328BC" w:rsidRDefault="004051A6" w:rsidP="00CC21F4">
      <w:pPr>
        <w:tabs>
          <w:tab w:val="left" w:pos="1134"/>
        </w:tabs>
        <w:snapToGrid w:val="0"/>
        <w:spacing w:after="0" w:line="240" w:lineRule="auto"/>
        <w:ind w:firstLine="567"/>
        <w:jc w:val="center"/>
        <w:rPr>
          <w:rFonts w:ascii="Times New Roman" w:hAnsi="Times New Roman"/>
          <w:b/>
          <w:sz w:val="28"/>
          <w:szCs w:val="28"/>
        </w:rPr>
      </w:pPr>
      <w:r w:rsidRPr="002328BC">
        <w:rPr>
          <w:rFonts w:ascii="Times New Roman" w:hAnsi="Times New Roman"/>
          <w:b/>
          <w:sz w:val="28"/>
          <w:szCs w:val="28"/>
        </w:rPr>
        <w:t>зеленых насаждений</w:t>
      </w:r>
    </w:p>
    <w:p w:rsidR="004051A6" w:rsidRPr="002328BC" w:rsidRDefault="004051A6" w:rsidP="00F466E6">
      <w:pPr>
        <w:tabs>
          <w:tab w:val="left" w:pos="1134"/>
        </w:tabs>
        <w:snapToGrid w:val="0"/>
        <w:spacing w:after="0" w:line="240" w:lineRule="auto"/>
        <w:ind w:firstLine="567"/>
        <w:jc w:val="both"/>
        <w:rPr>
          <w:rFonts w:ascii="Times New Roman" w:hAnsi="Times New Roman"/>
          <w:b/>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3</w:t>
      </w:r>
      <w:r w:rsidRPr="00792B3F">
        <w:rPr>
          <w:rFonts w:ascii="Times New Roman" w:hAnsi="Times New Roman"/>
          <w:sz w:val="28"/>
          <w:szCs w:val="28"/>
        </w:rPr>
        <w:t>.1. Озеленение территории, работы по содержанию и восстановлению парков, скверов, зеленых зон, содержание и охрану муниципальных лесов осуществляют специализированные организации по договорам с администрацией поселения в пределах средств, предусмотренных в бюджете поселения на эти цели.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3</w:t>
      </w:r>
      <w:r w:rsidRPr="00792B3F">
        <w:rPr>
          <w:rFonts w:ascii="Times New Roman" w:hAnsi="Times New Roman"/>
          <w:sz w:val="28"/>
          <w:szCs w:val="28"/>
        </w:rPr>
        <w:t xml:space="preserve">.2. </w:t>
      </w:r>
      <w:r w:rsidRPr="0033505B">
        <w:rPr>
          <w:rFonts w:ascii="Times New Roman" w:hAnsi="Times New Roman"/>
          <w:sz w:val="28"/>
          <w:szCs w:val="28"/>
        </w:rPr>
        <w:t>Рекомендовать</w:t>
      </w:r>
      <w:r w:rsidRPr="0033505B">
        <w:rPr>
          <w:rFonts w:ascii="Times New Roman" w:hAnsi="Times New Roman"/>
          <w:b/>
          <w:sz w:val="28"/>
          <w:szCs w:val="28"/>
        </w:rPr>
        <w:t xml:space="preserve"> </w:t>
      </w:r>
      <w:r w:rsidRPr="0033505B">
        <w:rPr>
          <w:rFonts w:ascii="Times New Roman" w:hAnsi="Times New Roman"/>
          <w:sz w:val="28"/>
          <w:szCs w:val="28"/>
        </w:rPr>
        <w:t>физическим и юридическим лицам, в собственности или в пользовании которых находятся земельные участки обеспечивать содержание и сохранность зеленых насаждений, находящихся на этих участках, а также на прилегающих территориях.</w:t>
      </w:r>
    </w:p>
    <w:p w:rsidR="004051A6" w:rsidRPr="0033505B" w:rsidRDefault="004051A6" w:rsidP="0033505B">
      <w:pPr>
        <w:tabs>
          <w:tab w:val="left" w:pos="1134"/>
        </w:tabs>
        <w:snapToGrid w:val="0"/>
        <w:spacing w:after="0" w:line="240" w:lineRule="auto"/>
        <w:ind w:firstLine="567"/>
        <w:jc w:val="both"/>
        <w:rPr>
          <w:rFonts w:ascii="Times New Roman" w:hAnsi="Times New Roman"/>
          <w:i/>
          <w:sz w:val="28"/>
          <w:szCs w:val="28"/>
        </w:rPr>
      </w:pPr>
      <w:r w:rsidRPr="00557642">
        <w:rPr>
          <w:rFonts w:ascii="Times New Roman" w:hAnsi="Times New Roman"/>
          <w:i/>
          <w:sz w:val="28"/>
          <w:szCs w:val="28"/>
        </w:rPr>
        <w:t>( п. 8.</w:t>
      </w:r>
      <w:r>
        <w:rPr>
          <w:rFonts w:ascii="Times New Roman" w:hAnsi="Times New Roman"/>
          <w:i/>
          <w:sz w:val="28"/>
          <w:szCs w:val="28"/>
        </w:rPr>
        <w:t>2</w:t>
      </w:r>
      <w:r w:rsidRPr="00557642">
        <w:rPr>
          <w:rFonts w:ascii="Times New Roman" w:hAnsi="Times New Roman"/>
          <w:i/>
          <w:sz w:val="28"/>
          <w:szCs w:val="28"/>
        </w:rPr>
        <w:t>.</w:t>
      </w:r>
      <w:r>
        <w:rPr>
          <w:rFonts w:ascii="Times New Roman" w:hAnsi="Times New Roman"/>
          <w:i/>
          <w:sz w:val="28"/>
          <w:szCs w:val="28"/>
        </w:rPr>
        <w:t>3.1</w:t>
      </w:r>
      <w:r w:rsidRPr="00557642">
        <w:rPr>
          <w:rFonts w:ascii="Times New Roman" w:hAnsi="Times New Roman"/>
          <w:i/>
          <w:sz w:val="28"/>
          <w:szCs w:val="28"/>
        </w:rPr>
        <w:t xml:space="preserve"> в редакции решени</w:t>
      </w:r>
      <w:r>
        <w:rPr>
          <w:rFonts w:ascii="Times New Roman" w:hAnsi="Times New Roman"/>
          <w:i/>
          <w:sz w:val="28"/>
          <w:szCs w:val="28"/>
        </w:rPr>
        <w:t xml:space="preserve">я земского собрания </w:t>
      </w:r>
      <w:proofErr w:type="spellStart"/>
      <w:r>
        <w:rPr>
          <w:rFonts w:ascii="Times New Roman" w:hAnsi="Times New Roman"/>
          <w:i/>
          <w:sz w:val="28"/>
          <w:szCs w:val="28"/>
        </w:rPr>
        <w:t>Лесноуколовского</w:t>
      </w:r>
      <w:proofErr w:type="spellEnd"/>
      <w:r>
        <w:rPr>
          <w:rFonts w:ascii="Times New Roman" w:hAnsi="Times New Roman"/>
          <w:i/>
          <w:sz w:val="28"/>
          <w:szCs w:val="28"/>
        </w:rPr>
        <w:t xml:space="preserve"> сельского поселения от 26 февраля</w:t>
      </w:r>
      <w:r w:rsidRPr="00557642">
        <w:rPr>
          <w:rFonts w:ascii="Times New Roman" w:hAnsi="Times New Roman"/>
          <w:i/>
          <w:sz w:val="28"/>
          <w:szCs w:val="28"/>
        </w:rPr>
        <w:t xml:space="preserve"> 20</w:t>
      </w:r>
      <w:r>
        <w:rPr>
          <w:rFonts w:ascii="Times New Roman" w:hAnsi="Times New Roman"/>
          <w:i/>
          <w:sz w:val="28"/>
          <w:szCs w:val="28"/>
        </w:rPr>
        <w:t>13 года №329</w:t>
      </w:r>
      <w:r w:rsidRPr="00557642">
        <w:rPr>
          <w:rFonts w:ascii="Times New Roman" w:hAnsi="Times New Roman"/>
          <w:i/>
          <w:sz w:val="28"/>
          <w:szCs w:val="28"/>
        </w:rPr>
        <w:t>)</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3</w:t>
      </w:r>
      <w:r w:rsidRPr="00792B3F">
        <w:rPr>
          <w:rFonts w:ascii="Times New Roman" w:hAnsi="Times New Roman"/>
          <w:sz w:val="28"/>
          <w:szCs w:val="28"/>
        </w:rPr>
        <w:t>.3. Новые посадки деревьев и кустарников на территории улиц, площадей, парков, скверов, цветочное оформление скверов и парков, а также капитальный ремонт и реконструкцию объектов ландшафтной архитектуры производить только по проектам, согласованным с администрацией поселения.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3</w:t>
      </w:r>
      <w:r w:rsidRPr="00792B3F">
        <w:rPr>
          <w:rFonts w:ascii="Times New Roman" w:hAnsi="Times New Roman"/>
          <w:sz w:val="28"/>
          <w:szCs w:val="28"/>
        </w:rPr>
        <w:t>.4. Лицам, указанным в пункт</w:t>
      </w:r>
      <w:r>
        <w:rPr>
          <w:rFonts w:ascii="Times New Roman" w:hAnsi="Times New Roman"/>
          <w:sz w:val="28"/>
          <w:szCs w:val="28"/>
        </w:rPr>
        <w:t>е</w:t>
      </w:r>
      <w:r w:rsidRPr="00792B3F">
        <w:rPr>
          <w:rFonts w:ascii="Times New Roman" w:hAnsi="Times New Roman"/>
          <w:sz w:val="28"/>
          <w:szCs w:val="28"/>
        </w:rPr>
        <w:t xml:space="preserve"> 8.</w:t>
      </w:r>
      <w:r>
        <w:rPr>
          <w:rFonts w:ascii="Times New Roman" w:hAnsi="Times New Roman"/>
          <w:sz w:val="28"/>
          <w:szCs w:val="28"/>
        </w:rPr>
        <w:t>2</w:t>
      </w:r>
      <w:r w:rsidRPr="00792B3F">
        <w:rPr>
          <w:rFonts w:ascii="Times New Roman" w:hAnsi="Times New Roman"/>
          <w:sz w:val="28"/>
          <w:szCs w:val="28"/>
        </w:rPr>
        <w:t>.1 настоящих Норм:</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доводить до сведения администрации поселения обо всех случаях массового появления вредителей и болезней и принимать меры борьбы с ними, производить замазку ран и дупел на деревьях;</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проводить своевременный ремонт ограждений зеленых насаждений.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3</w:t>
      </w:r>
      <w:r w:rsidRPr="00792B3F">
        <w:rPr>
          <w:rFonts w:ascii="Times New Roman" w:hAnsi="Times New Roman"/>
          <w:sz w:val="28"/>
          <w:szCs w:val="28"/>
        </w:rPr>
        <w:t>.5. На площадях зеленых насаждений запрещается: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ходить и лежать на газонах и в молодых лесных посадках;</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ломать деревья, кустарники, сучья и ветви, срывать листья и цветы, сбивать и собирать плоды;</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разбивать палатки и разводить костры;</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засорять газоны, цветники, дорожки и водоемы;</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портить скульптуры, скамейки, ограды;</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добывать из деревьев сок, делать надрезы, надписи, приклеивать к деревьям объявления, номерные знаки, всякого рода указатели</w:t>
      </w:r>
      <w:r>
        <w:rPr>
          <w:rFonts w:ascii="Times New Roman" w:hAnsi="Times New Roman"/>
          <w:sz w:val="28"/>
          <w:szCs w:val="28"/>
        </w:rPr>
        <w:t xml:space="preserve"> и</w:t>
      </w:r>
      <w:r w:rsidRPr="00792B3F">
        <w:rPr>
          <w:rFonts w:ascii="Times New Roman" w:hAnsi="Times New Roman"/>
          <w:sz w:val="28"/>
          <w:szCs w:val="28"/>
        </w:rPr>
        <w:t xml:space="preserve"> провода;</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ездить на велосипедах, мотоциклах, лошадях, тракторах и автомашинах;</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мыть автотранспортные средства, стирать белье, а также купать животных в водоемах, расположенных на территории зеленых насаждений;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lastRenderedPageBreak/>
        <w:t>- парковать автотранспортные средства на газонах;</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пасти скот;</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производить строительные и ремонтные работы без ограждений насаждений щитами, гарантирующими защиту их от повреждений;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обнажать корни деревьев на расстоянии ближе 1,5 м от ствола и засыпать шейки деревьев землей или строительным мусором;</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roofErr w:type="gramStart"/>
      <w:r w:rsidRPr="00792B3F">
        <w:rPr>
          <w:rFonts w:ascii="Times New Roman" w:hAnsi="Times New Roman"/>
          <w:sz w:val="28"/>
          <w:szCs w:val="28"/>
        </w:rPr>
        <w:t>-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roofErr w:type="gramEnd"/>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добывать растительную землю, песок и производить другие раскопки;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выгуливать и отпускать с поводка собак в парках, лесопарках, скверах и иных территориях зеленых насаждений;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сжигать листву и мусор на территории общего пользования поселения.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3</w:t>
      </w:r>
      <w:r w:rsidRPr="00792B3F">
        <w:rPr>
          <w:rFonts w:ascii="Times New Roman" w:hAnsi="Times New Roman"/>
          <w:sz w:val="28"/>
          <w:szCs w:val="28"/>
        </w:rPr>
        <w:t>.6. Запрещается самовольная вырубка деревьев и кустарников.</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3</w:t>
      </w:r>
      <w:r w:rsidRPr="00792B3F">
        <w:rPr>
          <w:rFonts w:ascii="Times New Roman" w:hAnsi="Times New Roman"/>
          <w:sz w:val="28"/>
          <w:szCs w:val="28"/>
        </w:rPr>
        <w:t xml:space="preserve">.7. </w:t>
      </w:r>
      <w:proofErr w:type="gramStart"/>
      <w:r w:rsidRPr="00792B3F">
        <w:rPr>
          <w:rFonts w:ascii="Times New Roman" w:hAnsi="Times New Roman"/>
          <w:sz w:val="28"/>
          <w:szCs w:val="28"/>
        </w:rPr>
        <w:t>Снос крупномерных деревьев и кустарников, попадающих в зону застройки или прокладки подземных коммуникаций, установки высоковольтных линий и других сооружений в границах поселения, производить только по письменному разрешению администрации поселения.</w:t>
      </w:r>
      <w:proofErr w:type="gramEnd"/>
    </w:p>
    <w:p w:rsidR="004051A6" w:rsidRDefault="004051A6" w:rsidP="0033505B">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3</w:t>
      </w:r>
      <w:r w:rsidRPr="00792B3F">
        <w:rPr>
          <w:rFonts w:ascii="Times New Roman" w:hAnsi="Times New Roman"/>
          <w:sz w:val="28"/>
          <w:szCs w:val="28"/>
        </w:rPr>
        <w:t xml:space="preserve">.8. </w:t>
      </w:r>
      <w:r w:rsidRPr="0033505B">
        <w:rPr>
          <w:rFonts w:ascii="Times New Roman" w:hAnsi="Times New Roman"/>
          <w:sz w:val="28"/>
        </w:rPr>
        <w:t>утратил силу;</w:t>
      </w:r>
    </w:p>
    <w:p w:rsidR="004051A6" w:rsidRPr="00557642" w:rsidRDefault="004051A6" w:rsidP="0033505B">
      <w:pPr>
        <w:tabs>
          <w:tab w:val="left" w:pos="1134"/>
        </w:tabs>
        <w:snapToGrid w:val="0"/>
        <w:spacing w:after="0" w:line="240" w:lineRule="auto"/>
        <w:ind w:firstLine="567"/>
        <w:jc w:val="both"/>
        <w:rPr>
          <w:rFonts w:ascii="Times New Roman" w:hAnsi="Times New Roman"/>
          <w:i/>
          <w:sz w:val="28"/>
          <w:szCs w:val="28"/>
        </w:rPr>
      </w:pPr>
      <w:r w:rsidRPr="00557642">
        <w:rPr>
          <w:rFonts w:ascii="Times New Roman" w:hAnsi="Times New Roman"/>
          <w:i/>
          <w:sz w:val="28"/>
          <w:szCs w:val="28"/>
        </w:rPr>
        <w:t>( п. 8.</w:t>
      </w:r>
      <w:r>
        <w:rPr>
          <w:rFonts w:ascii="Times New Roman" w:hAnsi="Times New Roman"/>
          <w:i/>
          <w:sz w:val="28"/>
          <w:szCs w:val="28"/>
        </w:rPr>
        <w:t>2</w:t>
      </w:r>
      <w:r w:rsidRPr="00557642">
        <w:rPr>
          <w:rFonts w:ascii="Times New Roman" w:hAnsi="Times New Roman"/>
          <w:i/>
          <w:sz w:val="28"/>
          <w:szCs w:val="28"/>
        </w:rPr>
        <w:t>.</w:t>
      </w:r>
      <w:r>
        <w:rPr>
          <w:rFonts w:ascii="Times New Roman" w:hAnsi="Times New Roman"/>
          <w:i/>
          <w:sz w:val="28"/>
          <w:szCs w:val="28"/>
        </w:rPr>
        <w:t>3.1</w:t>
      </w:r>
      <w:r w:rsidRPr="00557642">
        <w:rPr>
          <w:rFonts w:ascii="Times New Roman" w:hAnsi="Times New Roman"/>
          <w:i/>
          <w:sz w:val="28"/>
          <w:szCs w:val="28"/>
        </w:rPr>
        <w:t xml:space="preserve"> в редакции решени</w:t>
      </w:r>
      <w:r>
        <w:rPr>
          <w:rFonts w:ascii="Times New Roman" w:hAnsi="Times New Roman"/>
          <w:i/>
          <w:sz w:val="28"/>
          <w:szCs w:val="28"/>
        </w:rPr>
        <w:t xml:space="preserve">я земского собрания </w:t>
      </w:r>
      <w:proofErr w:type="spellStart"/>
      <w:r>
        <w:rPr>
          <w:rFonts w:ascii="Times New Roman" w:hAnsi="Times New Roman"/>
          <w:i/>
          <w:sz w:val="28"/>
          <w:szCs w:val="28"/>
        </w:rPr>
        <w:t>Лесноуколовского</w:t>
      </w:r>
      <w:proofErr w:type="spellEnd"/>
      <w:r>
        <w:rPr>
          <w:rFonts w:ascii="Times New Roman" w:hAnsi="Times New Roman"/>
          <w:i/>
          <w:sz w:val="28"/>
          <w:szCs w:val="28"/>
        </w:rPr>
        <w:t xml:space="preserve"> сельского поселения от 26 февраля</w:t>
      </w:r>
      <w:r w:rsidRPr="00557642">
        <w:rPr>
          <w:rFonts w:ascii="Times New Roman" w:hAnsi="Times New Roman"/>
          <w:i/>
          <w:sz w:val="28"/>
          <w:szCs w:val="28"/>
        </w:rPr>
        <w:t xml:space="preserve"> 20</w:t>
      </w:r>
      <w:r>
        <w:rPr>
          <w:rFonts w:ascii="Times New Roman" w:hAnsi="Times New Roman"/>
          <w:i/>
          <w:sz w:val="28"/>
          <w:szCs w:val="28"/>
        </w:rPr>
        <w:t>13 года №329</w:t>
      </w:r>
      <w:r w:rsidRPr="00557642">
        <w:rPr>
          <w:rFonts w:ascii="Times New Roman" w:hAnsi="Times New Roman"/>
          <w:i/>
          <w:sz w:val="28"/>
          <w:szCs w:val="28"/>
        </w:rPr>
        <w:t>)</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3</w:t>
      </w:r>
      <w:r w:rsidRPr="00792B3F">
        <w:rPr>
          <w:rFonts w:ascii="Times New Roman" w:hAnsi="Times New Roman"/>
          <w:sz w:val="28"/>
          <w:szCs w:val="28"/>
        </w:rPr>
        <w:t>.9. Выдачу разрешения на снос деревьев и кустарников следует производить после оплаты восстановительной стоимости.</w:t>
      </w:r>
      <w:r w:rsidRPr="00792B3F">
        <w:rPr>
          <w:rFonts w:ascii="Times New Roman" w:hAnsi="Times New Roman"/>
          <w:sz w:val="28"/>
          <w:szCs w:val="28"/>
        </w:rPr>
        <w:br/>
        <w:t>Если указанные насаждения подлежат пересадке, выдачу разрешения следует производить без уплаты восстановительной стоимости.</w:t>
      </w:r>
      <w:r w:rsidRPr="00792B3F">
        <w:rPr>
          <w:rFonts w:ascii="Times New Roman" w:hAnsi="Times New Roman"/>
          <w:sz w:val="28"/>
          <w:szCs w:val="28"/>
        </w:rPr>
        <w:br/>
        <w:t>Места посадок деревьев и кустарников на территории поселения определяются администрацией поселения.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3</w:t>
      </w:r>
      <w:r w:rsidRPr="00792B3F">
        <w:rPr>
          <w:rFonts w:ascii="Times New Roman" w:hAnsi="Times New Roman"/>
          <w:sz w:val="28"/>
          <w:szCs w:val="28"/>
        </w:rPr>
        <w:t>.10. За всякое повреждение или самовольную вырубку зеленых насаждений, с виновных взимается восстановительная стоимость поврежденных или уничтоженных насаждений.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3</w:t>
      </w:r>
      <w:r w:rsidRPr="00792B3F">
        <w:rPr>
          <w:rFonts w:ascii="Times New Roman" w:hAnsi="Times New Roman"/>
          <w:sz w:val="28"/>
          <w:szCs w:val="28"/>
        </w:rPr>
        <w:t>.1</w:t>
      </w:r>
      <w:r>
        <w:rPr>
          <w:rFonts w:ascii="Times New Roman" w:hAnsi="Times New Roman"/>
          <w:sz w:val="28"/>
          <w:szCs w:val="28"/>
        </w:rPr>
        <w:t>1</w:t>
      </w:r>
      <w:r w:rsidRPr="00792B3F">
        <w:rPr>
          <w:rFonts w:ascii="Times New Roman" w:hAnsi="Times New Roman"/>
          <w:sz w:val="28"/>
          <w:szCs w:val="28"/>
        </w:rPr>
        <w:t>. За незаконную вырубку или повреждение деревьев на территории муниципальных лесов виновные лица возмещают убытки.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3</w:t>
      </w:r>
      <w:r w:rsidRPr="00792B3F">
        <w:rPr>
          <w:rFonts w:ascii="Times New Roman" w:hAnsi="Times New Roman"/>
          <w:sz w:val="28"/>
          <w:szCs w:val="28"/>
        </w:rPr>
        <w:t>.1</w:t>
      </w:r>
      <w:r>
        <w:rPr>
          <w:rFonts w:ascii="Times New Roman" w:hAnsi="Times New Roman"/>
          <w:sz w:val="28"/>
          <w:szCs w:val="28"/>
        </w:rPr>
        <w:t>2</w:t>
      </w:r>
      <w:r w:rsidRPr="00792B3F">
        <w:rPr>
          <w:rFonts w:ascii="Times New Roman" w:hAnsi="Times New Roman"/>
          <w:sz w:val="28"/>
          <w:szCs w:val="28"/>
        </w:rPr>
        <w:t xml:space="preserve">. Разрешение на вырубку сухостоя выдаётся администрацией </w:t>
      </w:r>
      <w:proofErr w:type="spellStart"/>
      <w:r>
        <w:rPr>
          <w:rFonts w:ascii="Times New Roman" w:hAnsi="Times New Roman"/>
          <w:sz w:val="28"/>
          <w:szCs w:val="28"/>
        </w:rPr>
        <w:t>Лесноуколовского</w:t>
      </w:r>
      <w:proofErr w:type="spellEnd"/>
      <w:r w:rsidRPr="00792B3F">
        <w:rPr>
          <w:rFonts w:ascii="Times New Roman" w:hAnsi="Times New Roman"/>
          <w:sz w:val="28"/>
          <w:szCs w:val="28"/>
        </w:rPr>
        <w:t xml:space="preserve"> сельского поселения.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3</w:t>
      </w:r>
      <w:r w:rsidRPr="00792B3F">
        <w:rPr>
          <w:rFonts w:ascii="Times New Roman" w:hAnsi="Times New Roman"/>
          <w:sz w:val="28"/>
          <w:szCs w:val="28"/>
        </w:rPr>
        <w:t>.1</w:t>
      </w:r>
      <w:r>
        <w:rPr>
          <w:rFonts w:ascii="Times New Roman" w:hAnsi="Times New Roman"/>
          <w:sz w:val="28"/>
          <w:szCs w:val="28"/>
        </w:rPr>
        <w:t>3</w:t>
      </w:r>
      <w:r w:rsidRPr="00792B3F">
        <w:rPr>
          <w:rFonts w:ascii="Times New Roman" w:hAnsi="Times New Roman"/>
          <w:sz w:val="28"/>
          <w:szCs w:val="28"/>
        </w:rPr>
        <w:t>. Снос деревьев, кроме ценных пород деревьев, и кустарников в зоне индивидуальной застройки следует осуществлять собственниками земельных участков самостоятельно за счет собственных средств.</w:t>
      </w:r>
    </w:p>
    <w:p w:rsidR="004051A6" w:rsidRPr="00C4642A" w:rsidRDefault="004051A6" w:rsidP="00C4642A">
      <w:pPr>
        <w:tabs>
          <w:tab w:val="left" w:pos="1134"/>
        </w:tabs>
        <w:snapToGrid w:val="0"/>
        <w:spacing w:after="0" w:line="240" w:lineRule="auto"/>
        <w:ind w:firstLine="567"/>
        <w:jc w:val="center"/>
        <w:rPr>
          <w:rFonts w:ascii="Times New Roman" w:hAnsi="Times New Roman"/>
          <w:b/>
          <w:sz w:val="28"/>
          <w:szCs w:val="28"/>
        </w:rPr>
      </w:pPr>
      <w:r w:rsidRPr="00792B3F">
        <w:rPr>
          <w:rFonts w:ascii="Times New Roman" w:hAnsi="Times New Roman"/>
          <w:sz w:val="28"/>
          <w:szCs w:val="28"/>
        </w:rPr>
        <w:lastRenderedPageBreak/>
        <w:br/>
      </w:r>
      <w:r w:rsidRPr="00C4642A">
        <w:rPr>
          <w:rFonts w:ascii="Times New Roman" w:hAnsi="Times New Roman"/>
          <w:b/>
          <w:sz w:val="28"/>
          <w:szCs w:val="28"/>
        </w:rPr>
        <w:t>8.</w:t>
      </w:r>
      <w:r>
        <w:rPr>
          <w:rFonts w:ascii="Times New Roman" w:hAnsi="Times New Roman"/>
          <w:b/>
          <w:sz w:val="28"/>
          <w:szCs w:val="28"/>
        </w:rPr>
        <w:t>4</w:t>
      </w:r>
      <w:r w:rsidRPr="00C4642A">
        <w:rPr>
          <w:rFonts w:ascii="Times New Roman" w:hAnsi="Times New Roman"/>
          <w:b/>
          <w:sz w:val="28"/>
          <w:szCs w:val="28"/>
        </w:rPr>
        <w:t>. Содержание и эксплуатация дорог</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4</w:t>
      </w:r>
      <w:r w:rsidRPr="00792B3F">
        <w:rPr>
          <w:rFonts w:ascii="Times New Roman" w:hAnsi="Times New Roman"/>
          <w:sz w:val="28"/>
          <w:szCs w:val="28"/>
        </w:rPr>
        <w:t>.1. С целью сохранения дорожных покрытий на территории сельского поселения запретить:</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подвоз груза волоком;</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сбрасывание при погрузочно-разгрузочных работах на улицах бревен, железных балок, труб, кирпича, других тяжелых предметов и складирование их;</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перегон по улицам населенных пунктов, имеющим твердое покрытие, машин на гусеничном ходу;</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4</w:t>
      </w:r>
      <w:r w:rsidRPr="00792B3F">
        <w:rPr>
          <w:rFonts w:ascii="Times New Roman" w:hAnsi="Times New Roman"/>
          <w:sz w:val="28"/>
          <w:szCs w:val="28"/>
        </w:rPr>
        <w:t xml:space="preserve">.2. Специализированным организациям производить уборку территорий </w:t>
      </w:r>
      <w:proofErr w:type="spellStart"/>
      <w:r>
        <w:rPr>
          <w:rFonts w:ascii="Times New Roman" w:hAnsi="Times New Roman"/>
          <w:sz w:val="28"/>
          <w:szCs w:val="28"/>
        </w:rPr>
        <w:t>Лесноуколовского</w:t>
      </w:r>
      <w:proofErr w:type="spellEnd"/>
      <w:r>
        <w:rPr>
          <w:rFonts w:ascii="Times New Roman" w:hAnsi="Times New Roman"/>
          <w:sz w:val="28"/>
          <w:szCs w:val="28"/>
        </w:rPr>
        <w:t xml:space="preserve"> </w:t>
      </w:r>
      <w:r w:rsidRPr="00792B3F">
        <w:rPr>
          <w:rFonts w:ascii="Times New Roman" w:hAnsi="Times New Roman"/>
          <w:sz w:val="28"/>
          <w:szCs w:val="28"/>
        </w:rPr>
        <w:t>сельского поселения на основании соглашений с лицами, указанными в пункте 8.2.1 настоящих Норм.</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Pr>
          <w:rFonts w:ascii="Times New Roman" w:hAnsi="Times New Roman"/>
          <w:sz w:val="28"/>
          <w:szCs w:val="28"/>
        </w:rPr>
        <w:t>8</w:t>
      </w:r>
      <w:r w:rsidRPr="00792B3F">
        <w:rPr>
          <w:rFonts w:ascii="Times New Roman" w:hAnsi="Times New Roman"/>
          <w:sz w:val="28"/>
          <w:szCs w:val="28"/>
        </w:rPr>
        <w:t>.</w:t>
      </w:r>
      <w:r>
        <w:rPr>
          <w:rFonts w:ascii="Times New Roman" w:hAnsi="Times New Roman"/>
          <w:sz w:val="28"/>
          <w:szCs w:val="28"/>
        </w:rPr>
        <w:t>4</w:t>
      </w:r>
      <w:r w:rsidRPr="00792B3F">
        <w:rPr>
          <w:rFonts w:ascii="Times New Roman" w:hAnsi="Times New Roman"/>
          <w:sz w:val="28"/>
          <w:szCs w:val="28"/>
        </w:rPr>
        <w:t xml:space="preserve">.3. </w:t>
      </w:r>
      <w:proofErr w:type="gramStart"/>
      <w:r w:rsidRPr="00792B3F">
        <w:rPr>
          <w:rFonts w:ascii="Times New Roman" w:hAnsi="Times New Roman"/>
          <w:sz w:val="28"/>
          <w:szCs w:val="28"/>
        </w:rPr>
        <w:t>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специализированными организациями по договорам с администрацией поселения в соответствии с планом капитальных вложений.</w:t>
      </w:r>
      <w:proofErr w:type="gramEnd"/>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4</w:t>
      </w:r>
      <w:r w:rsidRPr="00792B3F">
        <w:rPr>
          <w:rFonts w:ascii="Times New Roman" w:hAnsi="Times New Roman"/>
          <w:sz w:val="28"/>
          <w:szCs w:val="28"/>
        </w:rPr>
        <w:t>.4. Эксплуатация, текущий и капитальный ремонт дорожных знаков, разметки и иных объектов обеспечения безопасности уличного движения осуществляется специализированными организациями по договорам с администрацией поселения.</w:t>
      </w:r>
    </w:p>
    <w:p w:rsidR="004051A6" w:rsidRPr="00517888" w:rsidRDefault="004051A6" w:rsidP="00C4642A">
      <w:pPr>
        <w:tabs>
          <w:tab w:val="left" w:pos="1134"/>
        </w:tabs>
        <w:snapToGrid w:val="0"/>
        <w:spacing w:after="0" w:line="240" w:lineRule="auto"/>
        <w:ind w:firstLine="567"/>
        <w:jc w:val="center"/>
        <w:rPr>
          <w:rFonts w:ascii="Times New Roman" w:hAnsi="Times New Roman"/>
          <w:b/>
          <w:sz w:val="28"/>
          <w:szCs w:val="28"/>
        </w:rPr>
      </w:pPr>
      <w:r w:rsidRPr="00792B3F">
        <w:rPr>
          <w:rFonts w:ascii="Times New Roman" w:hAnsi="Times New Roman"/>
          <w:sz w:val="28"/>
          <w:szCs w:val="28"/>
        </w:rPr>
        <w:br/>
      </w:r>
      <w:r w:rsidRPr="00517888">
        <w:rPr>
          <w:rFonts w:ascii="Times New Roman" w:hAnsi="Times New Roman"/>
          <w:b/>
          <w:sz w:val="28"/>
          <w:szCs w:val="28"/>
        </w:rPr>
        <w:t>8.</w:t>
      </w:r>
      <w:r>
        <w:rPr>
          <w:rFonts w:ascii="Times New Roman" w:hAnsi="Times New Roman"/>
          <w:b/>
          <w:sz w:val="28"/>
          <w:szCs w:val="28"/>
        </w:rPr>
        <w:t>5</w:t>
      </w:r>
      <w:r w:rsidRPr="00517888">
        <w:rPr>
          <w:rFonts w:ascii="Times New Roman" w:hAnsi="Times New Roman"/>
          <w:b/>
          <w:sz w:val="28"/>
          <w:szCs w:val="28"/>
        </w:rPr>
        <w:t>. Освещение территории</w:t>
      </w:r>
    </w:p>
    <w:p w:rsidR="004051A6" w:rsidRPr="00517888" w:rsidRDefault="004051A6" w:rsidP="00F466E6">
      <w:pPr>
        <w:tabs>
          <w:tab w:val="left" w:pos="1134"/>
        </w:tabs>
        <w:snapToGrid w:val="0"/>
        <w:spacing w:after="0" w:line="240" w:lineRule="auto"/>
        <w:ind w:firstLine="567"/>
        <w:jc w:val="both"/>
        <w:rPr>
          <w:rFonts w:ascii="Times New Roman" w:hAnsi="Times New Roman"/>
          <w:b/>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5</w:t>
      </w:r>
      <w:r w:rsidRPr="00792B3F">
        <w:rPr>
          <w:rFonts w:ascii="Times New Roman" w:hAnsi="Times New Roman"/>
          <w:sz w:val="28"/>
          <w:szCs w:val="28"/>
        </w:rPr>
        <w:t>.1. Улицы, дороги, площади, мосты, бульвары и пешеходные аллеи, общественные и рекреационные территории, территории жилых кварталов, жилых домов, территории промышленных и коммунальных организаций, а также дорожные знаки и указатели, элементы информации о населенных пунктах освещать в темное время суток по расписанию, утвержденному администрацией поселения.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Обязанность по освещению данных объектов возлагается на их собственников или уполномоченных собственником лиц.</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5</w:t>
      </w:r>
      <w:r w:rsidRPr="00792B3F">
        <w:rPr>
          <w:rFonts w:ascii="Times New Roman" w:hAnsi="Times New Roman"/>
          <w:sz w:val="28"/>
          <w:szCs w:val="28"/>
        </w:rPr>
        <w:t xml:space="preserve">.2. Освещение территории поселения осуществляется </w:t>
      </w:r>
      <w:proofErr w:type="spellStart"/>
      <w:r w:rsidRPr="00792B3F">
        <w:rPr>
          <w:rFonts w:ascii="Times New Roman" w:hAnsi="Times New Roman"/>
          <w:sz w:val="28"/>
          <w:szCs w:val="28"/>
        </w:rPr>
        <w:t>энергоснабжающими</w:t>
      </w:r>
      <w:proofErr w:type="spellEnd"/>
      <w:r w:rsidRPr="00792B3F">
        <w:rPr>
          <w:rFonts w:ascii="Times New Roman" w:hAnsi="Times New Roman"/>
          <w:sz w:val="28"/>
          <w:szCs w:val="28"/>
        </w:rPr>
        <w:t xml:space="preserve"> организациями по договорам с физическими и юридическими лицами, независимо от их организационно-правовых форм, являющимися собственниками отведенных им в установленном порядке земельных участков.</w:t>
      </w:r>
    </w:p>
    <w:p w:rsidR="004051A6" w:rsidRDefault="004051A6" w:rsidP="00C4642A">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5</w:t>
      </w:r>
      <w:r w:rsidRPr="00792B3F">
        <w:rPr>
          <w:rFonts w:ascii="Times New Roman" w:hAnsi="Times New Roman"/>
          <w:sz w:val="28"/>
          <w:szCs w:val="28"/>
        </w:rPr>
        <w:t>.3. Строительство, эксплуатация, текущий и капитальный ремонт сетей наружного освещения улиц осуществляется специализированными организациями по договорам с администрацией поселения.</w:t>
      </w:r>
    </w:p>
    <w:p w:rsidR="004051A6" w:rsidRDefault="004051A6" w:rsidP="00C4642A">
      <w:pPr>
        <w:tabs>
          <w:tab w:val="left" w:pos="1134"/>
        </w:tabs>
        <w:snapToGrid w:val="0"/>
        <w:spacing w:after="0" w:line="240" w:lineRule="auto"/>
        <w:ind w:firstLine="567"/>
        <w:jc w:val="both"/>
        <w:rPr>
          <w:rFonts w:ascii="Times New Roman" w:hAnsi="Times New Roman"/>
          <w:sz w:val="28"/>
          <w:szCs w:val="28"/>
        </w:rPr>
      </w:pPr>
    </w:p>
    <w:p w:rsidR="004051A6" w:rsidRPr="00517888" w:rsidRDefault="004051A6" w:rsidP="00C4642A">
      <w:pPr>
        <w:tabs>
          <w:tab w:val="left" w:pos="1134"/>
        </w:tabs>
        <w:snapToGrid w:val="0"/>
        <w:spacing w:after="0" w:line="240" w:lineRule="auto"/>
        <w:ind w:firstLine="567"/>
        <w:jc w:val="center"/>
        <w:rPr>
          <w:rFonts w:ascii="Times New Roman" w:hAnsi="Times New Roman"/>
          <w:b/>
          <w:sz w:val="28"/>
          <w:szCs w:val="28"/>
        </w:rPr>
      </w:pPr>
      <w:r w:rsidRPr="00517888">
        <w:rPr>
          <w:rFonts w:ascii="Times New Roman" w:hAnsi="Times New Roman"/>
          <w:b/>
          <w:sz w:val="28"/>
          <w:szCs w:val="28"/>
        </w:rPr>
        <w:lastRenderedPageBreak/>
        <w:t>8.</w:t>
      </w:r>
      <w:r>
        <w:rPr>
          <w:rFonts w:ascii="Times New Roman" w:hAnsi="Times New Roman"/>
          <w:b/>
          <w:sz w:val="28"/>
          <w:szCs w:val="28"/>
        </w:rPr>
        <w:t>6</w:t>
      </w:r>
      <w:r w:rsidRPr="00517888">
        <w:rPr>
          <w:rFonts w:ascii="Times New Roman" w:hAnsi="Times New Roman"/>
          <w:b/>
          <w:sz w:val="28"/>
          <w:szCs w:val="28"/>
        </w:rPr>
        <w:t>. Проведение работ при строительстве, ремонте, реконструкции коммуникаций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6</w:t>
      </w:r>
      <w:r w:rsidRPr="00792B3F">
        <w:rPr>
          <w:rFonts w:ascii="Times New Roman" w:hAnsi="Times New Roman"/>
          <w:sz w:val="28"/>
          <w:szCs w:val="28"/>
        </w:rPr>
        <w:t>.1. 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производить только при наличии письменного разрешения (ордера на проведение земляных работ), выданного администрацией поселения.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Аварийные работы владельцы сетей начинают по телефонограмме или по уведомлению администрации поселения с последующим оформлением разрешения в 3-дневный срок.</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6</w:t>
      </w:r>
      <w:r w:rsidRPr="00792B3F">
        <w:rPr>
          <w:rFonts w:ascii="Times New Roman" w:hAnsi="Times New Roman"/>
          <w:sz w:val="28"/>
          <w:szCs w:val="28"/>
        </w:rPr>
        <w:t>.2. Разрешение на производство работ по строительству, реконструкции, ремонту коммуникаций выдаёт администрация поселения при предъявлении: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проекта проведения работ, согласованного с заинтересованными службами, отвечающими за сохранность инженерных коммуникаций;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схемы движения транспорта и пешеходов, согласованной с государственной инспекцией по безопасности дорожного движения;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условий производства работ, согласованных с администрацией поселения;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календарного графика производства работ, а также соглашения с собственником или уполномоченным им лицом о восстановлении благоустройства земельного участка, на территории которого будут проводиться работы по строительству, реконструкции, ремонту коммуникаций.</w:t>
      </w:r>
      <w:r w:rsidRPr="00792B3F">
        <w:rPr>
          <w:rFonts w:ascii="Times New Roman" w:hAnsi="Times New Roman"/>
          <w:sz w:val="28"/>
          <w:szCs w:val="28"/>
        </w:rPr>
        <w:br/>
        <w:t>При производстве работ, связанных с необходимостью восстановления покрытия дорог, тротуаров или газонов, разрешение на производство земляных работ выдаётся только по согласованию со специализированной организацией, обслуживающей дорожное покрытие, тротуары, газоны.</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6</w:t>
      </w:r>
      <w:r w:rsidRPr="00792B3F">
        <w:rPr>
          <w:rFonts w:ascii="Times New Roman" w:hAnsi="Times New Roman"/>
          <w:sz w:val="28"/>
          <w:szCs w:val="28"/>
        </w:rPr>
        <w:t>.</w:t>
      </w:r>
      <w:r>
        <w:rPr>
          <w:rFonts w:ascii="Times New Roman" w:hAnsi="Times New Roman"/>
          <w:sz w:val="28"/>
          <w:szCs w:val="28"/>
        </w:rPr>
        <w:t>3</w:t>
      </w:r>
      <w:r w:rsidRPr="00792B3F">
        <w:rPr>
          <w:rFonts w:ascii="Times New Roman" w:hAnsi="Times New Roman"/>
          <w:sz w:val="28"/>
          <w:szCs w:val="28"/>
        </w:rPr>
        <w:t>. При необходимости прокладки подземных коммуникаций в стесненных условиях следует предусматривать сооружение переходных коллекторов. Проектирование коллекторов следует осуществлять с учетом перспективы развития сетей.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6</w:t>
      </w:r>
      <w:r w:rsidRPr="00792B3F">
        <w:rPr>
          <w:rFonts w:ascii="Times New Roman" w:hAnsi="Times New Roman"/>
          <w:sz w:val="28"/>
          <w:szCs w:val="28"/>
        </w:rPr>
        <w:t>.</w:t>
      </w:r>
      <w:r>
        <w:rPr>
          <w:rFonts w:ascii="Times New Roman" w:hAnsi="Times New Roman"/>
          <w:sz w:val="28"/>
          <w:szCs w:val="28"/>
        </w:rPr>
        <w:t>4</w:t>
      </w:r>
      <w:r w:rsidRPr="00792B3F">
        <w:rPr>
          <w:rFonts w:ascii="Times New Roman" w:hAnsi="Times New Roman"/>
          <w:sz w:val="28"/>
          <w:szCs w:val="28"/>
        </w:rPr>
        <w:t>. Прокладку подземных коммуникаций под проезжей частью улиц, проездами, а также под тротуарами допускается соответствующими организациями при условии восстановления проезжей части автодороги (тротуара) на полную ширину, независимо от ширины траншеи.</w:t>
      </w:r>
      <w:r w:rsidRPr="00792B3F">
        <w:rPr>
          <w:rFonts w:ascii="Times New Roman" w:hAnsi="Times New Roman"/>
          <w:sz w:val="28"/>
          <w:szCs w:val="28"/>
        </w:rPr>
        <w:br/>
        <w:t>Не допускать применение кирпича в конструкциях, подземных коммуникациях, расположенных под проезжей частью.</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6</w:t>
      </w:r>
      <w:r w:rsidRPr="00792B3F">
        <w:rPr>
          <w:rFonts w:ascii="Times New Roman" w:hAnsi="Times New Roman"/>
          <w:sz w:val="28"/>
          <w:szCs w:val="28"/>
        </w:rPr>
        <w:t>.</w:t>
      </w:r>
      <w:r>
        <w:rPr>
          <w:rFonts w:ascii="Times New Roman" w:hAnsi="Times New Roman"/>
          <w:sz w:val="28"/>
          <w:szCs w:val="28"/>
        </w:rPr>
        <w:t>5</w:t>
      </w:r>
      <w:r w:rsidRPr="00792B3F">
        <w:rPr>
          <w:rFonts w:ascii="Times New Roman" w:hAnsi="Times New Roman"/>
          <w:sz w:val="28"/>
          <w:szCs w:val="28"/>
        </w:rPr>
        <w:t xml:space="preserve">. </w:t>
      </w:r>
      <w:proofErr w:type="gramStart"/>
      <w:r w:rsidRPr="00792B3F">
        <w:rPr>
          <w:rFonts w:ascii="Times New Roman" w:hAnsi="Times New Roman"/>
          <w:sz w:val="28"/>
          <w:szCs w:val="28"/>
        </w:rPr>
        <w:t>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следует ликвидировать в полном объеме организациям, получившим разрешение на производство работ, в сроки, согласованные с администрацией поселения.</w:t>
      </w:r>
      <w:proofErr w:type="gramEnd"/>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6</w:t>
      </w:r>
      <w:r w:rsidRPr="00792B3F">
        <w:rPr>
          <w:rFonts w:ascii="Times New Roman" w:hAnsi="Times New Roman"/>
          <w:sz w:val="28"/>
          <w:szCs w:val="28"/>
        </w:rPr>
        <w:t>.</w:t>
      </w:r>
      <w:r>
        <w:rPr>
          <w:rFonts w:ascii="Times New Roman" w:hAnsi="Times New Roman"/>
          <w:sz w:val="28"/>
          <w:szCs w:val="28"/>
        </w:rPr>
        <w:t>6</w:t>
      </w:r>
      <w:r w:rsidRPr="00792B3F">
        <w:rPr>
          <w:rFonts w:ascii="Times New Roman" w:hAnsi="Times New Roman"/>
          <w:sz w:val="28"/>
          <w:szCs w:val="28"/>
        </w:rPr>
        <w:t>. До начала производства работ по разрытию необходимо:</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6</w:t>
      </w:r>
      <w:r w:rsidRPr="00792B3F">
        <w:rPr>
          <w:rFonts w:ascii="Times New Roman" w:hAnsi="Times New Roman"/>
          <w:sz w:val="28"/>
          <w:szCs w:val="28"/>
        </w:rPr>
        <w:t>.</w:t>
      </w:r>
      <w:r>
        <w:rPr>
          <w:rFonts w:ascii="Times New Roman" w:hAnsi="Times New Roman"/>
          <w:sz w:val="28"/>
          <w:szCs w:val="28"/>
        </w:rPr>
        <w:t>6</w:t>
      </w:r>
      <w:r w:rsidRPr="00792B3F">
        <w:rPr>
          <w:rFonts w:ascii="Times New Roman" w:hAnsi="Times New Roman"/>
          <w:sz w:val="28"/>
          <w:szCs w:val="28"/>
        </w:rPr>
        <w:t>.1. Установить дорожные знаки в соответствии с согласованной схемой;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lastRenderedPageBreak/>
        <w:t>8.</w:t>
      </w:r>
      <w:r>
        <w:rPr>
          <w:rFonts w:ascii="Times New Roman" w:hAnsi="Times New Roman"/>
          <w:sz w:val="28"/>
          <w:szCs w:val="28"/>
        </w:rPr>
        <w:t>6</w:t>
      </w:r>
      <w:r w:rsidRPr="00792B3F">
        <w:rPr>
          <w:rFonts w:ascii="Times New Roman" w:hAnsi="Times New Roman"/>
          <w:sz w:val="28"/>
          <w:szCs w:val="28"/>
        </w:rPr>
        <w:t>.</w:t>
      </w:r>
      <w:r>
        <w:rPr>
          <w:rFonts w:ascii="Times New Roman" w:hAnsi="Times New Roman"/>
          <w:sz w:val="28"/>
          <w:szCs w:val="28"/>
        </w:rPr>
        <w:t>6</w:t>
      </w:r>
      <w:r w:rsidRPr="00792B3F">
        <w:rPr>
          <w:rFonts w:ascii="Times New Roman" w:hAnsi="Times New Roman"/>
          <w:sz w:val="28"/>
          <w:szCs w:val="28"/>
        </w:rPr>
        <w:t xml:space="preserve">.2. </w:t>
      </w:r>
      <w:proofErr w:type="gramStart"/>
      <w:r w:rsidRPr="00792B3F">
        <w:rPr>
          <w:rFonts w:ascii="Times New Roman" w:hAnsi="Times New Roman"/>
          <w:sz w:val="28"/>
          <w:szCs w:val="28"/>
        </w:rPr>
        <w:t>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roofErr w:type="gramEnd"/>
      <w:r w:rsidRPr="00792B3F">
        <w:rPr>
          <w:rFonts w:ascii="Times New Roman" w:hAnsi="Times New Roman"/>
          <w:sz w:val="28"/>
          <w:szCs w:val="28"/>
        </w:rPr>
        <w:br/>
        <w:t>Ограждение содержать в опрятном виде, при производстве работ вблизи проезжей части необходимо обеспечить видимость для водителей и пешеходов, в темное время суток обозначить красными сигнальными фонарями.</w:t>
      </w:r>
      <w:r w:rsidRPr="00792B3F">
        <w:rPr>
          <w:rFonts w:ascii="Times New Roman" w:hAnsi="Times New Roman"/>
          <w:sz w:val="28"/>
          <w:szCs w:val="28"/>
        </w:rPr>
        <w:br/>
        <w:t xml:space="preserve">Ограждение выполнять </w:t>
      </w:r>
      <w:proofErr w:type="gramStart"/>
      <w:r w:rsidRPr="00792B3F">
        <w:rPr>
          <w:rFonts w:ascii="Times New Roman" w:hAnsi="Times New Roman"/>
          <w:sz w:val="28"/>
          <w:szCs w:val="28"/>
        </w:rPr>
        <w:t>сплошным</w:t>
      </w:r>
      <w:proofErr w:type="gramEnd"/>
      <w:r w:rsidRPr="00792B3F">
        <w:rPr>
          <w:rFonts w:ascii="Times New Roman" w:hAnsi="Times New Roman"/>
          <w:sz w:val="28"/>
          <w:szCs w:val="28"/>
        </w:rPr>
        <w:t xml:space="preserve"> и надежным, предотвращающим попадание посторонних на стройплощадку.</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На направлениях массовых пешеходных потоков через траншеи следует устраивать мостки на расстоянии не менее чем 200 метров друг от друга.</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6</w:t>
      </w:r>
      <w:r w:rsidRPr="00792B3F">
        <w:rPr>
          <w:rFonts w:ascii="Times New Roman" w:hAnsi="Times New Roman"/>
          <w:sz w:val="28"/>
          <w:szCs w:val="28"/>
        </w:rPr>
        <w:t>.</w:t>
      </w:r>
      <w:r>
        <w:rPr>
          <w:rFonts w:ascii="Times New Roman" w:hAnsi="Times New Roman"/>
          <w:sz w:val="28"/>
          <w:szCs w:val="28"/>
        </w:rPr>
        <w:t>6</w:t>
      </w:r>
      <w:r w:rsidRPr="00792B3F">
        <w:rPr>
          <w:rFonts w:ascii="Times New Roman" w:hAnsi="Times New Roman"/>
          <w:sz w:val="28"/>
          <w:szCs w:val="28"/>
        </w:rPr>
        <w:t>.3. В случаях, когда производство работ связано с закрытием, изменением маршрутов пассажирского транспорта, помещать соответствующие объявления в печати с указанием сроков работ.</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6</w:t>
      </w:r>
      <w:r w:rsidRPr="00792B3F">
        <w:rPr>
          <w:rFonts w:ascii="Times New Roman" w:hAnsi="Times New Roman"/>
          <w:sz w:val="28"/>
          <w:szCs w:val="28"/>
        </w:rPr>
        <w:t>.</w:t>
      </w:r>
      <w:r>
        <w:rPr>
          <w:rFonts w:ascii="Times New Roman" w:hAnsi="Times New Roman"/>
          <w:sz w:val="28"/>
          <w:szCs w:val="28"/>
        </w:rPr>
        <w:t>6</w:t>
      </w:r>
      <w:r w:rsidRPr="00792B3F">
        <w:rPr>
          <w:rFonts w:ascii="Times New Roman" w:hAnsi="Times New Roman"/>
          <w:sz w:val="28"/>
          <w:szCs w:val="28"/>
        </w:rPr>
        <w:t>.4. Оформлять при необходимости в установленном порядке и осуществлять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возмещается.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6</w:t>
      </w:r>
      <w:r w:rsidRPr="00792B3F">
        <w:rPr>
          <w:rFonts w:ascii="Times New Roman" w:hAnsi="Times New Roman"/>
          <w:sz w:val="28"/>
          <w:szCs w:val="28"/>
        </w:rPr>
        <w:t>.</w:t>
      </w:r>
      <w:r>
        <w:rPr>
          <w:rFonts w:ascii="Times New Roman" w:hAnsi="Times New Roman"/>
          <w:sz w:val="28"/>
          <w:szCs w:val="28"/>
        </w:rPr>
        <w:t>7</w:t>
      </w:r>
      <w:r w:rsidRPr="00792B3F">
        <w:rPr>
          <w:rFonts w:ascii="Times New Roman" w:hAnsi="Times New Roman"/>
          <w:sz w:val="28"/>
          <w:szCs w:val="28"/>
        </w:rPr>
        <w:t xml:space="preserve">. Разрешение на производство работ хранится на месте работ и предъявляется по первому требованию лиц, осуществляющих </w:t>
      </w:r>
      <w:proofErr w:type="gramStart"/>
      <w:r w:rsidRPr="00792B3F">
        <w:rPr>
          <w:rFonts w:ascii="Times New Roman" w:hAnsi="Times New Roman"/>
          <w:sz w:val="28"/>
          <w:szCs w:val="28"/>
        </w:rPr>
        <w:t>контроль за</w:t>
      </w:r>
      <w:proofErr w:type="gramEnd"/>
      <w:r w:rsidRPr="00792B3F">
        <w:rPr>
          <w:rFonts w:ascii="Times New Roman" w:hAnsi="Times New Roman"/>
          <w:sz w:val="28"/>
          <w:szCs w:val="28"/>
        </w:rPr>
        <w:t xml:space="preserve"> выполнением Правил эксплуатации.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6</w:t>
      </w:r>
      <w:r w:rsidRPr="00792B3F">
        <w:rPr>
          <w:rFonts w:ascii="Times New Roman" w:hAnsi="Times New Roman"/>
          <w:sz w:val="28"/>
          <w:szCs w:val="28"/>
        </w:rPr>
        <w:t>.</w:t>
      </w:r>
      <w:r>
        <w:rPr>
          <w:rFonts w:ascii="Times New Roman" w:hAnsi="Times New Roman"/>
          <w:sz w:val="28"/>
          <w:szCs w:val="28"/>
        </w:rPr>
        <w:t>8</w:t>
      </w:r>
      <w:r w:rsidRPr="00792B3F">
        <w:rPr>
          <w:rFonts w:ascii="Times New Roman" w:hAnsi="Times New Roman"/>
          <w:sz w:val="28"/>
          <w:szCs w:val="28"/>
        </w:rPr>
        <w:t>. В разрешении должны быть установлены сроки и условия производства работ.</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6</w:t>
      </w:r>
      <w:r w:rsidRPr="00792B3F">
        <w:rPr>
          <w:rFonts w:ascii="Times New Roman" w:hAnsi="Times New Roman"/>
          <w:sz w:val="28"/>
          <w:szCs w:val="28"/>
        </w:rPr>
        <w:t>.</w:t>
      </w:r>
      <w:r>
        <w:rPr>
          <w:rFonts w:ascii="Times New Roman" w:hAnsi="Times New Roman"/>
          <w:sz w:val="28"/>
          <w:szCs w:val="28"/>
        </w:rPr>
        <w:t>9</w:t>
      </w:r>
      <w:r w:rsidRPr="00792B3F">
        <w:rPr>
          <w:rFonts w:ascii="Times New Roman" w:hAnsi="Times New Roman"/>
          <w:sz w:val="28"/>
          <w:szCs w:val="28"/>
        </w:rPr>
        <w:t>. До начала земляных работ строительной организации необходимо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r w:rsidRPr="00792B3F">
        <w:rPr>
          <w:rFonts w:ascii="Times New Roman" w:hAnsi="Times New Roman"/>
          <w:sz w:val="28"/>
          <w:szCs w:val="28"/>
        </w:rPr>
        <w:br/>
        <w:t>Особые условия подлежат неукоснительному соблюдению строительной организацией, производящей земляные работы.</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6</w:t>
      </w:r>
      <w:r w:rsidRPr="00792B3F">
        <w:rPr>
          <w:rFonts w:ascii="Times New Roman" w:hAnsi="Times New Roman"/>
          <w:sz w:val="28"/>
          <w:szCs w:val="28"/>
        </w:rPr>
        <w:t>.1</w:t>
      </w:r>
      <w:r>
        <w:rPr>
          <w:rFonts w:ascii="Times New Roman" w:hAnsi="Times New Roman"/>
          <w:sz w:val="28"/>
          <w:szCs w:val="28"/>
        </w:rPr>
        <w:t>0</w:t>
      </w:r>
      <w:r w:rsidRPr="00792B3F">
        <w:rPr>
          <w:rFonts w:ascii="Times New Roman" w:hAnsi="Times New Roman"/>
          <w:sz w:val="28"/>
          <w:szCs w:val="28"/>
        </w:rPr>
        <w:t xml:space="preserve">. В случае неявки представителя или отказа его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w:t>
      </w:r>
      <w:proofErr w:type="spellStart"/>
      <w:r w:rsidRPr="00792B3F">
        <w:rPr>
          <w:rFonts w:ascii="Times New Roman" w:hAnsi="Times New Roman"/>
          <w:sz w:val="28"/>
          <w:szCs w:val="28"/>
        </w:rPr>
        <w:t>топооснове</w:t>
      </w:r>
      <w:proofErr w:type="spellEnd"/>
      <w:r w:rsidRPr="00792B3F">
        <w:rPr>
          <w:rFonts w:ascii="Times New Roman" w:hAnsi="Times New Roman"/>
          <w:sz w:val="28"/>
          <w:szCs w:val="28"/>
        </w:rPr>
        <w:t>.</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6</w:t>
      </w:r>
      <w:r w:rsidRPr="00792B3F">
        <w:rPr>
          <w:rFonts w:ascii="Times New Roman" w:hAnsi="Times New Roman"/>
          <w:sz w:val="28"/>
          <w:szCs w:val="28"/>
        </w:rPr>
        <w:t>.1</w:t>
      </w:r>
      <w:r>
        <w:rPr>
          <w:rFonts w:ascii="Times New Roman" w:hAnsi="Times New Roman"/>
          <w:sz w:val="28"/>
          <w:szCs w:val="28"/>
        </w:rPr>
        <w:t>1</w:t>
      </w:r>
      <w:r w:rsidRPr="00792B3F">
        <w:rPr>
          <w:rFonts w:ascii="Times New Roman" w:hAnsi="Times New Roman"/>
          <w:sz w:val="28"/>
          <w:szCs w:val="28"/>
        </w:rPr>
        <w:t>. При производстве работ на проезжей части улиц асфальт и щебень в пределах траншеи разбирается и вывозится производителем работ в специально отведенное место.</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Бордюр разбирается, складируется на месте производства работ для дальнейшей установки.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6</w:t>
      </w:r>
      <w:r w:rsidRPr="00792B3F">
        <w:rPr>
          <w:rFonts w:ascii="Times New Roman" w:hAnsi="Times New Roman"/>
          <w:sz w:val="28"/>
          <w:szCs w:val="28"/>
        </w:rPr>
        <w:t>.1</w:t>
      </w:r>
      <w:r>
        <w:rPr>
          <w:rFonts w:ascii="Times New Roman" w:hAnsi="Times New Roman"/>
          <w:sz w:val="28"/>
          <w:szCs w:val="28"/>
        </w:rPr>
        <w:t>2</w:t>
      </w:r>
      <w:r w:rsidRPr="00792B3F">
        <w:rPr>
          <w:rFonts w:ascii="Times New Roman" w:hAnsi="Times New Roman"/>
          <w:sz w:val="28"/>
          <w:szCs w:val="28"/>
        </w:rPr>
        <w:t>. Траншеи под проезжей частью и тротуарами засыпаются песком и песчаным фунтом с послойным уплотнением и поливкой водой.</w:t>
      </w:r>
      <w:r w:rsidRPr="00792B3F">
        <w:rPr>
          <w:rFonts w:ascii="Times New Roman" w:hAnsi="Times New Roman"/>
          <w:sz w:val="28"/>
          <w:szCs w:val="28"/>
        </w:rPr>
        <w:br/>
        <w:t>Траншеи на газонах засыпать местным грунтом с уплотнением, восстановлением плодородного слоя и посевом травы.</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lastRenderedPageBreak/>
        <w:t>8.</w:t>
      </w:r>
      <w:r>
        <w:rPr>
          <w:rFonts w:ascii="Times New Roman" w:hAnsi="Times New Roman"/>
          <w:sz w:val="28"/>
          <w:szCs w:val="28"/>
        </w:rPr>
        <w:t>6</w:t>
      </w:r>
      <w:r w:rsidRPr="00792B3F">
        <w:rPr>
          <w:rFonts w:ascii="Times New Roman" w:hAnsi="Times New Roman"/>
          <w:sz w:val="28"/>
          <w:szCs w:val="28"/>
        </w:rPr>
        <w:t>.1</w:t>
      </w:r>
      <w:r>
        <w:rPr>
          <w:rFonts w:ascii="Times New Roman" w:hAnsi="Times New Roman"/>
          <w:sz w:val="28"/>
          <w:szCs w:val="28"/>
        </w:rPr>
        <w:t>3</w:t>
      </w:r>
      <w:r w:rsidRPr="00792B3F">
        <w:rPr>
          <w:rFonts w:ascii="Times New Roman" w:hAnsi="Times New Roman"/>
          <w:sz w:val="28"/>
          <w:szCs w:val="28"/>
        </w:rPr>
        <w:t>. Засыпка траншеи до выполнения геодезической съемки не допускается. Организация, получившая разрешение на проведение земляных работ, геодезическую съемку производит до окончания работ.</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6</w:t>
      </w:r>
      <w:r w:rsidRPr="00792B3F">
        <w:rPr>
          <w:rFonts w:ascii="Times New Roman" w:hAnsi="Times New Roman"/>
          <w:sz w:val="28"/>
          <w:szCs w:val="28"/>
        </w:rPr>
        <w:t>.1</w:t>
      </w:r>
      <w:r>
        <w:rPr>
          <w:rFonts w:ascii="Times New Roman" w:hAnsi="Times New Roman"/>
          <w:sz w:val="28"/>
          <w:szCs w:val="28"/>
        </w:rPr>
        <w:t>4</w:t>
      </w:r>
      <w:r w:rsidRPr="00792B3F">
        <w:rPr>
          <w:rFonts w:ascii="Times New Roman" w:hAnsi="Times New Roman"/>
          <w:sz w:val="28"/>
          <w:szCs w:val="28"/>
        </w:rPr>
        <w:t>. 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6</w:t>
      </w:r>
      <w:r w:rsidRPr="00792B3F">
        <w:rPr>
          <w:rFonts w:ascii="Times New Roman" w:hAnsi="Times New Roman"/>
          <w:sz w:val="28"/>
          <w:szCs w:val="28"/>
        </w:rPr>
        <w:t>.1</w:t>
      </w:r>
      <w:r>
        <w:rPr>
          <w:rFonts w:ascii="Times New Roman" w:hAnsi="Times New Roman"/>
          <w:sz w:val="28"/>
          <w:szCs w:val="28"/>
        </w:rPr>
        <w:t>5</w:t>
      </w:r>
      <w:r w:rsidRPr="00792B3F">
        <w:rPr>
          <w:rFonts w:ascii="Times New Roman" w:hAnsi="Times New Roman"/>
          <w:sz w:val="28"/>
          <w:szCs w:val="28"/>
        </w:rPr>
        <w:t xml:space="preserve">. При засыпке траншеи некондиционным грунтом без необходимого уплотнения или иных нарушениях правил производства земляных </w:t>
      </w:r>
      <w:proofErr w:type="gramStart"/>
      <w:r w:rsidRPr="00792B3F">
        <w:rPr>
          <w:rFonts w:ascii="Times New Roman" w:hAnsi="Times New Roman"/>
          <w:sz w:val="28"/>
          <w:szCs w:val="28"/>
        </w:rPr>
        <w:t>работ</w:t>
      </w:r>
      <w:proofErr w:type="gramEnd"/>
      <w:r w:rsidRPr="00792B3F">
        <w:rPr>
          <w:rFonts w:ascii="Times New Roman" w:hAnsi="Times New Roman"/>
          <w:sz w:val="28"/>
          <w:szCs w:val="28"/>
        </w:rPr>
        <w:t xml:space="preserve"> уполномоченные должностные лица администрации поселения имеют право составить протокол для привлечения виновных лиц к административной ответственности.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6</w:t>
      </w:r>
      <w:r w:rsidRPr="00792B3F">
        <w:rPr>
          <w:rFonts w:ascii="Times New Roman" w:hAnsi="Times New Roman"/>
          <w:sz w:val="28"/>
          <w:szCs w:val="28"/>
        </w:rPr>
        <w:t>.1</w:t>
      </w:r>
      <w:r>
        <w:rPr>
          <w:rFonts w:ascii="Times New Roman" w:hAnsi="Times New Roman"/>
          <w:sz w:val="28"/>
          <w:szCs w:val="28"/>
        </w:rPr>
        <w:t>6</w:t>
      </w:r>
      <w:r w:rsidRPr="00792B3F">
        <w:rPr>
          <w:rFonts w:ascii="Times New Roman" w:hAnsi="Times New Roman"/>
          <w:sz w:val="28"/>
          <w:szCs w:val="28"/>
        </w:rPr>
        <w:t>. Провалы, просадки грунта или дорожного покрытия, появившиеся как над подземными коммуникациями, так и в других местах, где не проводились ремонтно-восстановительные работы, но в их результате появившиеся в течение 2 лет после проведения ремонтно-восстановительных работ, устраняют организации, получившие разрешение на производство работ, в течение суток.</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Наледи, образовавшиеся из-за аварий на подземных коммуникациях, ликвидируют организации - владельцы коммуникаций либо на основании договора специализированные организации за счет владельцев коммуникаций.</w:t>
      </w:r>
    </w:p>
    <w:p w:rsidR="004051A6" w:rsidRPr="009724E6" w:rsidRDefault="004051A6" w:rsidP="00853BA9">
      <w:pPr>
        <w:tabs>
          <w:tab w:val="left" w:pos="1134"/>
        </w:tabs>
        <w:snapToGrid w:val="0"/>
        <w:spacing w:after="0" w:line="240" w:lineRule="auto"/>
        <w:ind w:firstLine="567"/>
        <w:jc w:val="center"/>
        <w:rPr>
          <w:rFonts w:ascii="Times New Roman" w:hAnsi="Times New Roman"/>
          <w:b/>
          <w:sz w:val="28"/>
          <w:szCs w:val="28"/>
        </w:rPr>
      </w:pPr>
      <w:r w:rsidRPr="00792B3F">
        <w:rPr>
          <w:rFonts w:ascii="Times New Roman" w:hAnsi="Times New Roman"/>
          <w:sz w:val="28"/>
          <w:szCs w:val="28"/>
        </w:rPr>
        <w:br/>
      </w:r>
      <w:r w:rsidRPr="009724E6">
        <w:rPr>
          <w:rFonts w:ascii="Times New Roman" w:hAnsi="Times New Roman"/>
          <w:b/>
          <w:sz w:val="28"/>
          <w:szCs w:val="28"/>
        </w:rPr>
        <w:t>8.7. Содержание животных</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7</w:t>
      </w:r>
      <w:r w:rsidRPr="00792B3F">
        <w:rPr>
          <w:rFonts w:ascii="Times New Roman" w:hAnsi="Times New Roman"/>
          <w:sz w:val="28"/>
          <w:szCs w:val="28"/>
        </w:rPr>
        <w:t>.1. Владельцы животных обязаны предотвращать опасное воздействие своих животных на других животных и людей, а также обеспечивать тишину для окружающих в соответствии с санитарными нормами, соблюдать действующие санитарно-гигиенические и ветеринарные правила.</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7</w:t>
      </w:r>
      <w:r w:rsidRPr="00792B3F">
        <w:rPr>
          <w:rFonts w:ascii="Times New Roman" w:hAnsi="Times New Roman"/>
          <w:sz w:val="28"/>
          <w:szCs w:val="28"/>
        </w:rPr>
        <w:t>.2. Не допускается содержание домашних животных на балконах, в местах общего пользования многоквартирных жилых домов.</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7</w:t>
      </w:r>
      <w:r w:rsidRPr="00792B3F">
        <w:rPr>
          <w:rFonts w:ascii="Times New Roman" w:hAnsi="Times New Roman"/>
          <w:sz w:val="28"/>
          <w:szCs w:val="28"/>
        </w:rPr>
        <w:t>.3. Запрещается передвижение сельскохозяйственных животных на территории поселения без сопровождающих лиц.</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7</w:t>
      </w:r>
      <w:r w:rsidRPr="00792B3F">
        <w:rPr>
          <w:rFonts w:ascii="Times New Roman" w:hAnsi="Times New Roman"/>
          <w:sz w:val="28"/>
          <w:szCs w:val="28"/>
        </w:rPr>
        <w:t>.4. Выпас сельскохозяйственных животных осуществлять на специально отведенных администрацией поселения местах выпаса под наблюдением владельца или уполномоченного им лица.</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7</w:t>
      </w:r>
      <w:r w:rsidRPr="00792B3F">
        <w:rPr>
          <w:rFonts w:ascii="Times New Roman" w:hAnsi="Times New Roman"/>
          <w:sz w:val="28"/>
          <w:szCs w:val="28"/>
        </w:rPr>
        <w:t>.5. Осуществлять отлов собак и кошек, независимо от породы и назначения (в том числе и имеющих ошейник с номерным знаком), находящихся на улицах или в иных общественных местах без сопровождающего лица.</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7</w:t>
      </w:r>
      <w:r w:rsidRPr="00792B3F">
        <w:rPr>
          <w:rFonts w:ascii="Times New Roman" w:hAnsi="Times New Roman"/>
          <w:sz w:val="28"/>
          <w:szCs w:val="28"/>
        </w:rPr>
        <w:t>.6. Отлов бродячих животных осуществляется специализированной организацией по договорам с администрацией поселения в пределах средств, предусмотренных в бюджете поселения на эти цели.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Pr="00AD7E2B" w:rsidRDefault="004051A6" w:rsidP="00853BA9">
      <w:pPr>
        <w:tabs>
          <w:tab w:val="left" w:pos="1134"/>
        </w:tabs>
        <w:snapToGrid w:val="0"/>
        <w:spacing w:after="0" w:line="240" w:lineRule="auto"/>
        <w:ind w:firstLine="567"/>
        <w:jc w:val="center"/>
        <w:rPr>
          <w:rFonts w:ascii="Times New Roman" w:hAnsi="Times New Roman"/>
          <w:b/>
          <w:sz w:val="28"/>
          <w:szCs w:val="28"/>
        </w:rPr>
      </w:pPr>
      <w:r w:rsidRPr="00AD7E2B">
        <w:rPr>
          <w:rFonts w:ascii="Times New Roman" w:hAnsi="Times New Roman"/>
          <w:b/>
          <w:sz w:val="28"/>
          <w:szCs w:val="28"/>
        </w:rPr>
        <w:t>8.8. Особые требования к доступности сельской среды</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8</w:t>
      </w:r>
      <w:r w:rsidRPr="00792B3F">
        <w:rPr>
          <w:rFonts w:ascii="Times New Roman" w:hAnsi="Times New Roman"/>
          <w:sz w:val="28"/>
          <w:szCs w:val="28"/>
        </w:rPr>
        <w:t xml:space="preserve">.1. </w:t>
      </w:r>
      <w:proofErr w:type="gramStart"/>
      <w:r w:rsidRPr="00792B3F">
        <w:rPr>
          <w:rFonts w:ascii="Times New Roman" w:hAnsi="Times New Roman"/>
          <w:sz w:val="28"/>
          <w:szCs w:val="28"/>
        </w:rPr>
        <w:t xml:space="preserve">При проектировании объектов благоустройства жилой среды, улиц и дорог, объектов культурно-бытового обслуживания должны предусматривать доступность среды населенных пунктов для пожилых лиц и инвалидов, </w:t>
      </w:r>
      <w:r w:rsidRPr="00792B3F">
        <w:rPr>
          <w:rFonts w:ascii="Times New Roman" w:hAnsi="Times New Roman"/>
          <w:sz w:val="28"/>
          <w:szCs w:val="28"/>
        </w:rPr>
        <w:lastRenderedPageBreak/>
        <w:t>оснащение этих объектов элементами и техническими средствами, способствующими передвижению престарелых и инвалидов.</w:t>
      </w:r>
      <w:proofErr w:type="gramEnd"/>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8</w:t>
      </w:r>
      <w:r w:rsidRPr="00792B3F">
        <w:rPr>
          <w:rFonts w:ascii="Times New Roman" w:hAnsi="Times New Roman"/>
          <w:sz w:val="28"/>
          <w:szCs w:val="28"/>
        </w:rPr>
        <w:t>.2. Проектирование, строительство, установка технических средств и оборудования, способствующих передвижению пожилых лиц и инвалидов, осуществляется при новом строительстве заказчиком в соответствии с утвержденной проектной документацией.</w:t>
      </w:r>
    </w:p>
    <w:p w:rsidR="004051A6" w:rsidRPr="00AD7E2B" w:rsidRDefault="004051A6" w:rsidP="00853BA9">
      <w:pPr>
        <w:tabs>
          <w:tab w:val="left" w:pos="1134"/>
        </w:tabs>
        <w:snapToGrid w:val="0"/>
        <w:spacing w:after="0" w:line="240" w:lineRule="auto"/>
        <w:ind w:firstLine="567"/>
        <w:jc w:val="center"/>
        <w:rPr>
          <w:rFonts w:ascii="Times New Roman" w:hAnsi="Times New Roman"/>
          <w:b/>
          <w:sz w:val="28"/>
          <w:szCs w:val="28"/>
        </w:rPr>
      </w:pPr>
      <w:r w:rsidRPr="00792B3F">
        <w:rPr>
          <w:rFonts w:ascii="Times New Roman" w:hAnsi="Times New Roman"/>
          <w:sz w:val="28"/>
          <w:szCs w:val="28"/>
        </w:rPr>
        <w:br/>
      </w:r>
      <w:r w:rsidRPr="00AD7E2B">
        <w:rPr>
          <w:rFonts w:ascii="Times New Roman" w:hAnsi="Times New Roman"/>
          <w:b/>
          <w:sz w:val="28"/>
          <w:szCs w:val="28"/>
        </w:rPr>
        <w:t>8.9. Праздничное оформление территории</w:t>
      </w:r>
    </w:p>
    <w:p w:rsidR="004051A6" w:rsidRPr="00AD7E2B" w:rsidRDefault="004051A6" w:rsidP="00F466E6">
      <w:pPr>
        <w:tabs>
          <w:tab w:val="left" w:pos="1134"/>
        </w:tabs>
        <w:snapToGrid w:val="0"/>
        <w:spacing w:after="0" w:line="240" w:lineRule="auto"/>
        <w:ind w:firstLine="567"/>
        <w:jc w:val="both"/>
        <w:rPr>
          <w:rFonts w:ascii="Times New Roman" w:hAnsi="Times New Roman"/>
          <w:b/>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9</w:t>
      </w:r>
      <w:r w:rsidRPr="00792B3F">
        <w:rPr>
          <w:rFonts w:ascii="Times New Roman" w:hAnsi="Times New Roman"/>
          <w:sz w:val="28"/>
          <w:szCs w:val="28"/>
        </w:rPr>
        <w:t>.1. Праздничное оформление территории поселения выполняется по решению администрации поселения на период проведения государственных и поселенческих праздников, мероприятий, связанных со знаменательными событиями.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Оформление зданий, сооружений </w:t>
      </w:r>
      <w:r>
        <w:rPr>
          <w:rFonts w:ascii="Times New Roman" w:hAnsi="Times New Roman"/>
          <w:sz w:val="28"/>
          <w:szCs w:val="28"/>
        </w:rPr>
        <w:t>следует</w:t>
      </w:r>
      <w:r w:rsidRPr="00792B3F">
        <w:rPr>
          <w:rFonts w:ascii="Times New Roman" w:hAnsi="Times New Roman"/>
          <w:sz w:val="28"/>
          <w:szCs w:val="28"/>
        </w:rPr>
        <w:t xml:space="preserve"> осуществлять их владельцами в рамках </w:t>
      </w:r>
      <w:proofErr w:type="gramStart"/>
      <w:r w:rsidRPr="00792B3F">
        <w:rPr>
          <w:rFonts w:ascii="Times New Roman" w:hAnsi="Times New Roman"/>
          <w:sz w:val="28"/>
          <w:szCs w:val="28"/>
        </w:rPr>
        <w:t>концепции праздничного оформления территории поселения</w:t>
      </w:r>
      <w:proofErr w:type="gramEnd"/>
      <w:r w:rsidRPr="00792B3F">
        <w:rPr>
          <w:rFonts w:ascii="Times New Roman" w:hAnsi="Times New Roman"/>
          <w:sz w:val="28"/>
          <w:szCs w:val="28"/>
        </w:rPr>
        <w:t>.</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9</w:t>
      </w:r>
      <w:r w:rsidRPr="00792B3F">
        <w:rPr>
          <w:rFonts w:ascii="Times New Roman" w:hAnsi="Times New Roman"/>
          <w:sz w:val="28"/>
          <w:szCs w:val="28"/>
        </w:rPr>
        <w:t xml:space="preserve">.2. Работы, связанные с проведением </w:t>
      </w:r>
      <w:proofErr w:type="gramStart"/>
      <w:r w:rsidRPr="00792B3F">
        <w:rPr>
          <w:rFonts w:ascii="Times New Roman" w:hAnsi="Times New Roman"/>
          <w:sz w:val="28"/>
          <w:szCs w:val="28"/>
        </w:rPr>
        <w:t>поселенческих торжественных</w:t>
      </w:r>
      <w:proofErr w:type="gramEnd"/>
      <w:r w:rsidRPr="00792B3F">
        <w:rPr>
          <w:rFonts w:ascii="Times New Roman" w:hAnsi="Times New Roman"/>
          <w:sz w:val="28"/>
          <w:szCs w:val="28"/>
        </w:rPr>
        <w:t xml:space="preserve"> и праздничных мероприятий, </w:t>
      </w:r>
      <w:r>
        <w:rPr>
          <w:rFonts w:ascii="Times New Roman" w:hAnsi="Times New Roman"/>
          <w:sz w:val="28"/>
          <w:szCs w:val="28"/>
        </w:rPr>
        <w:t>следует</w:t>
      </w:r>
      <w:r w:rsidRPr="00792B3F">
        <w:rPr>
          <w:rFonts w:ascii="Times New Roman" w:hAnsi="Times New Roman"/>
          <w:sz w:val="28"/>
          <w:szCs w:val="28"/>
        </w:rPr>
        <w:t xml:space="preserve"> осуществлять организациям самостоятельно за счет собственных средств, а также по договорам с администрацией поселения в пределах средств, предусмотренных на эти цели в бюджете поселения.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9</w:t>
      </w:r>
      <w:r w:rsidRPr="00792B3F">
        <w:rPr>
          <w:rFonts w:ascii="Times New Roman" w:hAnsi="Times New Roman"/>
          <w:sz w:val="28"/>
          <w:szCs w:val="28"/>
        </w:rPr>
        <w:t xml:space="preserve">.3. </w:t>
      </w:r>
      <w:proofErr w:type="gramStart"/>
      <w:r w:rsidRPr="00792B3F">
        <w:rPr>
          <w:rFonts w:ascii="Times New Roman" w:hAnsi="Times New Roman"/>
          <w:sz w:val="28"/>
          <w:szCs w:val="28"/>
        </w:rPr>
        <w:t xml:space="preserve">В праздничное оформление </w:t>
      </w:r>
      <w:r>
        <w:rPr>
          <w:rFonts w:ascii="Times New Roman" w:hAnsi="Times New Roman"/>
          <w:sz w:val="28"/>
          <w:szCs w:val="28"/>
        </w:rPr>
        <w:t>следует</w:t>
      </w:r>
      <w:r w:rsidRPr="00792B3F">
        <w:rPr>
          <w:rFonts w:ascii="Times New Roman" w:hAnsi="Times New Roman"/>
          <w:sz w:val="28"/>
          <w:szCs w:val="28"/>
        </w:rPr>
        <w:t xml:space="preserve"> включать: вывеску национальных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roofErr w:type="gramEnd"/>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9</w:t>
      </w:r>
      <w:r w:rsidRPr="00792B3F">
        <w:rPr>
          <w:rFonts w:ascii="Times New Roman" w:hAnsi="Times New Roman"/>
          <w:sz w:val="28"/>
          <w:szCs w:val="28"/>
        </w:rPr>
        <w:t xml:space="preserve">.4. Концепция праздничного оформления определяется программой мероприятий и схемой размещения объектов и элементов праздничного оформления, </w:t>
      </w:r>
      <w:proofErr w:type="gramStart"/>
      <w:r w:rsidRPr="00792B3F">
        <w:rPr>
          <w:rFonts w:ascii="Times New Roman" w:hAnsi="Times New Roman"/>
          <w:sz w:val="28"/>
          <w:szCs w:val="28"/>
        </w:rPr>
        <w:t>утверждаемыми</w:t>
      </w:r>
      <w:proofErr w:type="gramEnd"/>
      <w:r w:rsidRPr="00792B3F">
        <w:rPr>
          <w:rFonts w:ascii="Times New Roman" w:hAnsi="Times New Roman"/>
          <w:sz w:val="28"/>
          <w:szCs w:val="28"/>
        </w:rPr>
        <w:t xml:space="preserve"> администрацией поселения.</w:t>
      </w:r>
    </w:p>
    <w:p w:rsidR="004051A6" w:rsidRDefault="004051A6" w:rsidP="00853BA9">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9</w:t>
      </w:r>
      <w:r w:rsidRPr="00792B3F">
        <w:rPr>
          <w:rFonts w:ascii="Times New Roman" w:hAnsi="Times New Roman"/>
          <w:sz w:val="28"/>
          <w:szCs w:val="28"/>
        </w:rPr>
        <w:t>.5. При изготовлении и установке элементов праздничного оформления запрещено снимать, повреждать и ухудшать видимость технических средств регулирования дорожного движения.</w:t>
      </w:r>
    </w:p>
    <w:p w:rsidR="004051A6" w:rsidRDefault="004051A6" w:rsidP="00853BA9">
      <w:pPr>
        <w:tabs>
          <w:tab w:val="left" w:pos="1134"/>
        </w:tabs>
        <w:snapToGrid w:val="0"/>
        <w:spacing w:after="0" w:line="240" w:lineRule="auto"/>
        <w:ind w:firstLine="567"/>
        <w:jc w:val="both"/>
        <w:rPr>
          <w:rFonts w:ascii="Times New Roman" w:hAnsi="Times New Roman"/>
          <w:sz w:val="28"/>
          <w:szCs w:val="28"/>
        </w:rPr>
      </w:pPr>
    </w:p>
    <w:p w:rsidR="004051A6" w:rsidRDefault="004051A6" w:rsidP="00853BA9">
      <w:pPr>
        <w:tabs>
          <w:tab w:val="left" w:pos="1134"/>
        </w:tabs>
        <w:snapToGrid w:val="0"/>
        <w:spacing w:after="0" w:line="240" w:lineRule="auto"/>
        <w:ind w:firstLine="567"/>
        <w:jc w:val="center"/>
        <w:rPr>
          <w:rFonts w:ascii="Times New Roman" w:hAnsi="Times New Roman"/>
          <w:b/>
          <w:bCs/>
          <w:sz w:val="28"/>
          <w:szCs w:val="28"/>
        </w:rPr>
      </w:pPr>
    </w:p>
    <w:p w:rsidR="004051A6" w:rsidRDefault="004051A6" w:rsidP="00853BA9">
      <w:pPr>
        <w:tabs>
          <w:tab w:val="left" w:pos="1134"/>
        </w:tabs>
        <w:snapToGrid w:val="0"/>
        <w:spacing w:after="0" w:line="240" w:lineRule="auto"/>
        <w:ind w:firstLine="567"/>
        <w:jc w:val="center"/>
        <w:rPr>
          <w:rFonts w:ascii="Times New Roman" w:hAnsi="Times New Roman"/>
          <w:b/>
          <w:bCs/>
          <w:sz w:val="28"/>
          <w:szCs w:val="28"/>
        </w:rPr>
      </w:pPr>
    </w:p>
    <w:p w:rsidR="004051A6" w:rsidRDefault="004051A6" w:rsidP="00853BA9">
      <w:pPr>
        <w:tabs>
          <w:tab w:val="left" w:pos="1134"/>
        </w:tabs>
        <w:snapToGrid w:val="0"/>
        <w:spacing w:after="0" w:line="240" w:lineRule="auto"/>
        <w:ind w:firstLine="567"/>
        <w:jc w:val="center"/>
        <w:rPr>
          <w:rFonts w:ascii="Times New Roman" w:hAnsi="Times New Roman"/>
          <w:b/>
          <w:bCs/>
          <w:sz w:val="28"/>
          <w:szCs w:val="28"/>
        </w:rPr>
      </w:pPr>
    </w:p>
    <w:p w:rsidR="004051A6" w:rsidRPr="00853BA9" w:rsidRDefault="004051A6" w:rsidP="00853BA9">
      <w:pPr>
        <w:tabs>
          <w:tab w:val="left" w:pos="1134"/>
        </w:tabs>
        <w:snapToGrid w:val="0"/>
        <w:spacing w:after="0" w:line="240" w:lineRule="auto"/>
        <w:ind w:firstLine="567"/>
        <w:jc w:val="center"/>
        <w:rPr>
          <w:rFonts w:ascii="Times New Roman" w:hAnsi="Times New Roman"/>
          <w:b/>
          <w:bCs/>
          <w:sz w:val="28"/>
          <w:szCs w:val="28"/>
        </w:rPr>
      </w:pPr>
      <w:r w:rsidRPr="00853BA9">
        <w:rPr>
          <w:rFonts w:ascii="Times New Roman" w:hAnsi="Times New Roman"/>
          <w:b/>
          <w:bCs/>
          <w:sz w:val="28"/>
          <w:szCs w:val="28"/>
        </w:rPr>
        <w:t xml:space="preserve">9. </w:t>
      </w:r>
      <w:proofErr w:type="gramStart"/>
      <w:r w:rsidRPr="00853BA9">
        <w:rPr>
          <w:rFonts w:ascii="Times New Roman" w:hAnsi="Times New Roman"/>
          <w:b/>
          <w:bCs/>
          <w:sz w:val="28"/>
          <w:szCs w:val="28"/>
        </w:rPr>
        <w:t>Контроль за</w:t>
      </w:r>
      <w:proofErr w:type="gramEnd"/>
      <w:r w:rsidRPr="00853BA9">
        <w:rPr>
          <w:rFonts w:ascii="Times New Roman" w:hAnsi="Times New Roman"/>
          <w:b/>
          <w:bCs/>
          <w:sz w:val="28"/>
          <w:szCs w:val="28"/>
        </w:rPr>
        <w:t xml:space="preserve"> соблюдением норм и правил благоустройства</w:t>
      </w:r>
    </w:p>
    <w:p w:rsidR="004051A6" w:rsidRDefault="004051A6" w:rsidP="00F466E6">
      <w:pPr>
        <w:tabs>
          <w:tab w:val="left" w:pos="1134"/>
        </w:tabs>
        <w:snapToGrid w:val="0"/>
        <w:spacing w:after="0" w:line="240" w:lineRule="auto"/>
        <w:ind w:firstLine="567"/>
        <w:jc w:val="both"/>
        <w:rPr>
          <w:rFonts w:ascii="Times New Roman" w:hAnsi="Times New Roman"/>
          <w:bCs/>
          <w:sz w:val="28"/>
          <w:szCs w:val="28"/>
        </w:rPr>
      </w:pPr>
      <w:r w:rsidRPr="00792B3F">
        <w:rPr>
          <w:rFonts w:ascii="Times New Roman" w:hAnsi="Times New Roman"/>
          <w:bCs/>
          <w:sz w:val="28"/>
          <w:szCs w:val="28"/>
        </w:rPr>
        <w:t xml:space="preserve"> </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Pr>
          <w:rFonts w:ascii="Times New Roman" w:hAnsi="Times New Roman"/>
          <w:sz w:val="28"/>
          <w:szCs w:val="28"/>
        </w:rPr>
        <w:t>9.1. О</w:t>
      </w:r>
      <w:r w:rsidRPr="00792B3F">
        <w:rPr>
          <w:rFonts w:ascii="Times New Roman" w:hAnsi="Times New Roman"/>
          <w:sz w:val="28"/>
          <w:szCs w:val="28"/>
        </w:rPr>
        <w:t>тветственны</w:t>
      </w:r>
      <w:r>
        <w:rPr>
          <w:rFonts w:ascii="Times New Roman" w:hAnsi="Times New Roman"/>
          <w:sz w:val="28"/>
          <w:szCs w:val="28"/>
        </w:rPr>
        <w:t>м</w:t>
      </w:r>
      <w:r w:rsidRPr="00792B3F">
        <w:rPr>
          <w:rFonts w:ascii="Times New Roman" w:hAnsi="Times New Roman"/>
          <w:sz w:val="28"/>
          <w:szCs w:val="28"/>
        </w:rPr>
        <w:t xml:space="preserve"> за </w:t>
      </w:r>
      <w:r>
        <w:rPr>
          <w:rFonts w:ascii="Times New Roman" w:hAnsi="Times New Roman"/>
          <w:sz w:val="28"/>
          <w:szCs w:val="28"/>
        </w:rPr>
        <w:t xml:space="preserve">соблюдение норм и правил </w:t>
      </w:r>
      <w:r w:rsidRPr="00792B3F">
        <w:rPr>
          <w:rFonts w:ascii="Times New Roman" w:hAnsi="Times New Roman"/>
          <w:sz w:val="28"/>
          <w:szCs w:val="28"/>
        </w:rPr>
        <w:t>благоустройства территории</w:t>
      </w:r>
      <w:r>
        <w:rPr>
          <w:rFonts w:ascii="Times New Roman" w:hAnsi="Times New Roman"/>
          <w:sz w:val="28"/>
          <w:szCs w:val="28"/>
        </w:rPr>
        <w:t xml:space="preserve"> </w:t>
      </w:r>
      <w:proofErr w:type="spellStart"/>
      <w:r>
        <w:rPr>
          <w:rFonts w:ascii="Times New Roman" w:hAnsi="Times New Roman"/>
          <w:sz w:val="28"/>
          <w:szCs w:val="28"/>
        </w:rPr>
        <w:t>Лесноуколовского</w:t>
      </w:r>
      <w:proofErr w:type="spellEnd"/>
      <w:r>
        <w:rPr>
          <w:rFonts w:ascii="Times New Roman" w:hAnsi="Times New Roman"/>
          <w:sz w:val="28"/>
          <w:szCs w:val="28"/>
        </w:rPr>
        <w:t xml:space="preserve"> сельского поселения является администрация сельского поселения</w:t>
      </w:r>
      <w:r w:rsidRPr="00792B3F">
        <w:rPr>
          <w:rFonts w:ascii="Times New Roman" w:hAnsi="Times New Roman"/>
          <w:sz w:val="28"/>
          <w:szCs w:val="28"/>
        </w:rPr>
        <w:t>.</w:t>
      </w: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r w:rsidRPr="00F652B8">
        <w:rPr>
          <w:rFonts w:ascii="Times New Roman" w:hAnsi="Times New Roman"/>
          <w:sz w:val="28"/>
          <w:szCs w:val="28"/>
        </w:rPr>
        <w:t xml:space="preserve">9.1. Лица, нарушающие нормы и правила благоустройства, привлекаются к ответственности в соответствии </w:t>
      </w:r>
      <w:r>
        <w:rPr>
          <w:rFonts w:ascii="Times New Roman" w:hAnsi="Times New Roman"/>
          <w:sz w:val="28"/>
          <w:szCs w:val="28"/>
        </w:rPr>
        <w:t>с кодексом РФ «Об административных правонарушениях» от 30.12.2001 г. № 195- ФЗ и з</w:t>
      </w:r>
      <w:r w:rsidRPr="00ED6223">
        <w:rPr>
          <w:rFonts w:ascii="Times New Roman" w:hAnsi="Times New Roman"/>
          <w:sz w:val="28"/>
          <w:szCs w:val="28"/>
        </w:rPr>
        <w:t xml:space="preserve">аконом </w:t>
      </w:r>
      <w:r>
        <w:rPr>
          <w:rFonts w:ascii="Times New Roman" w:hAnsi="Times New Roman"/>
          <w:sz w:val="28"/>
          <w:szCs w:val="28"/>
        </w:rPr>
        <w:t>Белгородской</w:t>
      </w:r>
      <w:r w:rsidRPr="00ED6223">
        <w:rPr>
          <w:rFonts w:ascii="Times New Roman" w:hAnsi="Times New Roman"/>
          <w:sz w:val="28"/>
          <w:szCs w:val="28"/>
        </w:rPr>
        <w:t xml:space="preserve"> области от </w:t>
      </w:r>
      <w:r>
        <w:rPr>
          <w:rFonts w:ascii="Times New Roman" w:hAnsi="Times New Roman"/>
          <w:sz w:val="28"/>
          <w:szCs w:val="28"/>
        </w:rPr>
        <w:t>27</w:t>
      </w:r>
      <w:r w:rsidRPr="00ED6223">
        <w:rPr>
          <w:rFonts w:ascii="Times New Roman" w:hAnsi="Times New Roman"/>
          <w:sz w:val="28"/>
          <w:szCs w:val="28"/>
        </w:rPr>
        <w:t>.</w:t>
      </w:r>
      <w:r>
        <w:rPr>
          <w:rFonts w:ascii="Times New Roman" w:hAnsi="Times New Roman"/>
          <w:sz w:val="28"/>
          <w:szCs w:val="28"/>
        </w:rPr>
        <w:t>06</w:t>
      </w:r>
      <w:r w:rsidRPr="00ED6223">
        <w:rPr>
          <w:rFonts w:ascii="Times New Roman" w:hAnsi="Times New Roman"/>
          <w:sz w:val="28"/>
          <w:szCs w:val="28"/>
        </w:rPr>
        <w:t>.200</w:t>
      </w:r>
      <w:r>
        <w:rPr>
          <w:rFonts w:ascii="Times New Roman" w:hAnsi="Times New Roman"/>
          <w:sz w:val="28"/>
          <w:szCs w:val="28"/>
        </w:rPr>
        <w:t>2</w:t>
      </w:r>
      <w:r w:rsidRPr="00ED6223">
        <w:rPr>
          <w:rFonts w:ascii="Times New Roman" w:hAnsi="Times New Roman"/>
          <w:sz w:val="28"/>
          <w:szCs w:val="28"/>
        </w:rPr>
        <w:t xml:space="preserve"> № 74-ОЗ </w:t>
      </w:r>
      <w:r>
        <w:rPr>
          <w:rFonts w:ascii="Times New Roman" w:hAnsi="Times New Roman"/>
          <w:sz w:val="28"/>
          <w:szCs w:val="28"/>
        </w:rPr>
        <w:t>«</w:t>
      </w:r>
      <w:r w:rsidRPr="00ED6223">
        <w:rPr>
          <w:rFonts w:ascii="Times New Roman" w:hAnsi="Times New Roman"/>
          <w:sz w:val="28"/>
          <w:szCs w:val="28"/>
        </w:rPr>
        <w:t xml:space="preserve">Об административных правонарушениях на территории </w:t>
      </w:r>
      <w:r>
        <w:rPr>
          <w:rFonts w:ascii="Times New Roman" w:hAnsi="Times New Roman"/>
          <w:sz w:val="28"/>
          <w:szCs w:val="28"/>
        </w:rPr>
        <w:t>Белгородской области».</w:t>
      </w: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Pr="00A07142" w:rsidRDefault="004051A6" w:rsidP="002B402E">
      <w:pPr>
        <w:widowControl w:val="0"/>
        <w:autoSpaceDE w:val="0"/>
        <w:autoSpaceDN w:val="0"/>
        <w:adjustRightInd w:val="0"/>
        <w:spacing w:after="0" w:line="240" w:lineRule="auto"/>
        <w:jc w:val="right"/>
        <w:rPr>
          <w:rFonts w:ascii="Times New Roman" w:hAnsi="Times New Roman"/>
          <w:color w:val="000000"/>
          <w:sz w:val="24"/>
          <w:szCs w:val="24"/>
        </w:rPr>
      </w:pPr>
      <w:r w:rsidRPr="00A07142">
        <w:rPr>
          <w:rFonts w:ascii="Times New Roman" w:hAnsi="Times New Roman"/>
          <w:color w:val="000000"/>
          <w:sz w:val="24"/>
          <w:szCs w:val="24"/>
        </w:rPr>
        <w:t>Приложение 1</w:t>
      </w:r>
    </w:p>
    <w:p w:rsidR="004051A6" w:rsidRPr="00A07142" w:rsidRDefault="004051A6" w:rsidP="002B402E">
      <w:pPr>
        <w:widowControl w:val="0"/>
        <w:autoSpaceDE w:val="0"/>
        <w:autoSpaceDN w:val="0"/>
        <w:adjustRightInd w:val="0"/>
        <w:spacing w:after="0" w:line="240" w:lineRule="auto"/>
        <w:jc w:val="right"/>
        <w:rPr>
          <w:rFonts w:ascii="Times New Roman" w:hAnsi="Times New Roman"/>
          <w:color w:val="000000"/>
          <w:sz w:val="24"/>
          <w:szCs w:val="24"/>
        </w:rPr>
      </w:pPr>
      <w:r w:rsidRPr="00A07142">
        <w:rPr>
          <w:rFonts w:ascii="Times New Roman" w:hAnsi="Times New Roman"/>
          <w:color w:val="000000"/>
          <w:sz w:val="24"/>
          <w:szCs w:val="24"/>
        </w:rPr>
        <w:t xml:space="preserve">к </w:t>
      </w:r>
      <w:r>
        <w:rPr>
          <w:rFonts w:ascii="Times New Roman" w:hAnsi="Times New Roman"/>
          <w:color w:val="000000"/>
          <w:sz w:val="24"/>
          <w:szCs w:val="24"/>
        </w:rPr>
        <w:t>Н</w:t>
      </w:r>
      <w:r w:rsidRPr="00A07142">
        <w:rPr>
          <w:rFonts w:ascii="Times New Roman" w:hAnsi="Times New Roman"/>
          <w:color w:val="000000"/>
          <w:sz w:val="24"/>
          <w:szCs w:val="24"/>
        </w:rPr>
        <w:t xml:space="preserve">ормам и правилам </w:t>
      </w:r>
    </w:p>
    <w:p w:rsidR="004051A6" w:rsidRPr="00A07142" w:rsidRDefault="004051A6" w:rsidP="002B402E">
      <w:pPr>
        <w:widowControl w:val="0"/>
        <w:autoSpaceDE w:val="0"/>
        <w:autoSpaceDN w:val="0"/>
        <w:adjustRightInd w:val="0"/>
        <w:spacing w:after="0" w:line="240" w:lineRule="auto"/>
        <w:jc w:val="right"/>
        <w:rPr>
          <w:rFonts w:ascii="Times New Roman" w:hAnsi="Times New Roman"/>
          <w:color w:val="000000"/>
          <w:sz w:val="24"/>
          <w:szCs w:val="24"/>
        </w:rPr>
      </w:pPr>
      <w:r w:rsidRPr="00A07142">
        <w:rPr>
          <w:rFonts w:ascii="Times New Roman" w:hAnsi="Times New Roman"/>
          <w:color w:val="000000"/>
          <w:sz w:val="24"/>
          <w:szCs w:val="24"/>
        </w:rPr>
        <w:t xml:space="preserve">по  благоустройству территории </w:t>
      </w:r>
    </w:p>
    <w:p w:rsidR="004051A6" w:rsidRPr="00A07142" w:rsidRDefault="004051A6" w:rsidP="002B402E">
      <w:pPr>
        <w:widowControl w:val="0"/>
        <w:autoSpaceDE w:val="0"/>
        <w:autoSpaceDN w:val="0"/>
        <w:adjustRightInd w:val="0"/>
        <w:spacing w:after="0" w:line="240" w:lineRule="auto"/>
        <w:jc w:val="right"/>
        <w:rPr>
          <w:rFonts w:ascii="Times New Roman" w:hAnsi="Times New Roman"/>
          <w:color w:val="000000"/>
          <w:sz w:val="24"/>
          <w:szCs w:val="24"/>
        </w:rPr>
      </w:pPr>
      <w:proofErr w:type="spellStart"/>
      <w:r>
        <w:rPr>
          <w:rFonts w:ascii="Times New Roman" w:hAnsi="Times New Roman"/>
          <w:color w:val="000000"/>
          <w:sz w:val="24"/>
          <w:szCs w:val="24"/>
        </w:rPr>
        <w:t>Лесноуколовского</w:t>
      </w:r>
      <w:proofErr w:type="spellEnd"/>
      <w:r>
        <w:rPr>
          <w:rFonts w:ascii="Times New Roman" w:hAnsi="Times New Roman"/>
          <w:color w:val="000000"/>
          <w:sz w:val="24"/>
          <w:szCs w:val="24"/>
        </w:rPr>
        <w:t xml:space="preserve"> </w:t>
      </w:r>
      <w:r w:rsidRPr="00A07142">
        <w:rPr>
          <w:rFonts w:ascii="Times New Roman" w:hAnsi="Times New Roman"/>
          <w:color w:val="000000"/>
          <w:sz w:val="24"/>
          <w:szCs w:val="24"/>
        </w:rPr>
        <w:t xml:space="preserve">сельского поселения </w:t>
      </w:r>
    </w:p>
    <w:p w:rsidR="004051A6" w:rsidRPr="00A07142" w:rsidRDefault="004051A6" w:rsidP="002B402E">
      <w:pPr>
        <w:widowControl w:val="0"/>
        <w:autoSpaceDE w:val="0"/>
        <w:autoSpaceDN w:val="0"/>
        <w:adjustRightInd w:val="0"/>
        <w:rPr>
          <w:rFonts w:ascii="Times New Roman" w:hAnsi="Times New Roman"/>
          <w:b/>
          <w:bCs/>
          <w:color w:val="000000"/>
          <w:sz w:val="24"/>
          <w:szCs w:val="24"/>
        </w:rPr>
      </w:pPr>
    </w:p>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Основные термины и определения </w:t>
      </w:r>
    </w:p>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r w:rsidRPr="00A07142">
        <w:rPr>
          <w:rFonts w:ascii="Times New Roman" w:hAnsi="Times New Roman"/>
          <w:i/>
          <w:iCs/>
          <w:color w:val="000000"/>
          <w:sz w:val="24"/>
          <w:szCs w:val="24"/>
        </w:rPr>
        <w:t>Ассимиляционный потенциал (емкость)</w:t>
      </w:r>
      <w:r w:rsidRPr="00A07142">
        <w:rPr>
          <w:rFonts w:ascii="Times New Roman" w:hAnsi="Times New Roman"/>
          <w:color w:val="000000"/>
          <w:sz w:val="24"/>
          <w:szCs w:val="24"/>
        </w:rPr>
        <w:t xml:space="preserve"> - </w:t>
      </w:r>
      <w:proofErr w:type="spellStart"/>
      <w:r w:rsidRPr="00A07142">
        <w:rPr>
          <w:rFonts w:ascii="Times New Roman" w:hAnsi="Times New Roman"/>
          <w:color w:val="000000"/>
          <w:sz w:val="24"/>
          <w:szCs w:val="24"/>
        </w:rPr>
        <w:t>самоочищающая</w:t>
      </w:r>
      <w:proofErr w:type="spellEnd"/>
      <w:r w:rsidRPr="00A07142">
        <w:rPr>
          <w:rFonts w:ascii="Times New Roman" w:hAnsi="Times New Roman"/>
          <w:color w:val="000000"/>
          <w:sz w:val="24"/>
          <w:szCs w:val="24"/>
        </w:rPr>
        <w:t xml:space="preserve"> способность экосистемы, показатель максимальной вместимости количества загрязняющих веществ, которое может быть за единицу времени накоплено, разрушено и выведено за пределы экосистемы без нарушения ее нормальной деятельности.</w:t>
      </w:r>
    </w:p>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r w:rsidRPr="00A07142">
        <w:rPr>
          <w:rFonts w:ascii="Times New Roman" w:hAnsi="Times New Roman"/>
          <w:i/>
          <w:iCs/>
          <w:color w:val="000000"/>
          <w:sz w:val="24"/>
          <w:szCs w:val="24"/>
        </w:rPr>
        <w:t>Бордюрный пандус</w:t>
      </w:r>
      <w:r w:rsidRPr="00A07142">
        <w:rPr>
          <w:rFonts w:ascii="Times New Roman" w:hAnsi="Times New Roman"/>
          <w:color w:val="000000"/>
          <w:sz w:val="24"/>
          <w:szCs w:val="24"/>
        </w:rPr>
        <w:t xml:space="preserve"> - сооружение, обеспечивающее съезд с пешеходного пути на проезжую часть через сниженный или утопленный в покрытие бордюрный камень.</w:t>
      </w:r>
    </w:p>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r w:rsidRPr="00A07142">
        <w:rPr>
          <w:rFonts w:ascii="Times New Roman" w:hAnsi="Times New Roman"/>
          <w:i/>
          <w:iCs/>
          <w:color w:val="000000"/>
          <w:sz w:val="24"/>
          <w:szCs w:val="24"/>
        </w:rPr>
        <w:t>Вертикальное озеленение</w:t>
      </w:r>
      <w:r w:rsidRPr="00A07142">
        <w:rPr>
          <w:rFonts w:ascii="Times New Roman" w:hAnsi="Times New Roman"/>
          <w:color w:val="000000"/>
          <w:sz w:val="24"/>
          <w:szCs w:val="24"/>
        </w:rPr>
        <w:t xml:space="preserve"> - использование фасадных поверхностей зданий и сооружений, </w:t>
      </w:r>
      <w:r w:rsidRPr="00A07142">
        <w:rPr>
          <w:rFonts w:ascii="Times New Roman" w:hAnsi="Times New Roman"/>
          <w:color w:val="000000"/>
          <w:sz w:val="24"/>
          <w:szCs w:val="24"/>
        </w:rPr>
        <w:lastRenderedPageBreak/>
        <w:t>включая балконы, лоджии, галереи, подпорные стенки и т.п., для размещения на них стационарных и мобильных зеленых насаждений.</w:t>
      </w:r>
    </w:p>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r w:rsidRPr="00A07142">
        <w:rPr>
          <w:rFonts w:ascii="Times New Roman" w:hAnsi="Times New Roman"/>
          <w:i/>
          <w:iCs/>
          <w:color w:val="000000"/>
          <w:sz w:val="24"/>
          <w:szCs w:val="24"/>
        </w:rPr>
        <w:t>Зональность (типичная зональность)</w:t>
      </w:r>
      <w:r w:rsidRPr="00A07142">
        <w:rPr>
          <w:rFonts w:ascii="Times New Roman" w:hAnsi="Times New Roman"/>
          <w:color w:val="000000"/>
          <w:sz w:val="24"/>
          <w:szCs w:val="24"/>
        </w:rPr>
        <w:t xml:space="preserve"> - характеристики структуры растительности в зависимости от природно-географических условий территории.</w:t>
      </w:r>
    </w:p>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proofErr w:type="spellStart"/>
      <w:r w:rsidRPr="00A07142">
        <w:rPr>
          <w:rFonts w:ascii="Times New Roman" w:hAnsi="Times New Roman"/>
          <w:i/>
          <w:iCs/>
          <w:color w:val="000000"/>
          <w:sz w:val="24"/>
          <w:szCs w:val="24"/>
        </w:rPr>
        <w:t>Крышное</w:t>
      </w:r>
      <w:proofErr w:type="spellEnd"/>
      <w:r w:rsidRPr="00A07142">
        <w:rPr>
          <w:rFonts w:ascii="Times New Roman" w:hAnsi="Times New Roman"/>
          <w:i/>
          <w:iCs/>
          <w:color w:val="000000"/>
          <w:sz w:val="24"/>
          <w:szCs w:val="24"/>
        </w:rPr>
        <w:t xml:space="preserve"> озеленение</w:t>
      </w:r>
      <w:r w:rsidRPr="00A07142">
        <w:rPr>
          <w:rFonts w:ascii="Times New Roman" w:hAnsi="Times New Roman"/>
          <w:color w:val="000000"/>
          <w:sz w:val="24"/>
          <w:szCs w:val="24"/>
        </w:rPr>
        <w:t xml:space="preserve"> - использование кровель зданий и сооружений для создания на них архитектурно-ландшафтных объектов (газонов, цветников, садов, площадок с деревьями и кустами и пр.).</w:t>
      </w:r>
    </w:p>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r w:rsidRPr="00A07142">
        <w:rPr>
          <w:rFonts w:ascii="Times New Roman" w:hAnsi="Times New Roman"/>
          <w:i/>
          <w:iCs/>
          <w:color w:val="000000"/>
          <w:sz w:val="24"/>
          <w:szCs w:val="24"/>
        </w:rPr>
        <w:t>Объёмно-пространственная структура</w:t>
      </w:r>
      <w:r w:rsidRPr="00A07142">
        <w:rPr>
          <w:rFonts w:ascii="Times New Roman" w:hAnsi="Times New Roman"/>
          <w:color w:val="000000"/>
          <w:sz w:val="24"/>
          <w:szCs w:val="24"/>
        </w:rPr>
        <w:t xml:space="preserve"> объектов ландшафтного искусства - метод или форма ландшафтной организации среды населенного пункта; типы объемно-пространственной структуры: закрытые (боскеты, массивы, рощи), открытые (поляны, лужайки, партеры, крупные цветники, площади, водоемы, </w:t>
      </w:r>
      <w:proofErr w:type="gramStart"/>
      <w:r w:rsidRPr="00A07142">
        <w:rPr>
          <w:rFonts w:ascii="Times New Roman" w:hAnsi="Times New Roman"/>
          <w:color w:val="000000"/>
          <w:sz w:val="24"/>
          <w:szCs w:val="24"/>
        </w:rPr>
        <w:t>плоскостные спортивные</w:t>
      </w:r>
      <w:proofErr w:type="gramEnd"/>
      <w:r w:rsidRPr="00A07142">
        <w:rPr>
          <w:rFonts w:ascii="Times New Roman" w:hAnsi="Times New Roman"/>
          <w:color w:val="000000"/>
          <w:sz w:val="24"/>
          <w:szCs w:val="24"/>
        </w:rPr>
        <w:t xml:space="preserve"> сооружения), полуоткрытые (рощи, группы, а также сочетания элементов закрытых и открытых структур).</w:t>
      </w:r>
    </w:p>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proofErr w:type="gramStart"/>
      <w:r w:rsidRPr="00A07142">
        <w:rPr>
          <w:rFonts w:ascii="Times New Roman" w:hAnsi="Times New Roman"/>
          <w:i/>
          <w:iCs/>
          <w:color w:val="000000"/>
          <w:sz w:val="24"/>
          <w:szCs w:val="24"/>
        </w:rPr>
        <w:t>Пешеходные зоны</w:t>
      </w:r>
      <w:r w:rsidRPr="00A07142">
        <w:rPr>
          <w:rFonts w:ascii="Times New Roman" w:hAnsi="Times New Roman"/>
          <w:color w:val="000000"/>
          <w:sz w:val="24"/>
          <w:szCs w:val="24"/>
        </w:rPr>
        <w:t xml:space="preserve"> - участки территории населенного пункта, на которых осуществляется движение населения в прогулочных и культурно-бытовых целях, в целях транзитного передвижения и которые обладают определенными характеристиками: наличие остановок скоростного внеуличного и наземного общественного транспорта, высокая концентрация объектов обслуживания, памятников истории и культуры, рекреаций и т.п., высокая суммарная плотность пешеходных потоков.</w:t>
      </w:r>
      <w:proofErr w:type="gramEnd"/>
      <w:r w:rsidRPr="00A07142">
        <w:rPr>
          <w:rFonts w:ascii="Times New Roman" w:hAnsi="Times New Roman"/>
          <w:color w:val="000000"/>
          <w:sz w:val="24"/>
          <w:szCs w:val="24"/>
        </w:rPr>
        <w:t xml:space="preserve"> Пешеходные зоны могут формироваться на эспланадах, пешеходных улицах, пешеходных частях площадей населенного пункта.</w:t>
      </w:r>
    </w:p>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r w:rsidRPr="00A07142">
        <w:rPr>
          <w:rFonts w:ascii="Times New Roman" w:hAnsi="Times New Roman"/>
          <w:i/>
          <w:iCs/>
          <w:color w:val="000000"/>
          <w:sz w:val="24"/>
          <w:szCs w:val="24"/>
        </w:rPr>
        <w:t>Пешеходные улицы</w:t>
      </w:r>
      <w:r w:rsidRPr="00A07142">
        <w:rPr>
          <w:rFonts w:ascii="Times New Roman" w:hAnsi="Times New Roman"/>
          <w:color w:val="000000"/>
          <w:sz w:val="24"/>
          <w:szCs w:val="24"/>
        </w:rPr>
        <w:t xml:space="preserve"> - это, как правило, исторически сложившиеся связи между различными территориями и районами населенного пункта, закрытые для транспортного сообщения и приспособленные для пешеходного передвижения. Оптимальную протяженность пешеходных улиц рекомендуется устанавливать 800-1200 м, ширину, исходя из двустороннего восприятия объектов, - не менее 10 м и не более 30 м (оптимально 12-20 м).</w:t>
      </w:r>
    </w:p>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r w:rsidRPr="00A07142">
        <w:rPr>
          <w:rFonts w:ascii="Times New Roman" w:hAnsi="Times New Roman"/>
          <w:i/>
          <w:iCs/>
          <w:color w:val="000000"/>
          <w:sz w:val="24"/>
          <w:szCs w:val="24"/>
        </w:rPr>
        <w:t>Пешеходные части площади</w:t>
      </w:r>
      <w:r w:rsidRPr="00A07142">
        <w:rPr>
          <w:rFonts w:ascii="Times New Roman" w:hAnsi="Times New Roman"/>
          <w:color w:val="000000"/>
          <w:sz w:val="24"/>
          <w:szCs w:val="24"/>
        </w:rPr>
        <w:t xml:space="preserve"> - участки и пространства площади, предназначенные для пешеходного движения, могут быть представлены всей территорией площади (представительские и мемориальные) или ее частью (</w:t>
      </w:r>
      <w:proofErr w:type="spellStart"/>
      <w:r w:rsidRPr="00A07142">
        <w:rPr>
          <w:rFonts w:ascii="Times New Roman" w:hAnsi="Times New Roman"/>
          <w:color w:val="000000"/>
          <w:sz w:val="24"/>
          <w:szCs w:val="24"/>
        </w:rPr>
        <w:t>приобъектные</w:t>
      </w:r>
      <w:proofErr w:type="spellEnd"/>
      <w:r w:rsidRPr="00A07142">
        <w:rPr>
          <w:rFonts w:ascii="Times New Roman" w:hAnsi="Times New Roman"/>
          <w:color w:val="000000"/>
          <w:sz w:val="24"/>
          <w:szCs w:val="24"/>
        </w:rPr>
        <w:t>).</w:t>
      </w:r>
    </w:p>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r w:rsidRPr="00A07142">
        <w:rPr>
          <w:rFonts w:ascii="Times New Roman" w:hAnsi="Times New Roman"/>
          <w:i/>
          <w:iCs/>
          <w:color w:val="000000"/>
          <w:sz w:val="24"/>
          <w:szCs w:val="24"/>
        </w:rPr>
        <w:t>Рекреационный потенциал</w:t>
      </w:r>
      <w:r w:rsidRPr="00A07142">
        <w:rPr>
          <w:rFonts w:ascii="Times New Roman" w:hAnsi="Times New Roman"/>
          <w:color w:val="000000"/>
          <w:sz w:val="24"/>
          <w:szCs w:val="24"/>
        </w:rPr>
        <w:t xml:space="preserve"> - способность территории обеспечивать определенное количество отдыхающих психофизиологическим комфортом и возможностью для отдыха (спортивно-укрепляющей деятельности) без деградации природной среды. Выражается числом людей (или человеко-дней) на единицу площади.</w:t>
      </w:r>
    </w:p>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r w:rsidRPr="00A07142">
        <w:rPr>
          <w:rFonts w:ascii="Times New Roman" w:hAnsi="Times New Roman"/>
          <w:i/>
          <w:iCs/>
          <w:color w:val="000000"/>
          <w:sz w:val="24"/>
          <w:szCs w:val="24"/>
        </w:rPr>
        <w:t>Сомкнутость полога насаждений</w:t>
      </w:r>
      <w:r w:rsidRPr="00A07142">
        <w:rPr>
          <w:rFonts w:ascii="Times New Roman" w:hAnsi="Times New Roman"/>
          <w:color w:val="000000"/>
          <w:sz w:val="24"/>
          <w:szCs w:val="24"/>
        </w:rPr>
        <w:t xml:space="preserve"> - отношение площади горизонтальной (вертикальной) проекции полога насаждений без просветов к площади горизонтальной (вертикальной) проекции всего полога, выражается в десятых долях единицы.</w:t>
      </w:r>
    </w:p>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r w:rsidRPr="00A07142">
        <w:rPr>
          <w:rFonts w:ascii="Times New Roman" w:hAnsi="Times New Roman"/>
          <w:i/>
          <w:iCs/>
          <w:color w:val="000000"/>
          <w:sz w:val="24"/>
          <w:szCs w:val="24"/>
        </w:rPr>
        <w:t>Тактильное покрытие</w:t>
      </w:r>
      <w:r w:rsidRPr="00A07142">
        <w:rPr>
          <w:rFonts w:ascii="Times New Roman" w:hAnsi="Times New Roman"/>
          <w:color w:val="000000"/>
          <w:sz w:val="24"/>
          <w:szCs w:val="24"/>
        </w:rPr>
        <w:t xml:space="preserve"> - покрытие с ощутимым изменением фактуры поверхностного слоя.</w:t>
      </w:r>
    </w:p>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r w:rsidRPr="00A07142">
        <w:rPr>
          <w:rFonts w:ascii="Times New Roman" w:hAnsi="Times New Roman"/>
          <w:i/>
          <w:iCs/>
          <w:color w:val="000000"/>
          <w:sz w:val="24"/>
          <w:szCs w:val="24"/>
        </w:rPr>
        <w:t>Биологическое загрязнение почвы</w:t>
      </w:r>
      <w:r w:rsidRPr="00A07142">
        <w:rPr>
          <w:rFonts w:ascii="Times New Roman" w:hAnsi="Times New Roman"/>
          <w:color w:val="000000"/>
          <w:sz w:val="24"/>
          <w:szCs w:val="24"/>
        </w:rPr>
        <w:t xml:space="preserve"> - вид и степень загрязнения почвы, при котором она теряет способность обеспечивать нормальное функционирование растительности.</w:t>
      </w:r>
    </w:p>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r w:rsidRPr="00A07142">
        <w:rPr>
          <w:rFonts w:ascii="Times New Roman" w:hAnsi="Times New Roman"/>
          <w:i/>
          <w:iCs/>
          <w:color w:val="000000"/>
          <w:sz w:val="24"/>
          <w:szCs w:val="24"/>
        </w:rPr>
        <w:t>Грунт</w:t>
      </w:r>
      <w:r w:rsidRPr="00A07142">
        <w:rPr>
          <w:rFonts w:ascii="Times New Roman" w:hAnsi="Times New Roman"/>
          <w:color w:val="000000"/>
          <w:sz w:val="24"/>
          <w:szCs w:val="24"/>
        </w:rPr>
        <w:t xml:space="preserve"> - субстрат, состоящий из минерального и органического вещества природного и антропогенного происхождения.</w:t>
      </w:r>
    </w:p>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r w:rsidRPr="00A07142">
        <w:rPr>
          <w:rFonts w:ascii="Times New Roman" w:hAnsi="Times New Roman"/>
          <w:i/>
          <w:iCs/>
          <w:color w:val="000000"/>
          <w:sz w:val="24"/>
          <w:szCs w:val="24"/>
        </w:rPr>
        <w:t>Минимальный почвенный выдел</w:t>
      </w:r>
      <w:r w:rsidRPr="00A07142">
        <w:rPr>
          <w:rFonts w:ascii="Times New Roman" w:hAnsi="Times New Roman"/>
          <w:color w:val="000000"/>
          <w:sz w:val="24"/>
          <w:szCs w:val="24"/>
        </w:rPr>
        <w:t xml:space="preserve"> - трехмерный фрагмент почвы, способный обеспечить полноценный жизненный цикл дерева.</w:t>
      </w:r>
    </w:p>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r w:rsidRPr="00A07142">
        <w:rPr>
          <w:rFonts w:ascii="Times New Roman" w:hAnsi="Times New Roman"/>
          <w:i/>
          <w:iCs/>
          <w:color w:val="000000"/>
          <w:sz w:val="24"/>
          <w:szCs w:val="24"/>
        </w:rPr>
        <w:t>Плодородный слой</w:t>
      </w:r>
      <w:r w:rsidRPr="00A07142">
        <w:rPr>
          <w:rFonts w:ascii="Times New Roman" w:hAnsi="Times New Roman"/>
          <w:color w:val="000000"/>
          <w:sz w:val="24"/>
          <w:szCs w:val="24"/>
        </w:rPr>
        <w:t xml:space="preserve"> - в естественных почвах это гумусовый горизонт. В </w:t>
      </w:r>
      <w:proofErr w:type="spellStart"/>
      <w:r w:rsidRPr="00A07142">
        <w:rPr>
          <w:rFonts w:ascii="Times New Roman" w:hAnsi="Times New Roman"/>
          <w:color w:val="000000"/>
          <w:sz w:val="24"/>
          <w:szCs w:val="24"/>
        </w:rPr>
        <w:t>урбоконструктоземах</w:t>
      </w:r>
      <w:proofErr w:type="spellEnd"/>
      <w:r w:rsidRPr="00A07142">
        <w:rPr>
          <w:rFonts w:ascii="Times New Roman" w:hAnsi="Times New Roman"/>
          <w:color w:val="000000"/>
          <w:sz w:val="24"/>
          <w:szCs w:val="24"/>
        </w:rPr>
        <w:t xml:space="preserve"> - слой (горизонт), состоящий из плодородного грунта мощностью до 20 см.</w:t>
      </w:r>
    </w:p>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r w:rsidRPr="00A07142">
        <w:rPr>
          <w:rFonts w:ascii="Times New Roman" w:hAnsi="Times New Roman"/>
          <w:i/>
          <w:iCs/>
          <w:color w:val="000000"/>
          <w:sz w:val="24"/>
          <w:szCs w:val="24"/>
        </w:rPr>
        <w:t>Плодородный грунт</w:t>
      </w:r>
      <w:r w:rsidRPr="00A07142">
        <w:rPr>
          <w:rFonts w:ascii="Times New Roman" w:hAnsi="Times New Roman"/>
          <w:color w:val="000000"/>
          <w:sz w:val="24"/>
          <w:szCs w:val="24"/>
        </w:rPr>
        <w:t xml:space="preserve"> - грунт, искусственно формируемый из минерального и органического материала и обладающий заданными физическими, химическими и биологическими свойствами или состоящий из нарушенного субстрата естественно природных гумусовых горизонтов. В плодородном грунте не должно быть включений бытового и строительного мусора. Содержание физической глины (фракции </w:t>
      </w:r>
      <w:r w:rsidR="003064DA" w:rsidRPr="008826F1">
        <w:rPr>
          <w:rFonts w:ascii="Times New Roman" w:hAnsi="Times New Roman"/>
          <w:color w:val="000000"/>
          <w:position w:val="-4"/>
          <w:sz w:val="24"/>
          <w:szCs w:val="24"/>
        </w:rPr>
        <w:pict>
          <v:shape id="_x0000_i1026" type="#_x0000_t75" style="width:9.75pt;height:9.75pt">
            <v:imagedata r:id="rId8" o:title="" chromakey="white"/>
          </v:shape>
        </w:pict>
      </w:r>
      <w:r w:rsidRPr="00A07142">
        <w:rPr>
          <w:rFonts w:ascii="Times New Roman" w:hAnsi="Times New Roman"/>
          <w:color w:val="000000"/>
          <w:sz w:val="24"/>
          <w:szCs w:val="24"/>
        </w:rPr>
        <w:t xml:space="preserve"> 0,01 мм) - не менее 30-40%, содержание гумуса - 3-4%, </w:t>
      </w:r>
      <w:proofErr w:type="spellStart"/>
      <w:r w:rsidRPr="00A07142">
        <w:rPr>
          <w:rFonts w:ascii="Times New Roman" w:hAnsi="Times New Roman"/>
          <w:color w:val="000000"/>
          <w:sz w:val="24"/>
          <w:szCs w:val="24"/>
        </w:rPr>
        <w:t>рН</w:t>
      </w:r>
      <w:proofErr w:type="spellEnd"/>
      <w:r w:rsidRPr="00A07142">
        <w:rPr>
          <w:rFonts w:ascii="Times New Roman" w:hAnsi="Times New Roman"/>
          <w:color w:val="000000"/>
          <w:sz w:val="24"/>
          <w:szCs w:val="24"/>
        </w:rPr>
        <w:t xml:space="preserve"> - 5,5-7,0.</w:t>
      </w:r>
    </w:p>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r w:rsidRPr="00A07142">
        <w:rPr>
          <w:rFonts w:ascii="Times New Roman" w:hAnsi="Times New Roman"/>
          <w:i/>
          <w:iCs/>
          <w:color w:val="000000"/>
          <w:sz w:val="24"/>
          <w:szCs w:val="24"/>
        </w:rPr>
        <w:t>Почвообразующий грунт</w:t>
      </w:r>
      <w:r w:rsidRPr="00A07142">
        <w:rPr>
          <w:rFonts w:ascii="Times New Roman" w:hAnsi="Times New Roman"/>
          <w:color w:val="000000"/>
          <w:sz w:val="24"/>
          <w:szCs w:val="24"/>
        </w:rPr>
        <w:t xml:space="preserve"> - грунт, преобразуемый почвообразующими процессами и обладающий оптимальными свойствами для обеспечения жизнедеятельности растений.</w:t>
      </w:r>
    </w:p>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r w:rsidRPr="00A07142">
        <w:rPr>
          <w:rFonts w:ascii="Times New Roman" w:hAnsi="Times New Roman"/>
          <w:i/>
          <w:iCs/>
          <w:color w:val="000000"/>
          <w:sz w:val="24"/>
          <w:szCs w:val="24"/>
        </w:rPr>
        <w:t>Приоритетный компонент загрязнения</w:t>
      </w:r>
      <w:r w:rsidRPr="00A07142">
        <w:rPr>
          <w:rFonts w:ascii="Times New Roman" w:hAnsi="Times New Roman"/>
          <w:color w:val="000000"/>
          <w:sz w:val="24"/>
          <w:szCs w:val="24"/>
        </w:rPr>
        <w:t xml:space="preserve"> - вещество или биологический агент, подлежащий контролю в первую очередь.</w:t>
      </w:r>
    </w:p>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r w:rsidRPr="00A07142">
        <w:rPr>
          <w:rFonts w:ascii="Times New Roman" w:hAnsi="Times New Roman"/>
          <w:i/>
          <w:iCs/>
          <w:color w:val="000000"/>
          <w:sz w:val="24"/>
          <w:szCs w:val="24"/>
        </w:rPr>
        <w:lastRenderedPageBreak/>
        <w:t>Санитарное состояние почвы</w:t>
      </w:r>
      <w:r w:rsidRPr="00A07142">
        <w:rPr>
          <w:rFonts w:ascii="Times New Roman" w:hAnsi="Times New Roman"/>
          <w:color w:val="000000"/>
          <w:sz w:val="24"/>
          <w:szCs w:val="24"/>
        </w:rPr>
        <w:t xml:space="preserve"> - совокупность физико-химических и биологических свойств почвы, определяющих качество и степень ее безопасности в эпидемическом и гигиеническом отношении.</w:t>
      </w:r>
    </w:p>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p>
    <w:p w:rsidR="004051A6" w:rsidRPr="00A07142" w:rsidRDefault="004051A6" w:rsidP="002B402E">
      <w:pPr>
        <w:widowControl w:val="0"/>
        <w:autoSpaceDE w:val="0"/>
        <w:autoSpaceDN w:val="0"/>
        <w:adjustRightInd w:val="0"/>
        <w:spacing w:after="0"/>
        <w:jc w:val="right"/>
        <w:rPr>
          <w:rFonts w:ascii="Times New Roman" w:hAnsi="Times New Roman"/>
          <w:color w:val="000000"/>
          <w:sz w:val="24"/>
          <w:szCs w:val="24"/>
        </w:rPr>
      </w:pPr>
      <w:r w:rsidRPr="00A07142">
        <w:rPr>
          <w:rFonts w:ascii="Times New Roman" w:hAnsi="Times New Roman"/>
          <w:color w:val="000000"/>
          <w:sz w:val="24"/>
          <w:szCs w:val="24"/>
        </w:rPr>
        <w:t xml:space="preserve">                                                                                           Приложение 2</w:t>
      </w:r>
    </w:p>
    <w:p w:rsidR="004051A6" w:rsidRPr="00A07142" w:rsidRDefault="004051A6" w:rsidP="002B402E">
      <w:pPr>
        <w:widowControl w:val="0"/>
        <w:autoSpaceDE w:val="0"/>
        <w:autoSpaceDN w:val="0"/>
        <w:adjustRightInd w:val="0"/>
        <w:spacing w:after="0"/>
        <w:jc w:val="right"/>
        <w:rPr>
          <w:rFonts w:ascii="Times New Roman" w:hAnsi="Times New Roman"/>
          <w:color w:val="000000"/>
          <w:sz w:val="24"/>
          <w:szCs w:val="24"/>
        </w:rPr>
      </w:pPr>
      <w:r w:rsidRPr="00A07142">
        <w:rPr>
          <w:rFonts w:ascii="Times New Roman" w:hAnsi="Times New Roman"/>
          <w:color w:val="000000"/>
          <w:sz w:val="24"/>
          <w:szCs w:val="24"/>
        </w:rPr>
        <w:t xml:space="preserve">к Нормам и правилам </w:t>
      </w:r>
      <w:proofErr w:type="gramStart"/>
      <w:r w:rsidRPr="00A07142">
        <w:rPr>
          <w:rFonts w:ascii="Times New Roman" w:hAnsi="Times New Roman"/>
          <w:color w:val="000000"/>
          <w:sz w:val="24"/>
          <w:szCs w:val="24"/>
        </w:rPr>
        <w:t>по</w:t>
      </w:r>
      <w:proofErr w:type="gramEnd"/>
    </w:p>
    <w:p w:rsidR="004051A6" w:rsidRPr="00A07142" w:rsidRDefault="004051A6" w:rsidP="002B402E">
      <w:pPr>
        <w:widowControl w:val="0"/>
        <w:autoSpaceDE w:val="0"/>
        <w:autoSpaceDN w:val="0"/>
        <w:adjustRightInd w:val="0"/>
        <w:spacing w:after="0"/>
        <w:jc w:val="right"/>
        <w:rPr>
          <w:rFonts w:ascii="Times New Roman" w:hAnsi="Times New Roman"/>
          <w:color w:val="000000"/>
          <w:sz w:val="24"/>
          <w:szCs w:val="24"/>
        </w:rPr>
      </w:pPr>
      <w:r w:rsidRPr="00A07142">
        <w:rPr>
          <w:rFonts w:ascii="Times New Roman" w:hAnsi="Times New Roman"/>
          <w:color w:val="000000"/>
          <w:sz w:val="24"/>
          <w:szCs w:val="24"/>
        </w:rPr>
        <w:t xml:space="preserve"> благоустройству территории </w:t>
      </w:r>
    </w:p>
    <w:p w:rsidR="004051A6" w:rsidRPr="00A07142" w:rsidRDefault="004051A6" w:rsidP="002B402E">
      <w:pPr>
        <w:widowControl w:val="0"/>
        <w:autoSpaceDE w:val="0"/>
        <w:autoSpaceDN w:val="0"/>
        <w:adjustRightInd w:val="0"/>
        <w:spacing w:after="0"/>
        <w:jc w:val="right"/>
        <w:rPr>
          <w:rFonts w:ascii="Times New Roman" w:hAnsi="Times New Roman"/>
          <w:color w:val="000000"/>
          <w:sz w:val="24"/>
          <w:szCs w:val="24"/>
        </w:rPr>
      </w:pPr>
      <w:proofErr w:type="spellStart"/>
      <w:r>
        <w:rPr>
          <w:rFonts w:ascii="Times New Roman" w:hAnsi="Times New Roman"/>
          <w:color w:val="000000"/>
          <w:sz w:val="24"/>
          <w:szCs w:val="24"/>
        </w:rPr>
        <w:t>Лесноуколовского</w:t>
      </w:r>
      <w:proofErr w:type="spellEnd"/>
      <w:r w:rsidRPr="00A07142">
        <w:rPr>
          <w:rFonts w:ascii="Times New Roman" w:hAnsi="Times New Roman"/>
          <w:color w:val="000000"/>
          <w:sz w:val="24"/>
          <w:szCs w:val="24"/>
        </w:rPr>
        <w:t xml:space="preserve"> сельского поселения </w:t>
      </w:r>
    </w:p>
    <w:p w:rsidR="004051A6" w:rsidRPr="00A07142" w:rsidRDefault="004051A6" w:rsidP="002B402E">
      <w:pPr>
        <w:widowControl w:val="0"/>
        <w:autoSpaceDE w:val="0"/>
        <w:autoSpaceDN w:val="0"/>
        <w:adjustRightInd w:val="0"/>
        <w:spacing w:after="0"/>
        <w:jc w:val="right"/>
        <w:rPr>
          <w:rFonts w:ascii="Times New Roman" w:hAnsi="Times New Roman"/>
          <w:color w:val="000000"/>
          <w:sz w:val="24"/>
          <w:szCs w:val="24"/>
        </w:rPr>
      </w:pPr>
    </w:p>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 Рекомендуемые параметры</w:t>
      </w:r>
    </w:p>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p>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Таблица 1. Рекомендуемое размещение </w:t>
      </w:r>
      <w:proofErr w:type="spellStart"/>
      <w:r w:rsidRPr="00A07142">
        <w:rPr>
          <w:rFonts w:ascii="Times New Roman" w:hAnsi="Times New Roman"/>
          <w:b/>
          <w:bCs/>
          <w:color w:val="000000"/>
          <w:sz w:val="24"/>
          <w:szCs w:val="24"/>
        </w:rPr>
        <w:t>дождеприемных</w:t>
      </w:r>
      <w:proofErr w:type="spellEnd"/>
      <w:r w:rsidRPr="00A07142">
        <w:rPr>
          <w:rFonts w:ascii="Times New Roman" w:hAnsi="Times New Roman"/>
          <w:b/>
          <w:bCs/>
          <w:color w:val="000000"/>
          <w:sz w:val="24"/>
          <w:szCs w:val="24"/>
        </w:rPr>
        <w:t xml:space="preserve"> колодцев </w:t>
      </w:r>
    </w:p>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в лотках проезжих частей улиц и проездов </w:t>
      </w:r>
    </w:p>
    <w:p w:rsidR="004051A6" w:rsidRPr="00A07142" w:rsidRDefault="004051A6" w:rsidP="002B402E">
      <w:pPr>
        <w:widowControl w:val="0"/>
        <w:autoSpaceDE w:val="0"/>
        <w:autoSpaceDN w:val="0"/>
        <w:adjustRightInd w:val="0"/>
        <w:spacing w:after="0"/>
        <w:ind w:firstLine="225"/>
        <w:jc w:val="both"/>
        <w:rPr>
          <w:rFonts w:ascii="Times New Roman" w:hAnsi="Times New Roman"/>
          <w:color w:val="000000"/>
          <w:sz w:val="24"/>
          <w:szCs w:val="24"/>
        </w:rPr>
      </w:pPr>
    </w:p>
    <w:tbl>
      <w:tblPr>
        <w:tblW w:w="10100" w:type="dxa"/>
        <w:tblLayout w:type="fixed"/>
        <w:tblCellMar>
          <w:left w:w="90" w:type="dxa"/>
          <w:right w:w="90" w:type="dxa"/>
        </w:tblCellMar>
        <w:tblLook w:val="0000"/>
      </w:tblPr>
      <w:tblGrid>
        <w:gridCol w:w="4410"/>
        <w:gridCol w:w="5690"/>
      </w:tblGrid>
      <w:tr w:rsidR="004051A6" w:rsidRPr="00A07142" w:rsidTr="004973B3">
        <w:trPr>
          <w:trHeight w:val="280"/>
        </w:trPr>
        <w:tc>
          <w:tcPr>
            <w:tcW w:w="4410"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Уклон проезжей части улицы, %</w:t>
            </w:r>
          </w:p>
        </w:tc>
        <w:tc>
          <w:tcPr>
            <w:tcW w:w="5690"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Расстояние между </w:t>
            </w:r>
            <w:proofErr w:type="spellStart"/>
            <w:r w:rsidRPr="00A07142">
              <w:rPr>
                <w:rFonts w:ascii="Times New Roman" w:hAnsi="Times New Roman"/>
                <w:color w:val="000000"/>
                <w:sz w:val="24"/>
                <w:szCs w:val="24"/>
              </w:rPr>
              <w:t>дождеприемными</w:t>
            </w:r>
            <w:proofErr w:type="spellEnd"/>
            <w:r w:rsidRPr="00A07142">
              <w:rPr>
                <w:rFonts w:ascii="Times New Roman" w:hAnsi="Times New Roman"/>
                <w:color w:val="000000"/>
                <w:sz w:val="24"/>
                <w:szCs w:val="24"/>
              </w:rPr>
              <w:t xml:space="preserve"> колодцами, </w:t>
            </w:r>
            <w:proofErr w:type="gramStart"/>
            <w:r w:rsidRPr="00A07142">
              <w:rPr>
                <w:rFonts w:ascii="Times New Roman" w:hAnsi="Times New Roman"/>
                <w:color w:val="000000"/>
                <w:sz w:val="24"/>
                <w:szCs w:val="24"/>
              </w:rPr>
              <w:t>м</w:t>
            </w:r>
            <w:proofErr w:type="gramEnd"/>
          </w:p>
        </w:tc>
      </w:tr>
      <w:tr w:rsidR="004051A6" w:rsidRPr="00A07142" w:rsidTr="004973B3">
        <w:tc>
          <w:tcPr>
            <w:tcW w:w="441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До 4 </w:t>
            </w:r>
          </w:p>
        </w:tc>
        <w:tc>
          <w:tcPr>
            <w:tcW w:w="569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50 </w:t>
            </w:r>
          </w:p>
        </w:tc>
      </w:tr>
      <w:tr w:rsidR="004051A6" w:rsidRPr="00A07142" w:rsidTr="004973B3">
        <w:tc>
          <w:tcPr>
            <w:tcW w:w="441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5-10 </w:t>
            </w:r>
          </w:p>
        </w:tc>
        <w:tc>
          <w:tcPr>
            <w:tcW w:w="569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60-70 </w:t>
            </w:r>
          </w:p>
        </w:tc>
      </w:tr>
      <w:tr w:rsidR="004051A6" w:rsidRPr="00A07142" w:rsidTr="004973B3">
        <w:tc>
          <w:tcPr>
            <w:tcW w:w="441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10-30 </w:t>
            </w:r>
          </w:p>
        </w:tc>
        <w:tc>
          <w:tcPr>
            <w:tcW w:w="569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70-80 </w:t>
            </w:r>
          </w:p>
        </w:tc>
      </w:tr>
      <w:tr w:rsidR="004051A6" w:rsidRPr="00A07142" w:rsidTr="004973B3">
        <w:tc>
          <w:tcPr>
            <w:tcW w:w="441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Свыше 30 </w:t>
            </w:r>
          </w:p>
        </w:tc>
        <w:tc>
          <w:tcPr>
            <w:tcW w:w="569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Не более 60 </w:t>
            </w:r>
          </w:p>
        </w:tc>
      </w:tr>
      <w:tr w:rsidR="004051A6" w:rsidRPr="00A07142" w:rsidTr="004973B3">
        <w:tc>
          <w:tcPr>
            <w:tcW w:w="10100" w:type="dxa"/>
            <w:gridSpan w:val="2"/>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both"/>
              <w:rPr>
                <w:rFonts w:ascii="Times New Roman" w:hAnsi="Times New Roman"/>
                <w:color w:val="000000"/>
                <w:sz w:val="24"/>
                <w:szCs w:val="24"/>
              </w:rPr>
            </w:pPr>
            <w:r w:rsidRPr="00A07142">
              <w:rPr>
                <w:rFonts w:ascii="Times New Roman" w:hAnsi="Times New Roman"/>
                <w:color w:val="000000"/>
                <w:sz w:val="24"/>
                <w:szCs w:val="24"/>
              </w:rPr>
              <w:t xml:space="preserve">Примечание  - Пропускная способность одной горизонтальной водоприемной решетки определяется по формуле: при Н </w:t>
            </w:r>
            <w:r w:rsidR="003064DA" w:rsidRPr="008826F1">
              <w:rPr>
                <w:rFonts w:ascii="Times New Roman" w:hAnsi="Times New Roman"/>
                <w:color w:val="000000"/>
                <w:position w:val="-4"/>
                <w:sz w:val="24"/>
                <w:szCs w:val="24"/>
              </w:rPr>
              <w:pict>
                <v:shape id="_x0000_i1027" type="#_x0000_t75" style="width:9.75pt;height:12pt">
                  <v:imagedata r:id="rId9" o:title="" chromakey="white"/>
                </v:shape>
              </w:pict>
            </w:r>
            <w:r w:rsidRPr="00A07142">
              <w:rPr>
                <w:rFonts w:ascii="Times New Roman" w:hAnsi="Times New Roman"/>
                <w:color w:val="000000"/>
                <w:sz w:val="24"/>
                <w:szCs w:val="24"/>
              </w:rPr>
              <w:t xml:space="preserve"> 1,33 W/I Q = 1/5 IH куб</w:t>
            </w:r>
            <w:proofErr w:type="gramStart"/>
            <w:r w:rsidRPr="00A07142">
              <w:rPr>
                <w:rFonts w:ascii="Times New Roman" w:hAnsi="Times New Roman"/>
                <w:color w:val="000000"/>
                <w:sz w:val="24"/>
                <w:szCs w:val="24"/>
              </w:rPr>
              <w:t>.м</w:t>
            </w:r>
            <w:proofErr w:type="gramEnd"/>
            <w:r w:rsidRPr="00A07142">
              <w:rPr>
                <w:rFonts w:ascii="Times New Roman" w:hAnsi="Times New Roman"/>
                <w:color w:val="000000"/>
                <w:sz w:val="24"/>
                <w:szCs w:val="24"/>
              </w:rPr>
              <w:t xml:space="preserve">/с, при Н </w:t>
            </w:r>
            <w:r w:rsidR="003064DA" w:rsidRPr="008826F1">
              <w:rPr>
                <w:rFonts w:ascii="Times New Roman" w:hAnsi="Times New Roman"/>
                <w:color w:val="000000"/>
                <w:position w:val="-4"/>
                <w:sz w:val="24"/>
                <w:szCs w:val="24"/>
              </w:rPr>
              <w:pict>
                <v:shape id="_x0000_i1028" type="#_x0000_t75" style="width:9.75pt;height:12pt">
                  <v:imagedata r:id="rId10" o:title="" chromakey="white"/>
                </v:shape>
              </w:pict>
            </w:r>
            <w:r w:rsidRPr="00A07142">
              <w:rPr>
                <w:rFonts w:ascii="Times New Roman" w:hAnsi="Times New Roman"/>
                <w:color w:val="000000"/>
                <w:sz w:val="24"/>
                <w:szCs w:val="24"/>
              </w:rPr>
              <w:t xml:space="preserve"> 1,33 W/I Q = 2W Н куб.м/с, где: Н - полный напор, равный Н</w:t>
            </w:r>
            <w:r w:rsidR="003064DA" w:rsidRPr="008826F1">
              <w:rPr>
                <w:rFonts w:ascii="Times New Roman" w:hAnsi="Times New Roman"/>
                <w:color w:val="000000"/>
                <w:position w:val="-10"/>
                <w:sz w:val="24"/>
                <w:szCs w:val="24"/>
              </w:rPr>
              <w:pict>
                <v:shape id="_x0000_i1029" type="#_x0000_t75" style="width:6.75pt;height:17.25pt">
                  <v:imagedata r:id="rId11" o:title="" chromakey="white"/>
                </v:shape>
              </w:pict>
            </w:r>
            <w:r w:rsidRPr="00A07142">
              <w:rPr>
                <w:rFonts w:ascii="Times New Roman" w:hAnsi="Times New Roman"/>
                <w:color w:val="000000"/>
                <w:sz w:val="24"/>
                <w:szCs w:val="24"/>
              </w:rPr>
              <w:t xml:space="preserve"> + V/2; Н</w:t>
            </w:r>
            <w:r w:rsidR="003064DA" w:rsidRPr="008826F1">
              <w:rPr>
                <w:rFonts w:ascii="Times New Roman" w:hAnsi="Times New Roman"/>
                <w:color w:val="000000"/>
                <w:position w:val="-10"/>
                <w:sz w:val="24"/>
                <w:szCs w:val="24"/>
              </w:rPr>
              <w:pict>
                <v:shape id="_x0000_i1030" type="#_x0000_t75" style="width:6.75pt;height:17.25pt">
                  <v:imagedata r:id="rId11" o:title="" chromakey="white"/>
                </v:shape>
              </w:pict>
            </w:r>
            <w:r w:rsidRPr="00A07142">
              <w:rPr>
                <w:rFonts w:ascii="Times New Roman" w:hAnsi="Times New Roman"/>
                <w:color w:val="000000"/>
                <w:sz w:val="24"/>
                <w:szCs w:val="24"/>
              </w:rPr>
              <w:t xml:space="preserve"> - глубина потока воды на подходе к решетке, м; V - скорость подхода воды, м/с; W - площадь всех отверстий решетки, кв</w:t>
            </w:r>
            <w:proofErr w:type="gramStart"/>
            <w:r w:rsidRPr="00A07142">
              <w:rPr>
                <w:rFonts w:ascii="Times New Roman" w:hAnsi="Times New Roman"/>
                <w:color w:val="000000"/>
                <w:sz w:val="24"/>
                <w:szCs w:val="24"/>
              </w:rPr>
              <w:t>.м</w:t>
            </w:r>
            <w:proofErr w:type="gramEnd"/>
            <w:r w:rsidRPr="00A07142">
              <w:rPr>
                <w:rFonts w:ascii="Times New Roman" w:hAnsi="Times New Roman"/>
                <w:color w:val="000000"/>
                <w:sz w:val="24"/>
                <w:szCs w:val="24"/>
              </w:rPr>
              <w:t>; I - длина водосливного фронта, м, равная периметру решетки, а при примыкании решетки одной стороной к бортику лотка - сумма длин трех ее сторон.</w:t>
            </w:r>
          </w:p>
        </w:tc>
      </w:tr>
    </w:tbl>
    <w:p w:rsidR="004051A6" w:rsidRPr="00A07142" w:rsidRDefault="004051A6" w:rsidP="002B402E">
      <w:pPr>
        <w:widowControl w:val="0"/>
        <w:autoSpaceDE w:val="0"/>
        <w:autoSpaceDN w:val="0"/>
        <w:adjustRightInd w:val="0"/>
        <w:spacing w:after="0"/>
        <w:rPr>
          <w:rFonts w:ascii="Times New Roman" w:hAnsi="Times New Roman"/>
          <w:b/>
          <w:bCs/>
          <w:color w:val="000000"/>
          <w:sz w:val="24"/>
          <w:szCs w:val="24"/>
        </w:rPr>
      </w:pPr>
      <w:r w:rsidRPr="00A07142">
        <w:rPr>
          <w:rFonts w:ascii="Times New Roman" w:hAnsi="Times New Roman"/>
          <w:b/>
          <w:bCs/>
          <w:color w:val="000000"/>
          <w:sz w:val="24"/>
          <w:szCs w:val="24"/>
        </w:rPr>
        <w:t xml:space="preserve"> </w:t>
      </w:r>
    </w:p>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Таблица 2. Размеры </w:t>
      </w:r>
      <w:proofErr w:type="spellStart"/>
      <w:r w:rsidRPr="00A07142">
        <w:rPr>
          <w:rFonts w:ascii="Times New Roman" w:hAnsi="Times New Roman"/>
          <w:b/>
          <w:bCs/>
          <w:color w:val="000000"/>
          <w:sz w:val="24"/>
          <w:szCs w:val="24"/>
        </w:rPr>
        <w:t>комов</w:t>
      </w:r>
      <w:proofErr w:type="spellEnd"/>
      <w:r w:rsidRPr="00A07142">
        <w:rPr>
          <w:rFonts w:ascii="Times New Roman" w:hAnsi="Times New Roman"/>
          <w:b/>
          <w:bCs/>
          <w:color w:val="000000"/>
          <w:sz w:val="24"/>
          <w:szCs w:val="24"/>
        </w:rPr>
        <w:t xml:space="preserve">, ям, траншей для посадки деревьев и кустарников </w:t>
      </w:r>
    </w:p>
    <w:p w:rsidR="004051A6" w:rsidRPr="00A07142" w:rsidRDefault="004051A6" w:rsidP="002B402E">
      <w:pPr>
        <w:widowControl w:val="0"/>
        <w:autoSpaceDE w:val="0"/>
        <w:autoSpaceDN w:val="0"/>
        <w:adjustRightInd w:val="0"/>
        <w:spacing w:after="0"/>
        <w:ind w:firstLine="225"/>
        <w:jc w:val="both"/>
        <w:rPr>
          <w:rFonts w:ascii="Times New Roman" w:hAnsi="Times New Roman"/>
          <w:color w:val="000000"/>
          <w:sz w:val="24"/>
          <w:szCs w:val="24"/>
        </w:rPr>
      </w:pPr>
    </w:p>
    <w:tbl>
      <w:tblPr>
        <w:tblW w:w="10100" w:type="dxa"/>
        <w:tblLayout w:type="fixed"/>
        <w:tblCellMar>
          <w:left w:w="90" w:type="dxa"/>
          <w:right w:w="90" w:type="dxa"/>
        </w:tblCellMar>
        <w:tblLook w:val="0000"/>
      </w:tblPr>
      <w:tblGrid>
        <w:gridCol w:w="2655"/>
        <w:gridCol w:w="1113"/>
        <w:gridCol w:w="801"/>
        <w:gridCol w:w="1738"/>
        <w:gridCol w:w="1113"/>
        <w:gridCol w:w="1016"/>
        <w:gridCol w:w="918"/>
        <w:gridCol w:w="746"/>
      </w:tblGrid>
      <w:tr w:rsidR="004051A6" w:rsidRPr="00A07142" w:rsidTr="004973B3">
        <w:tc>
          <w:tcPr>
            <w:tcW w:w="2655" w:type="dxa"/>
            <w:tcBorders>
              <w:top w:val="single" w:sz="2" w:space="0" w:color="auto"/>
              <w:left w:val="single" w:sz="2" w:space="0" w:color="auto"/>
              <w:bottom w:val="nil"/>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Наименование посадок</w:t>
            </w:r>
          </w:p>
        </w:tc>
        <w:tc>
          <w:tcPr>
            <w:tcW w:w="1113" w:type="dxa"/>
            <w:tcBorders>
              <w:top w:val="single" w:sz="2" w:space="0" w:color="auto"/>
              <w:left w:val="single" w:sz="2" w:space="0" w:color="auto"/>
              <w:bottom w:val="nil"/>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Объем кома, куб</w:t>
            </w:r>
            <w:proofErr w:type="gramStart"/>
            <w:r w:rsidRPr="00A07142">
              <w:rPr>
                <w:rFonts w:ascii="Times New Roman" w:hAnsi="Times New Roman"/>
                <w:color w:val="000000"/>
                <w:sz w:val="24"/>
                <w:szCs w:val="24"/>
              </w:rPr>
              <w:t>.м</w:t>
            </w:r>
            <w:proofErr w:type="gramEnd"/>
          </w:p>
        </w:tc>
        <w:tc>
          <w:tcPr>
            <w:tcW w:w="801" w:type="dxa"/>
            <w:tcBorders>
              <w:top w:val="single" w:sz="2" w:space="0" w:color="auto"/>
              <w:left w:val="single" w:sz="2" w:space="0" w:color="auto"/>
              <w:bottom w:val="nil"/>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Ед. </w:t>
            </w:r>
            <w:proofErr w:type="spellStart"/>
            <w:r w:rsidRPr="00A07142">
              <w:rPr>
                <w:rFonts w:ascii="Times New Roman" w:hAnsi="Times New Roman"/>
                <w:color w:val="000000"/>
                <w:sz w:val="24"/>
                <w:szCs w:val="24"/>
              </w:rPr>
              <w:t>изм</w:t>
            </w:r>
            <w:proofErr w:type="spellEnd"/>
            <w:r w:rsidRPr="00A07142">
              <w:rPr>
                <w:rFonts w:ascii="Times New Roman" w:hAnsi="Times New Roman"/>
                <w:color w:val="000000"/>
                <w:sz w:val="24"/>
                <w:szCs w:val="24"/>
              </w:rPr>
              <w:t>.</w:t>
            </w:r>
          </w:p>
        </w:tc>
        <w:tc>
          <w:tcPr>
            <w:tcW w:w="1738" w:type="dxa"/>
            <w:tcBorders>
              <w:top w:val="single" w:sz="2" w:space="0" w:color="auto"/>
              <w:left w:val="single" w:sz="2" w:space="0" w:color="auto"/>
              <w:bottom w:val="nil"/>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Размер посадочных ям, </w:t>
            </w:r>
            <w:proofErr w:type="gramStart"/>
            <w:r w:rsidRPr="00A07142">
              <w:rPr>
                <w:rFonts w:ascii="Times New Roman" w:hAnsi="Times New Roman"/>
                <w:color w:val="000000"/>
                <w:sz w:val="24"/>
                <w:szCs w:val="24"/>
              </w:rPr>
              <w:t>м</w:t>
            </w:r>
            <w:proofErr w:type="gramEnd"/>
          </w:p>
        </w:tc>
        <w:tc>
          <w:tcPr>
            <w:tcW w:w="1113" w:type="dxa"/>
            <w:tcBorders>
              <w:top w:val="single" w:sz="2" w:space="0" w:color="auto"/>
              <w:left w:val="single" w:sz="2" w:space="0" w:color="auto"/>
              <w:bottom w:val="nil"/>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Объем ямы, куб</w:t>
            </w:r>
            <w:proofErr w:type="gramStart"/>
            <w:r w:rsidRPr="00A07142">
              <w:rPr>
                <w:rFonts w:ascii="Times New Roman" w:hAnsi="Times New Roman"/>
                <w:color w:val="000000"/>
                <w:sz w:val="24"/>
                <w:szCs w:val="24"/>
              </w:rPr>
              <w:t>.м</w:t>
            </w:r>
            <w:proofErr w:type="gramEnd"/>
          </w:p>
        </w:tc>
        <w:tc>
          <w:tcPr>
            <w:tcW w:w="1016" w:type="dxa"/>
            <w:tcBorders>
              <w:top w:val="single" w:sz="2" w:space="0" w:color="auto"/>
              <w:left w:val="single" w:sz="2" w:space="0" w:color="auto"/>
              <w:bottom w:val="nil"/>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proofErr w:type="spellStart"/>
            <w:r w:rsidRPr="00A07142">
              <w:rPr>
                <w:rFonts w:ascii="Times New Roman" w:hAnsi="Times New Roman"/>
                <w:color w:val="000000"/>
                <w:sz w:val="24"/>
                <w:szCs w:val="24"/>
              </w:rPr>
              <w:t>Площ</w:t>
            </w:r>
            <w:proofErr w:type="spellEnd"/>
            <w:r w:rsidRPr="00A07142">
              <w:rPr>
                <w:rFonts w:ascii="Times New Roman" w:hAnsi="Times New Roman"/>
                <w:color w:val="000000"/>
                <w:sz w:val="24"/>
                <w:szCs w:val="24"/>
              </w:rPr>
              <w:t>. ямы, кв</w:t>
            </w:r>
            <w:proofErr w:type="gramStart"/>
            <w:r w:rsidRPr="00A07142">
              <w:rPr>
                <w:rFonts w:ascii="Times New Roman" w:hAnsi="Times New Roman"/>
                <w:color w:val="000000"/>
                <w:sz w:val="24"/>
                <w:szCs w:val="24"/>
              </w:rPr>
              <w:t>.м</w:t>
            </w:r>
            <w:proofErr w:type="gramEnd"/>
          </w:p>
        </w:tc>
        <w:tc>
          <w:tcPr>
            <w:tcW w:w="1664" w:type="dxa"/>
            <w:gridSpan w:val="2"/>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Расход растительной земли при замене</w:t>
            </w:r>
          </w:p>
        </w:tc>
      </w:tr>
      <w:tr w:rsidR="004051A6" w:rsidRPr="00A07142" w:rsidTr="004973B3">
        <w:tc>
          <w:tcPr>
            <w:tcW w:w="2655" w:type="dxa"/>
            <w:tcBorders>
              <w:top w:val="nil"/>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p>
        </w:tc>
        <w:tc>
          <w:tcPr>
            <w:tcW w:w="1113" w:type="dxa"/>
            <w:tcBorders>
              <w:top w:val="nil"/>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p>
        </w:tc>
        <w:tc>
          <w:tcPr>
            <w:tcW w:w="801" w:type="dxa"/>
            <w:tcBorders>
              <w:top w:val="nil"/>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p>
        </w:tc>
        <w:tc>
          <w:tcPr>
            <w:tcW w:w="1738" w:type="dxa"/>
            <w:tcBorders>
              <w:top w:val="nil"/>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p>
        </w:tc>
        <w:tc>
          <w:tcPr>
            <w:tcW w:w="1113" w:type="dxa"/>
            <w:tcBorders>
              <w:top w:val="nil"/>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p>
        </w:tc>
        <w:tc>
          <w:tcPr>
            <w:tcW w:w="1016" w:type="dxa"/>
            <w:tcBorders>
              <w:top w:val="nil"/>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p>
        </w:tc>
        <w:tc>
          <w:tcPr>
            <w:tcW w:w="918"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50%</w:t>
            </w:r>
          </w:p>
        </w:tc>
        <w:tc>
          <w:tcPr>
            <w:tcW w:w="74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100%</w:t>
            </w:r>
          </w:p>
        </w:tc>
      </w:tr>
      <w:tr w:rsidR="004051A6" w:rsidRPr="00A07142" w:rsidTr="004973B3">
        <w:tc>
          <w:tcPr>
            <w:tcW w:w="2655"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Саженцы без кома:</w:t>
            </w:r>
          </w:p>
        </w:tc>
        <w:tc>
          <w:tcPr>
            <w:tcW w:w="1113"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801"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1738"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1113"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1016"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918"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746"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r>
      <w:tr w:rsidR="004051A6" w:rsidRPr="00A07142" w:rsidTr="004973B3">
        <w:tc>
          <w:tcPr>
            <w:tcW w:w="2655"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roofErr w:type="gramStart"/>
            <w:r w:rsidRPr="00A07142">
              <w:rPr>
                <w:rFonts w:ascii="Times New Roman" w:hAnsi="Times New Roman"/>
                <w:color w:val="000000"/>
                <w:sz w:val="24"/>
                <w:szCs w:val="24"/>
              </w:rPr>
              <w:t xml:space="preserve">Хвойные </w:t>
            </w:r>
            <w:proofErr w:type="gramEnd"/>
          </w:p>
        </w:tc>
        <w:tc>
          <w:tcPr>
            <w:tcW w:w="111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801"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шт.</w:t>
            </w:r>
          </w:p>
        </w:tc>
        <w:tc>
          <w:tcPr>
            <w:tcW w:w="1738"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1,0x1,0x0,8 </w:t>
            </w:r>
          </w:p>
        </w:tc>
        <w:tc>
          <w:tcPr>
            <w:tcW w:w="111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0,63 </w:t>
            </w:r>
          </w:p>
        </w:tc>
        <w:tc>
          <w:tcPr>
            <w:tcW w:w="1016"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0,79 </w:t>
            </w:r>
          </w:p>
        </w:tc>
        <w:tc>
          <w:tcPr>
            <w:tcW w:w="918"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0,25 </w:t>
            </w:r>
          </w:p>
        </w:tc>
        <w:tc>
          <w:tcPr>
            <w:tcW w:w="746"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0,565 </w:t>
            </w:r>
          </w:p>
        </w:tc>
      </w:tr>
      <w:tr w:rsidR="004051A6" w:rsidRPr="00A07142" w:rsidTr="004973B3">
        <w:tc>
          <w:tcPr>
            <w:tcW w:w="2655"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roofErr w:type="gramStart"/>
            <w:r w:rsidRPr="00A07142">
              <w:rPr>
                <w:rFonts w:ascii="Times New Roman" w:hAnsi="Times New Roman"/>
                <w:color w:val="000000"/>
                <w:sz w:val="24"/>
                <w:szCs w:val="24"/>
              </w:rPr>
              <w:t>лиственные</w:t>
            </w:r>
            <w:proofErr w:type="gramEnd"/>
          </w:p>
        </w:tc>
        <w:tc>
          <w:tcPr>
            <w:tcW w:w="111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801"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шт.</w:t>
            </w:r>
          </w:p>
        </w:tc>
        <w:tc>
          <w:tcPr>
            <w:tcW w:w="1738"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0,7x0,7x0,6 </w:t>
            </w:r>
          </w:p>
        </w:tc>
        <w:tc>
          <w:tcPr>
            <w:tcW w:w="111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0,27 </w:t>
            </w:r>
          </w:p>
        </w:tc>
        <w:tc>
          <w:tcPr>
            <w:tcW w:w="1016"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0,38 </w:t>
            </w:r>
          </w:p>
        </w:tc>
        <w:tc>
          <w:tcPr>
            <w:tcW w:w="918"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0,11 </w:t>
            </w:r>
          </w:p>
        </w:tc>
        <w:tc>
          <w:tcPr>
            <w:tcW w:w="746"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0,241 </w:t>
            </w:r>
          </w:p>
        </w:tc>
      </w:tr>
      <w:tr w:rsidR="004051A6" w:rsidRPr="00A07142" w:rsidTr="004973B3">
        <w:tc>
          <w:tcPr>
            <w:tcW w:w="2655"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Для деревьев с комом:</w:t>
            </w:r>
          </w:p>
        </w:tc>
        <w:tc>
          <w:tcPr>
            <w:tcW w:w="111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801"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1738"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111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1016"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918"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746"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r>
      <w:tr w:rsidR="004051A6" w:rsidRPr="00A07142" w:rsidTr="004973B3">
        <w:tc>
          <w:tcPr>
            <w:tcW w:w="2655"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0,8x0,8x0,5</w:t>
            </w:r>
          </w:p>
        </w:tc>
        <w:tc>
          <w:tcPr>
            <w:tcW w:w="111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0,25 </w:t>
            </w:r>
          </w:p>
        </w:tc>
        <w:tc>
          <w:tcPr>
            <w:tcW w:w="801"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шт.</w:t>
            </w:r>
          </w:p>
        </w:tc>
        <w:tc>
          <w:tcPr>
            <w:tcW w:w="1738"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1,5x1,5x0,85 </w:t>
            </w:r>
          </w:p>
        </w:tc>
        <w:tc>
          <w:tcPr>
            <w:tcW w:w="111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1,50 </w:t>
            </w:r>
          </w:p>
        </w:tc>
        <w:tc>
          <w:tcPr>
            <w:tcW w:w="1016"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1,76 </w:t>
            </w:r>
          </w:p>
        </w:tc>
        <w:tc>
          <w:tcPr>
            <w:tcW w:w="918"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0,48 </w:t>
            </w:r>
          </w:p>
        </w:tc>
        <w:tc>
          <w:tcPr>
            <w:tcW w:w="746"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1,08 </w:t>
            </w:r>
          </w:p>
        </w:tc>
      </w:tr>
      <w:tr w:rsidR="004051A6" w:rsidRPr="00A07142" w:rsidTr="004973B3">
        <w:tc>
          <w:tcPr>
            <w:tcW w:w="2655"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1,0х</w:t>
            </w:r>
            <w:proofErr w:type="gramStart"/>
            <w:r w:rsidRPr="00A07142">
              <w:rPr>
                <w:rFonts w:ascii="Times New Roman" w:hAnsi="Times New Roman"/>
                <w:color w:val="000000"/>
                <w:sz w:val="24"/>
                <w:szCs w:val="24"/>
              </w:rPr>
              <w:t>1</w:t>
            </w:r>
            <w:proofErr w:type="gramEnd"/>
            <w:r w:rsidRPr="00A07142">
              <w:rPr>
                <w:rFonts w:ascii="Times New Roman" w:hAnsi="Times New Roman"/>
                <w:color w:val="000000"/>
                <w:sz w:val="24"/>
                <w:szCs w:val="24"/>
              </w:rPr>
              <w:t>,0x0,6</w:t>
            </w:r>
          </w:p>
        </w:tc>
        <w:tc>
          <w:tcPr>
            <w:tcW w:w="111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0,6 </w:t>
            </w:r>
          </w:p>
        </w:tc>
        <w:tc>
          <w:tcPr>
            <w:tcW w:w="801"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шт.</w:t>
            </w:r>
          </w:p>
        </w:tc>
        <w:tc>
          <w:tcPr>
            <w:tcW w:w="1738"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1,9x1,9x0,85 </w:t>
            </w:r>
          </w:p>
        </w:tc>
        <w:tc>
          <w:tcPr>
            <w:tcW w:w="111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3,07 </w:t>
            </w:r>
          </w:p>
        </w:tc>
        <w:tc>
          <w:tcPr>
            <w:tcW w:w="1016"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3,61 </w:t>
            </w:r>
          </w:p>
        </w:tc>
        <w:tc>
          <w:tcPr>
            <w:tcW w:w="918"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0,99 </w:t>
            </w:r>
          </w:p>
        </w:tc>
        <w:tc>
          <w:tcPr>
            <w:tcW w:w="746"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2,23 </w:t>
            </w:r>
          </w:p>
        </w:tc>
      </w:tr>
      <w:tr w:rsidR="004051A6" w:rsidRPr="00A07142" w:rsidTr="004973B3">
        <w:tc>
          <w:tcPr>
            <w:tcW w:w="2655"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1,3x1,3x0,6</w:t>
            </w:r>
          </w:p>
        </w:tc>
        <w:tc>
          <w:tcPr>
            <w:tcW w:w="111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1,01 </w:t>
            </w:r>
          </w:p>
        </w:tc>
        <w:tc>
          <w:tcPr>
            <w:tcW w:w="801"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шт.</w:t>
            </w:r>
          </w:p>
        </w:tc>
        <w:tc>
          <w:tcPr>
            <w:tcW w:w="1738"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2,2x2,2x0,85 </w:t>
            </w:r>
          </w:p>
        </w:tc>
        <w:tc>
          <w:tcPr>
            <w:tcW w:w="111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4,11 </w:t>
            </w:r>
          </w:p>
        </w:tc>
        <w:tc>
          <w:tcPr>
            <w:tcW w:w="1016"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4,84 </w:t>
            </w:r>
          </w:p>
        </w:tc>
        <w:tc>
          <w:tcPr>
            <w:tcW w:w="918"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1,24 </w:t>
            </w:r>
          </w:p>
        </w:tc>
        <w:tc>
          <w:tcPr>
            <w:tcW w:w="746"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2,97 </w:t>
            </w:r>
          </w:p>
        </w:tc>
      </w:tr>
      <w:tr w:rsidR="004051A6" w:rsidRPr="00A07142" w:rsidTr="004973B3">
        <w:tc>
          <w:tcPr>
            <w:tcW w:w="2655"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1,5x1,5x0,6</w:t>
            </w:r>
          </w:p>
        </w:tc>
        <w:tc>
          <w:tcPr>
            <w:tcW w:w="111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1,46 </w:t>
            </w:r>
          </w:p>
        </w:tc>
        <w:tc>
          <w:tcPr>
            <w:tcW w:w="801"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шт.</w:t>
            </w:r>
          </w:p>
        </w:tc>
        <w:tc>
          <w:tcPr>
            <w:tcW w:w="1738"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2,4x2,4x0,85 </w:t>
            </w:r>
          </w:p>
        </w:tc>
        <w:tc>
          <w:tcPr>
            <w:tcW w:w="111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5,18 </w:t>
            </w:r>
          </w:p>
        </w:tc>
        <w:tc>
          <w:tcPr>
            <w:tcW w:w="1016"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5,76 </w:t>
            </w:r>
          </w:p>
        </w:tc>
        <w:tc>
          <w:tcPr>
            <w:tcW w:w="918"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1,49 </w:t>
            </w:r>
          </w:p>
        </w:tc>
        <w:tc>
          <w:tcPr>
            <w:tcW w:w="746"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3,35 </w:t>
            </w:r>
          </w:p>
        </w:tc>
      </w:tr>
      <w:tr w:rsidR="004051A6" w:rsidRPr="00A07142" w:rsidTr="004973B3">
        <w:tc>
          <w:tcPr>
            <w:tcW w:w="2655"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1,7x1,7x0,6</w:t>
            </w:r>
          </w:p>
        </w:tc>
        <w:tc>
          <w:tcPr>
            <w:tcW w:w="111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1,88 </w:t>
            </w:r>
          </w:p>
        </w:tc>
        <w:tc>
          <w:tcPr>
            <w:tcW w:w="801"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шт.</w:t>
            </w:r>
          </w:p>
        </w:tc>
        <w:tc>
          <w:tcPr>
            <w:tcW w:w="1738"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2,6x2,6x0,85 </w:t>
            </w:r>
          </w:p>
        </w:tc>
        <w:tc>
          <w:tcPr>
            <w:tcW w:w="111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6,08 </w:t>
            </w:r>
          </w:p>
        </w:tc>
        <w:tc>
          <w:tcPr>
            <w:tcW w:w="1016"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6,76 </w:t>
            </w:r>
          </w:p>
        </w:tc>
        <w:tc>
          <w:tcPr>
            <w:tcW w:w="918"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1,68 </w:t>
            </w:r>
          </w:p>
        </w:tc>
        <w:tc>
          <w:tcPr>
            <w:tcW w:w="746"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3,79 </w:t>
            </w:r>
          </w:p>
        </w:tc>
      </w:tr>
      <w:tr w:rsidR="004051A6" w:rsidRPr="00A07142" w:rsidTr="004973B3">
        <w:tc>
          <w:tcPr>
            <w:tcW w:w="2655"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2,0x2,0x0,6 </w:t>
            </w:r>
          </w:p>
        </w:tc>
        <w:tc>
          <w:tcPr>
            <w:tcW w:w="1113"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3,20 </w:t>
            </w:r>
          </w:p>
        </w:tc>
        <w:tc>
          <w:tcPr>
            <w:tcW w:w="801"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шт.</w:t>
            </w:r>
          </w:p>
        </w:tc>
        <w:tc>
          <w:tcPr>
            <w:tcW w:w="1738"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2,9x2,9x1,05 </w:t>
            </w:r>
          </w:p>
        </w:tc>
        <w:tc>
          <w:tcPr>
            <w:tcW w:w="1113"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8,83 </w:t>
            </w:r>
          </w:p>
        </w:tc>
        <w:tc>
          <w:tcPr>
            <w:tcW w:w="1016"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8,41 </w:t>
            </w:r>
          </w:p>
        </w:tc>
        <w:tc>
          <w:tcPr>
            <w:tcW w:w="918"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2,25 </w:t>
            </w:r>
          </w:p>
        </w:tc>
        <w:tc>
          <w:tcPr>
            <w:tcW w:w="746"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5,06 </w:t>
            </w:r>
          </w:p>
        </w:tc>
      </w:tr>
      <w:tr w:rsidR="004051A6" w:rsidRPr="00A07142" w:rsidTr="004973B3">
        <w:tc>
          <w:tcPr>
            <w:tcW w:w="2655"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Кустарники:</w:t>
            </w:r>
          </w:p>
        </w:tc>
        <w:tc>
          <w:tcPr>
            <w:tcW w:w="1113"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801"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1738"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1113"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1016"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918"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746"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r>
      <w:tr w:rsidR="004051A6" w:rsidRPr="00A07142" w:rsidTr="004973B3">
        <w:tc>
          <w:tcPr>
            <w:tcW w:w="2655"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roofErr w:type="spellStart"/>
            <w:r w:rsidRPr="00A07142">
              <w:rPr>
                <w:rFonts w:ascii="Times New Roman" w:hAnsi="Times New Roman"/>
                <w:color w:val="000000"/>
                <w:sz w:val="24"/>
                <w:szCs w:val="24"/>
              </w:rPr>
              <w:t>Однорядн</w:t>
            </w:r>
            <w:proofErr w:type="spellEnd"/>
            <w:r w:rsidRPr="00A07142">
              <w:rPr>
                <w:rFonts w:ascii="Times New Roman" w:hAnsi="Times New Roman"/>
                <w:color w:val="000000"/>
                <w:sz w:val="24"/>
                <w:szCs w:val="24"/>
              </w:rPr>
              <w:t>. живая изгородь б/кома</w:t>
            </w:r>
          </w:p>
        </w:tc>
        <w:tc>
          <w:tcPr>
            <w:tcW w:w="111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801"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п.</w:t>
            </w:r>
            <w:proofErr w:type="gramStart"/>
            <w:r w:rsidRPr="00A07142">
              <w:rPr>
                <w:rFonts w:ascii="Times New Roman" w:hAnsi="Times New Roman"/>
                <w:color w:val="000000"/>
                <w:sz w:val="24"/>
                <w:szCs w:val="24"/>
              </w:rPr>
              <w:t>м</w:t>
            </w:r>
            <w:proofErr w:type="gramEnd"/>
            <w:r w:rsidRPr="00A07142">
              <w:rPr>
                <w:rFonts w:ascii="Times New Roman" w:hAnsi="Times New Roman"/>
                <w:color w:val="000000"/>
                <w:sz w:val="24"/>
                <w:szCs w:val="24"/>
              </w:rPr>
              <w:t>.</w:t>
            </w:r>
          </w:p>
        </w:tc>
        <w:tc>
          <w:tcPr>
            <w:tcW w:w="1738"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0,5x0,5 </w:t>
            </w:r>
          </w:p>
        </w:tc>
        <w:tc>
          <w:tcPr>
            <w:tcW w:w="111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0,25 </w:t>
            </w:r>
          </w:p>
        </w:tc>
        <w:tc>
          <w:tcPr>
            <w:tcW w:w="1016"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0,5 </w:t>
            </w:r>
          </w:p>
        </w:tc>
        <w:tc>
          <w:tcPr>
            <w:tcW w:w="918"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0,1 </w:t>
            </w:r>
          </w:p>
        </w:tc>
        <w:tc>
          <w:tcPr>
            <w:tcW w:w="746"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0,225 </w:t>
            </w:r>
          </w:p>
        </w:tc>
      </w:tr>
      <w:tr w:rsidR="004051A6" w:rsidRPr="00A07142" w:rsidTr="004973B3">
        <w:tc>
          <w:tcPr>
            <w:tcW w:w="2655"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roofErr w:type="spellStart"/>
            <w:r w:rsidRPr="00A07142">
              <w:rPr>
                <w:rFonts w:ascii="Times New Roman" w:hAnsi="Times New Roman"/>
                <w:color w:val="000000"/>
                <w:sz w:val="24"/>
                <w:szCs w:val="24"/>
              </w:rPr>
              <w:lastRenderedPageBreak/>
              <w:t>Двухрядн</w:t>
            </w:r>
            <w:proofErr w:type="spellEnd"/>
            <w:r w:rsidRPr="00A07142">
              <w:rPr>
                <w:rFonts w:ascii="Times New Roman" w:hAnsi="Times New Roman"/>
                <w:color w:val="000000"/>
                <w:sz w:val="24"/>
                <w:szCs w:val="24"/>
              </w:rPr>
              <w:t xml:space="preserve">. живая изгородь б/кома </w:t>
            </w:r>
          </w:p>
        </w:tc>
        <w:tc>
          <w:tcPr>
            <w:tcW w:w="1113"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801"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п.</w:t>
            </w:r>
            <w:proofErr w:type="gramStart"/>
            <w:r w:rsidRPr="00A07142">
              <w:rPr>
                <w:rFonts w:ascii="Times New Roman" w:hAnsi="Times New Roman"/>
                <w:color w:val="000000"/>
                <w:sz w:val="24"/>
                <w:szCs w:val="24"/>
              </w:rPr>
              <w:t>м</w:t>
            </w:r>
            <w:proofErr w:type="gramEnd"/>
            <w:r w:rsidRPr="00A07142">
              <w:rPr>
                <w:rFonts w:ascii="Times New Roman" w:hAnsi="Times New Roman"/>
                <w:color w:val="000000"/>
                <w:sz w:val="24"/>
                <w:szCs w:val="24"/>
              </w:rPr>
              <w:t>.</w:t>
            </w:r>
          </w:p>
        </w:tc>
        <w:tc>
          <w:tcPr>
            <w:tcW w:w="1738"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0,7x0,7 </w:t>
            </w:r>
          </w:p>
        </w:tc>
        <w:tc>
          <w:tcPr>
            <w:tcW w:w="1113"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0,35 </w:t>
            </w:r>
          </w:p>
        </w:tc>
        <w:tc>
          <w:tcPr>
            <w:tcW w:w="1016"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0,7 </w:t>
            </w:r>
          </w:p>
        </w:tc>
        <w:tc>
          <w:tcPr>
            <w:tcW w:w="918"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0,14 </w:t>
            </w:r>
          </w:p>
        </w:tc>
        <w:tc>
          <w:tcPr>
            <w:tcW w:w="746"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0,315 </w:t>
            </w:r>
          </w:p>
        </w:tc>
      </w:tr>
      <w:tr w:rsidR="004051A6" w:rsidRPr="00A07142" w:rsidTr="004973B3">
        <w:tc>
          <w:tcPr>
            <w:tcW w:w="2655"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Кустарники в </w:t>
            </w:r>
            <w:proofErr w:type="gramStart"/>
            <w:r w:rsidRPr="00A07142">
              <w:rPr>
                <w:rFonts w:ascii="Times New Roman" w:hAnsi="Times New Roman"/>
                <w:color w:val="000000"/>
                <w:sz w:val="24"/>
                <w:szCs w:val="24"/>
              </w:rPr>
              <w:t>группах б</w:t>
            </w:r>
            <w:proofErr w:type="gramEnd"/>
            <w:r w:rsidRPr="00A07142">
              <w:rPr>
                <w:rFonts w:ascii="Times New Roman" w:hAnsi="Times New Roman"/>
                <w:color w:val="000000"/>
                <w:sz w:val="24"/>
                <w:szCs w:val="24"/>
              </w:rPr>
              <w:t>/кома</w:t>
            </w:r>
          </w:p>
        </w:tc>
        <w:tc>
          <w:tcPr>
            <w:tcW w:w="1113"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801"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шт.</w:t>
            </w:r>
          </w:p>
        </w:tc>
        <w:tc>
          <w:tcPr>
            <w:tcW w:w="1738"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0,5x0,5 </w:t>
            </w:r>
          </w:p>
        </w:tc>
        <w:tc>
          <w:tcPr>
            <w:tcW w:w="1113"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0,14 </w:t>
            </w:r>
          </w:p>
        </w:tc>
        <w:tc>
          <w:tcPr>
            <w:tcW w:w="1016"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0,29 </w:t>
            </w:r>
          </w:p>
        </w:tc>
        <w:tc>
          <w:tcPr>
            <w:tcW w:w="918"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0,057 </w:t>
            </w:r>
          </w:p>
        </w:tc>
        <w:tc>
          <w:tcPr>
            <w:tcW w:w="746"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0,127 </w:t>
            </w:r>
          </w:p>
        </w:tc>
      </w:tr>
      <w:tr w:rsidR="004051A6" w:rsidRPr="00A07142" w:rsidTr="004973B3">
        <w:tc>
          <w:tcPr>
            <w:tcW w:w="2655"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Для кустарников с комом:</w:t>
            </w:r>
          </w:p>
        </w:tc>
        <w:tc>
          <w:tcPr>
            <w:tcW w:w="111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801"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1738"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111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1016"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918"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746"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r>
      <w:tr w:rsidR="004051A6" w:rsidRPr="00A07142" w:rsidTr="004973B3">
        <w:tc>
          <w:tcPr>
            <w:tcW w:w="2655"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Д-0,5 Н-0,4</w:t>
            </w:r>
          </w:p>
        </w:tc>
        <w:tc>
          <w:tcPr>
            <w:tcW w:w="111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0,08 </w:t>
            </w:r>
          </w:p>
        </w:tc>
        <w:tc>
          <w:tcPr>
            <w:tcW w:w="801"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шт.</w:t>
            </w:r>
          </w:p>
        </w:tc>
        <w:tc>
          <w:tcPr>
            <w:tcW w:w="1738"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1,0x0,65 </w:t>
            </w:r>
          </w:p>
        </w:tc>
        <w:tc>
          <w:tcPr>
            <w:tcW w:w="111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0,51 </w:t>
            </w:r>
          </w:p>
        </w:tc>
        <w:tc>
          <w:tcPr>
            <w:tcW w:w="1016"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0,79 </w:t>
            </w:r>
          </w:p>
        </w:tc>
        <w:tc>
          <w:tcPr>
            <w:tcW w:w="918"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0,17 </w:t>
            </w:r>
          </w:p>
        </w:tc>
        <w:tc>
          <w:tcPr>
            <w:tcW w:w="746"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0,39 </w:t>
            </w:r>
          </w:p>
        </w:tc>
      </w:tr>
      <w:tr w:rsidR="004051A6" w:rsidRPr="00A07142" w:rsidTr="004973B3">
        <w:tc>
          <w:tcPr>
            <w:tcW w:w="2655"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Д-0,8 Н-0,5</w:t>
            </w:r>
          </w:p>
        </w:tc>
        <w:tc>
          <w:tcPr>
            <w:tcW w:w="111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0,25 </w:t>
            </w:r>
          </w:p>
        </w:tc>
        <w:tc>
          <w:tcPr>
            <w:tcW w:w="801"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шт.</w:t>
            </w:r>
          </w:p>
        </w:tc>
        <w:tc>
          <w:tcPr>
            <w:tcW w:w="1738"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1,5x0,85 </w:t>
            </w:r>
          </w:p>
        </w:tc>
        <w:tc>
          <w:tcPr>
            <w:tcW w:w="111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1,50 </w:t>
            </w:r>
          </w:p>
        </w:tc>
        <w:tc>
          <w:tcPr>
            <w:tcW w:w="1016"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1,76 </w:t>
            </w:r>
          </w:p>
        </w:tc>
        <w:tc>
          <w:tcPr>
            <w:tcW w:w="918"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0,48 </w:t>
            </w:r>
          </w:p>
        </w:tc>
        <w:tc>
          <w:tcPr>
            <w:tcW w:w="746"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1,08 </w:t>
            </w:r>
          </w:p>
        </w:tc>
      </w:tr>
      <w:tr w:rsidR="004051A6" w:rsidRPr="00A07142" w:rsidTr="004973B3">
        <w:tc>
          <w:tcPr>
            <w:tcW w:w="2655"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Д-1,0 Н-0,6 </w:t>
            </w:r>
          </w:p>
        </w:tc>
        <w:tc>
          <w:tcPr>
            <w:tcW w:w="1113"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0,6 </w:t>
            </w:r>
          </w:p>
        </w:tc>
        <w:tc>
          <w:tcPr>
            <w:tcW w:w="801"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шт.</w:t>
            </w:r>
          </w:p>
        </w:tc>
        <w:tc>
          <w:tcPr>
            <w:tcW w:w="1738"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1,9x1,9x0,85 </w:t>
            </w:r>
          </w:p>
        </w:tc>
        <w:tc>
          <w:tcPr>
            <w:tcW w:w="1113"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3,07 </w:t>
            </w:r>
          </w:p>
        </w:tc>
        <w:tc>
          <w:tcPr>
            <w:tcW w:w="1016"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3,61 </w:t>
            </w:r>
          </w:p>
        </w:tc>
        <w:tc>
          <w:tcPr>
            <w:tcW w:w="918"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0,99 </w:t>
            </w:r>
          </w:p>
        </w:tc>
        <w:tc>
          <w:tcPr>
            <w:tcW w:w="746"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2,23 </w:t>
            </w:r>
          </w:p>
        </w:tc>
      </w:tr>
    </w:tbl>
    <w:p w:rsidR="004051A6" w:rsidRPr="00A07142" w:rsidRDefault="004051A6" w:rsidP="002B402E">
      <w:pPr>
        <w:widowControl w:val="0"/>
        <w:autoSpaceDE w:val="0"/>
        <w:autoSpaceDN w:val="0"/>
        <w:adjustRightInd w:val="0"/>
        <w:spacing w:after="0"/>
        <w:rPr>
          <w:rFonts w:ascii="Times New Roman" w:hAnsi="Times New Roman"/>
          <w:b/>
          <w:bCs/>
          <w:color w:val="000000"/>
          <w:sz w:val="24"/>
          <w:szCs w:val="24"/>
        </w:rPr>
      </w:pPr>
      <w:r w:rsidRPr="00A07142">
        <w:rPr>
          <w:rFonts w:ascii="Times New Roman" w:hAnsi="Times New Roman"/>
          <w:b/>
          <w:bCs/>
          <w:color w:val="000000"/>
          <w:sz w:val="24"/>
          <w:szCs w:val="24"/>
        </w:rPr>
        <w:t xml:space="preserve">    </w:t>
      </w:r>
    </w:p>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    Таблица 3. Максимальное количество деревьев и кустарников </w:t>
      </w:r>
    </w:p>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на 1 га озелененной территории </w:t>
      </w:r>
    </w:p>
    <w:tbl>
      <w:tblPr>
        <w:tblW w:w="10100" w:type="dxa"/>
        <w:tblLayout w:type="fixed"/>
        <w:tblCellMar>
          <w:left w:w="90" w:type="dxa"/>
          <w:right w:w="90" w:type="dxa"/>
        </w:tblCellMar>
        <w:tblLook w:val="0000"/>
      </w:tblPr>
      <w:tblGrid>
        <w:gridCol w:w="5267"/>
        <w:gridCol w:w="1715"/>
        <w:gridCol w:w="3118"/>
      </w:tblGrid>
      <w:tr w:rsidR="004051A6" w:rsidRPr="00A07142" w:rsidTr="004973B3">
        <w:tc>
          <w:tcPr>
            <w:tcW w:w="10100" w:type="dxa"/>
            <w:gridSpan w:val="3"/>
            <w:tcBorders>
              <w:top w:val="nil"/>
              <w:left w:val="nil"/>
              <w:bottom w:val="single" w:sz="2" w:space="0" w:color="auto"/>
              <w:right w:val="nil"/>
            </w:tcBorders>
          </w:tcPr>
          <w:p w:rsidR="004051A6" w:rsidRPr="00A07142" w:rsidRDefault="004051A6" w:rsidP="002B402E">
            <w:pPr>
              <w:widowControl w:val="0"/>
              <w:autoSpaceDE w:val="0"/>
              <w:autoSpaceDN w:val="0"/>
              <w:adjustRightInd w:val="0"/>
              <w:spacing w:after="0"/>
              <w:jc w:val="right"/>
              <w:rPr>
                <w:rFonts w:ascii="Times New Roman" w:hAnsi="Times New Roman"/>
                <w:color w:val="000000"/>
                <w:sz w:val="24"/>
                <w:szCs w:val="24"/>
              </w:rPr>
            </w:pPr>
            <w:r w:rsidRPr="00A07142">
              <w:rPr>
                <w:rFonts w:ascii="Times New Roman" w:hAnsi="Times New Roman"/>
                <w:color w:val="000000"/>
                <w:sz w:val="24"/>
                <w:szCs w:val="24"/>
              </w:rPr>
              <w:t>Количество штук</w:t>
            </w:r>
          </w:p>
        </w:tc>
      </w:tr>
      <w:tr w:rsidR="004051A6" w:rsidRPr="00A07142" w:rsidTr="004973B3">
        <w:trPr>
          <w:trHeight w:val="234"/>
        </w:trPr>
        <w:tc>
          <w:tcPr>
            <w:tcW w:w="5267"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Типы объектов</w:t>
            </w:r>
          </w:p>
        </w:tc>
        <w:tc>
          <w:tcPr>
            <w:tcW w:w="1715"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Деревья</w:t>
            </w:r>
          </w:p>
        </w:tc>
        <w:tc>
          <w:tcPr>
            <w:tcW w:w="3118"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Кустарники</w:t>
            </w:r>
          </w:p>
        </w:tc>
      </w:tr>
      <w:tr w:rsidR="004051A6" w:rsidRPr="00A07142" w:rsidTr="004973B3">
        <w:tc>
          <w:tcPr>
            <w:tcW w:w="10100" w:type="dxa"/>
            <w:gridSpan w:val="3"/>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Озелененные территории общего пользования</w:t>
            </w:r>
          </w:p>
        </w:tc>
      </w:tr>
      <w:tr w:rsidR="004051A6" w:rsidRPr="00A07142" w:rsidTr="004973B3">
        <w:tc>
          <w:tcPr>
            <w:tcW w:w="526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Скверы </w:t>
            </w:r>
          </w:p>
        </w:tc>
        <w:tc>
          <w:tcPr>
            <w:tcW w:w="171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100-130</w:t>
            </w:r>
          </w:p>
        </w:tc>
        <w:tc>
          <w:tcPr>
            <w:tcW w:w="3118"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1000-1300</w:t>
            </w:r>
          </w:p>
        </w:tc>
      </w:tr>
      <w:tr w:rsidR="004051A6" w:rsidRPr="00A07142" w:rsidTr="004973B3">
        <w:tc>
          <w:tcPr>
            <w:tcW w:w="10100" w:type="dxa"/>
            <w:gridSpan w:val="3"/>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Озелененные территории на участках застройки</w:t>
            </w:r>
          </w:p>
        </w:tc>
      </w:tr>
      <w:tr w:rsidR="004051A6" w:rsidRPr="00A07142" w:rsidTr="004973B3">
        <w:tc>
          <w:tcPr>
            <w:tcW w:w="526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Участки жилой застройки </w:t>
            </w:r>
          </w:p>
        </w:tc>
        <w:tc>
          <w:tcPr>
            <w:tcW w:w="171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100-120</w:t>
            </w:r>
          </w:p>
        </w:tc>
        <w:tc>
          <w:tcPr>
            <w:tcW w:w="3118"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400-480</w:t>
            </w:r>
          </w:p>
        </w:tc>
      </w:tr>
      <w:tr w:rsidR="004051A6" w:rsidRPr="00A07142" w:rsidTr="004973B3">
        <w:tc>
          <w:tcPr>
            <w:tcW w:w="526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Участки детских садов и яслей </w:t>
            </w:r>
          </w:p>
        </w:tc>
        <w:tc>
          <w:tcPr>
            <w:tcW w:w="171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160-200</w:t>
            </w:r>
          </w:p>
        </w:tc>
        <w:tc>
          <w:tcPr>
            <w:tcW w:w="3118"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640-800</w:t>
            </w:r>
          </w:p>
        </w:tc>
      </w:tr>
      <w:tr w:rsidR="004051A6" w:rsidRPr="00A07142" w:rsidTr="004973B3">
        <w:tc>
          <w:tcPr>
            <w:tcW w:w="526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Участки школ </w:t>
            </w:r>
          </w:p>
        </w:tc>
        <w:tc>
          <w:tcPr>
            <w:tcW w:w="171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140-180</w:t>
            </w:r>
          </w:p>
        </w:tc>
        <w:tc>
          <w:tcPr>
            <w:tcW w:w="3118"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560-720</w:t>
            </w:r>
          </w:p>
        </w:tc>
      </w:tr>
      <w:tr w:rsidR="004051A6" w:rsidRPr="00A07142" w:rsidTr="004973B3">
        <w:tc>
          <w:tcPr>
            <w:tcW w:w="526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Спортивные комплексы </w:t>
            </w:r>
          </w:p>
        </w:tc>
        <w:tc>
          <w:tcPr>
            <w:tcW w:w="171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100-130</w:t>
            </w:r>
          </w:p>
        </w:tc>
        <w:tc>
          <w:tcPr>
            <w:tcW w:w="3118"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400-520</w:t>
            </w:r>
          </w:p>
        </w:tc>
      </w:tr>
      <w:tr w:rsidR="004051A6" w:rsidRPr="00A07142" w:rsidTr="004973B3">
        <w:tc>
          <w:tcPr>
            <w:tcW w:w="526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Больницы и лечебные учреждения </w:t>
            </w:r>
          </w:p>
        </w:tc>
        <w:tc>
          <w:tcPr>
            <w:tcW w:w="171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180-250</w:t>
            </w:r>
          </w:p>
        </w:tc>
        <w:tc>
          <w:tcPr>
            <w:tcW w:w="3118"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720-1000</w:t>
            </w:r>
          </w:p>
        </w:tc>
      </w:tr>
      <w:tr w:rsidR="004051A6" w:rsidRPr="00A07142" w:rsidTr="004973B3">
        <w:tc>
          <w:tcPr>
            <w:tcW w:w="526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Участки промышленных предприятий </w:t>
            </w:r>
          </w:p>
        </w:tc>
        <w:tc>
          <w:tcPr>
            <w:tcW w:w="171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150-180*</w:t>
            </w:r>
          </w:p>
        </w:tc>
        <w:tc>
          <w:tcPr>
            <w:tcW w:w="3118"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600-720</w:t>
            </w:r>
          </w:p>
        </w:tc>
      </w:tr>
      <w:tr w:rsidR="004051A6" w:rsidRPr="00A07142" w:rsidTr="004973B3">
        <w:tc>
          <w:tcPr>
            <w:tcW w:w="10100" w:type="dxa"/>
            <w:gridSpan w:val="3"/>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Озелененные территории специального назначения</w:t>
            </w:r>
          </w:p>
        </w:tc>
      </w:tr>
      <w:tr w:rsidR="004051A6" w:rsidRPr="00A07142" w:rsidTr="004973B3">
        <w:tc>
          <w:tcPr>
            <w:tcW w:w="526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Улицы, набережные**</w:t>
            </w:r>
          </w:p>
        </w:tc>
        <w:tc>
          <w:tcPr>
            <w:tcW w:w="171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150-180</w:t>
            </w:r>
          </w:p>
        </w:tc>
        <w:tc>
          <w:tcPr>
            <w:tcW w:w="3118"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600-720</w:t>
            </w:r>
          </w:p>
        </w:tc>
      </w:tr>
      <w:tr w:rsidR="004051A6" w:rsidRPr="00A07142" w:rsidTr="004973B3">
        <w:tc>
          <w:tcPr>
            <w:tcW w:w="526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Санитарно-защитные зоны </w:t>
            </w:r>
          </w:p>
        </w:tc>
        <w:tc>
          <w:tcPr>
            <w:tcW w:w="4833" w:type="dxa"/>
            <w:gridSpan w:val="2"/>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В зависимости от процента озеленения зоны***</w:t>
            </w:r>
          </w:p>
        </w:tc>
      </w:tr>
      <w:tr w:rsidR="004051A6" w:rsidRPr="00A07142" w:rsidTr="004973B3">
        <w:tc>
          <w:tcPr>
            <w:tcW w:w="10100" w:type="dxa"/>
            <w:gridSpan w:val="3"/>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     * В зависимости от профиля предприятия.</w:t>
            </w:r>
          </w:p>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     ** На 1 км при условии допустимости насаждений.    </w:t>
            </w:r>
          </w:p>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     *** В соответствии с п.2.28 </w:t>
            </w:r>
            <w:proofErr w:type="spellStart"/>
            <w:r w:rsidRPr="00A07142">
              <w:rPr>
                <w:rFonts w:ascii="Times New Roman" w:hAnsi="Times New Roman"/>
                <w:color w:val="000000"/>
                <w:sz w:val="24"/>
                <w:szCs w:val="24"/>
              </w:rPr>
              <w:t>СанПиН</w:t>
            </w:r>
            <w:proofErr w:type="spellEnd"/>
            <w:r w:rsidRPr="00A07142">
              <w:rPr>
                <w:rFonts w:ascii="Times New Roman" w:hAnsi="Times New Roman"/>
                <w:color w:val="000000"/>
                <w:sz w:val="24"/>
                <w:szCs w:val="24"/>
              </w:rPr>
              <w:t xml:space="preserve"> 2.2.1/2.1.1.1031.</w:t>
            </w:r>
          </w:p>
        </w:tc>
      </w:tr>
    </w:tbl>
    <w:p w:rsidR="004051A6" w:rsidRPr="00A07142" w:rsidRDefault="004051A6" w:rsidP="002B402E">
      <w:pPr>
        <w:widowControl w:val="0"/>
        <w:autoSpaceDE w:val="0"/>
        <w:autoSpaceDN w:val="0"/>
        <w:adjustRightInd w:val="0"/>
        <w:spacing w:after="0"/>
        <w:rPr>
          <w:rFonts w:ascii="Times New Roman" w:hAnsi="Times New Roman"/>
          <w:b/>
          <w:bCs/>
          <w:color w:val="000000"/>
          <w:sz w:val="24"/>
          <w:szCs w:val="24"/>
        </w:rPr>
      </w:pPr>
    </w:p>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r w:rsidRPr="00A07142">
        <w:rPr>
          <w:rFonts w:ascii="Times New Roman" w:hAnsi="Times New Roman"/>
          <w:b/>
          <w:bCs/>
          <w:color w:val="000000"/>
          <w:sz w:val="24"/>
          <w:szCs w:val="24"/>
        </w:rPr>
        <w:t>Таблица 4. Доля цветников на озелененных территориях объектов рекреации</w:t>
      </w:r>
    </w:p>
    <w:tbl>
      <w:tblPr>
        <w:tblW w:w="10100" w:type="dxa"/>
        <w:tblLayout w:type="fixed"/>
        <w:tblCellMar>
          <w:left w:w="90" w:type="dxa"/>
          <w:right w:w="90" w:type="dxa"/>
        </w:tblCellMar>
        <w:tblLook w:val="0000"/>
      </w:tblPr>
      <w:tblGrid>
        <w:gridCol w:w="5195"/>
        <w:gridCol w:w="4905"/>
      </w:tblGrid>
      <w:tr w:rsidR="004051A6" w:rsidRPr="00A07142" w:rsidTr="004973B3">
        <w:tc>
          <w:tcPr>
            <w:tcW w:w="10100" w:type="dxa"/>
            <w:gridSpan w:val="2"/>
            <w:tcBorders>
              <w:top w:val="nil"/>
              <w:left w:val="nil"/>
              <w:bottom w:val="single" w:sz="2" w:space="0" w:color="auto"/>
              <w:right w:val="nil"/>
            </w:tcBorders>
          </w:tcPr>
          <w:p w:rsidR="004051A6" w:rsidRPr="00A07142" w:rsidRDefault="004051A6" w:rsidP="002B402E">
            <w:pPr>
              <w:widowControl w:val="0"/>
              <w:autoSpaceDE w:val="0"/>
              <w:autoSpaceDN w:val="0"/>
              <w:adjustRightInd w:val="0"/>
              <w:spacing w:after="0"/>
              <w:jc w:val="right"/>
              <w:rPr>
                <w:rFonts w:ascii="Times New Roman" w:hAnsi="Times New Roman"/>
                <w:color w:val="000000"/>
                <w:sz w:val="24"/>
                <w:szCs w:val="24"/>
              </w:rPr>
            </w:pPr>
            <w:r w:rsidRPr="00A07142">
              <w:rPr>
                <w:rFonts w:ascii="Times New Roman" w:hAnsi="Times New Roman"/>
                <w:color w:val="000000"/>
                <w:sz w:val="24"/>
                <w:szCs w:val="24"/>
              </w:rPr>
              <w:t>В процентах</w:t>
            </w:r>
          </w:p>
        </w:tc>
      </w:tr>
      <w:tr w:rsidR="004051A6" w:rsidRPr="00A07142" w:rsidTr="004973B3">
        <w:trPr>
          <w:trHeight w:val="676"/>
        </w:trPr>
        <w:tc>
          <w:tcPr>
            <w:tcW w:w="5195"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Виды объектов рекреации</w:t>
            </w:r>
          </w:p>
        </w:tc>
        <w:tc>
          <w:tcPr>
            <w:tcW w:w="4905"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Удельный вес цветников* от площади озеленения объектов</w:t>
            </w:r>
          </w:p>
        </w:tc>
      </w:tr>
      <w:tr w:rsidR="004051A6" w:rsidRPr="00A07142" w:rsidTr="004973B3">
        <w:tc>
          <w:tcPr>
            <w:tcW w:w="519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Парки</w:t>
            </w:r>
          </w:p>
        </w:tc>
        <w:tc>
          <w:tcPr>
            <w:tcW w:w="490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2,0-2,5 </w:t>
            </w:r>
          </w:p>
        </w:tc>
      </w:tr>
      <w:tr w:rsidR="004051A6" w:rsidRPr="00A07142" w:rsidTr="004973B3">
        <w:tc>
          <w:tcPr>
            <w:tcW w:w="519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Сады</w:t>
            </w:r>
          </w:p>
        </w:tc>
        <w:tc>
          <w:tcPr>
            <w:tcW w:w="490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2,5-3,0 </w:t>
            </w:r>
          </w:p>
        </w:tc>
      </w:tr>
      <w:tr w:rsidR="004051A6" w:rsidRPr="00A07142" w:rsidTr="004973B3">
        <w:tc>
          <w:tcPr>
            <w:tcW w:w="519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Скверы</w:t>
            </w:r>
          </w:p>
        </w:tc>
        <w:tc>
          <w:tcPr>
            <w:tcW w:w="490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4,0-5,0 </w:t>
            </w:r>
          </w:p>
        </w:tc>
      </w:tr>
      <w:tr w:rsidR="004051A6" w:rsidRPr="00A07142" w:rsidTr="004973B3">
        <w:tc>
          <w:tcPr>
            <w:tcW w:w="10100" w:type="dxa"/>
            <w:gridSpan w:val="2"/>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ind w:firstLine="225"/>
              <w:jc w:val="both"/>
              <w:rPr>
                <w:rFonts w:ascii="Times New Roman" w:hAnsi="Times New Roman"/>
                <w:color w:val="000000"/>
                <w:sz w:val="24"/>
                <w:szCs w:val="24"/>
              </w:rPr>
            </w:pPr>
            <w:r w:rsidRPr="00A07142">
              <w:rPr>
                <w:rFonts w:ascii="Times New Roman" w:hAnsi="Times New Roman"/>
                <w:color w:val="000000"/>
                <w:sz w:val="24"/>
                <w:szCs w:val="24"/>
              </w:rPr>
              <w:t>* В том числе не менее половины от площади цветника следует формировать из многолетников.</w:t>
            </w:r>
          </w:p>
        </w:tc>
      </w:tr>
    </w:tbl>
    <w:p w:rsidR="004051A6" w:rsidRPr="00A07142" w:rsidRDefault="004051A6" w:rsidP="002B402E">
      <w:pPr>
        <w:widowControl w:val="0"/>
        <w:autoSpaceDE w:val="0"/>
        <w:autoSpaceDN w:val="0"/>
        <w:adjustRightInd w:val="0"/>
        <w:spacing w:after="0"/>
        <w:rPr>
          <w:rFonts w:ascii="Times New Roman" w:hAnsi="Times New Roman"/>
          <w:b/>
          <w:bCs/>
          <w:color w:val="000000"/>
          <w:sz w:val="24"/>
          <w:szCs w:val="24"/>
        </w:rPr>
      </w:pPr>
      <w:r w:rsidRPr="00A07142">
        <w:rPr>
          <w:rFonts w:ascii="Times New Roman" w:hAnsi="Times New Roman"/>
          <w:b/>
          <w:bCs/>
          <w:color w:val="000000"/>
          <w:sz w:val="24"/>
          <w:szCs w:val="24"/>
        </w:rPr>
        <w:t xml:space="preserve">        </w:t>
      </w:r>
    </w:p>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Таблица 5. Обеспеченность озелененными территориями участков </w:t>
      </w:r>
    </w:p>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общественной, жилой, производственной застройки </w:t>
      </w:r>
    </w:p>
    <w:tbl>
      <w:tblPr>
        <w:tblW w:w="10100" w:type="dxa"/>
        <w:tblLayout w:type="fixed"/>
        <w:tblCellMar>
          <w:left w:w="90" w:type="dxa"/>
          <w:right w:w="90" w:type="dxa"/>
        </w:tblCellMar>
        <w:tblLook w:val="0000"/>
      </w:tblPr>
      <w:tblGrid>
        <w:gridCol w:w="7109"/>
        <w:gridCol w:w="2991"/>
      </w:tblGrid>
      <w:tr w:rsidR="004051A6" w:rsidRPr="00A07142" w:rsidTr="004973B3">
        <w:tc>
          <w:tcPr>
            <w:tcW w:w="10100" w:type="dxa"/>
            <w:gridSpan w:val="2"/>
            <w:tcBorders>
              <w:top w:val="nil"/>
              <w:left w:val="nil"/>
              <w:bottom w:val="single" w:sz="2" w:space="0" w:color="auto"/>
              <w:right w:val="nil"/>
            </w:tcBorders>
          </w:tcPr>
          <w:p w:rsidR="004051A6" w:rsidRPr="00A07142" w:rsidRDefault="004051A6" w:rsidP="002B402E">
            <w:pPr>
              <w:widowControl w:val="0"/>
              <w:autoSpaceDE w:val="0"/>
              <w:autoSpaceDN w:val="0"/>
              <w:adjustRightInd w:val="0"/>
              <w:spacing w:after="0"/>
              <w:jc w:val="right"/>
              <w:rPr>
                <w:rFonts w:ascii="Times New Roman" w:hAnsi="Times New Roman"/>
                <w:color w:val="000000"/>
                <w:sz w:val="24"/>
                <w:szCs w:val="24"/>
              </w:rPr>
            </w:pPr>
            <w:r w:rsidRPr="00A07142">
              <w:rPr>
                <w:rFonts w:ascii="Times New Roman" w:hAnsi="Times New Roman"/>
                <w:color w:val="000000"/>
                <w:sz w:val="24"/>
                <w:szCs w:val="24"/>
              </w:rPr>
              <w:t>В процентах</w:t>
            </w:r>
          </w:p>
        </w:tc>
      </w:tr>
      <w:tr w:rsidR="004051A6" w:rsidRPr="00A07142" w:rsidTr="004973B3">
        <w:tc>
          <w:tcPr>
            <w:tcW w:w="7109"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Территории участков общественной, жилой, производственной </w:t>
            </w:r>
            <w:r w:rsidRPr="00A07142">
              <w:rPr>
                <w:rFonts w:ascii="Times New Roman" w:hAnsi="Times New Roman"/>
                <w:color w:val="000000"/>
                <w:sz w:val="24"/>
                <w:szCs w:val="24"/>
              </w:rPr>
              <w:lastRenderedPageBreak/>
              <w:t>застройки</w:t>
            </w:r>
          </w:p>
        </w:tc>
        <w:tc>
          <w:tcPr>
            <w:tcW w:w="2991"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lastRenderedPageBreak/>
              <w:t>Территории озеленения</w:t>
            </w:r>
          </w:p>
        </w:tc>
      </w:tr>
      <w:tr w:rsidR="004051A6" w:rsidRPr="00A07142" w:rsidTr="004973B3">
        <w:tc>
          <w:tcPr>
            <w:tcW w:w="710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lastRenderedPageBreak/>
              <w:t xml:space="preserve">Участки детских садов-яслей </w:t>
            </w:r>
          </w:p>
        </w:tc>
        <w:tc>
          <w:tcPr>
            <w:tcW w:w="2991"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Не менее 50 </w:t>
            </w:r>
          </w:p>
        </w:tc>
      </w:tr>
      <w:tr w:rsidR="004051A6" w:rsidRPr="00A07142" w:rsidTr="004973B3">
        <w:tc>
          <w:tcPr>
            <w:tcW w:w="710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Участки школ </w:t>
            </w:r>
          </w:p>
        </w:tc>
        <w:tc>
          <w:tcPr>
            <w:tcW w:w="2991"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Не менее 40 </w:t>
            </w:r>
          </w:p>
        </w:tc>
      </w:tr>
      <w:tr w:rsidR="004051A6" w:rsidRPr="00A07142" w:rsidTr="004973B3">
        <w:tc>
          <w:tcPr>
            <w:tcW w:w="710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Участки больниц </w:t>
            </w:r>
          </w:p>
        </w:tc>
        <w:tc>
          <w:tcPr>
            <w:tcW w:w="2991"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50-65 </w:t>
            </w:r>
          </w:p>
        </w:tc>
      </w:tr>
      <w:tr w:rsidR="004051A6" w:rsidRPr="00A07142" w:rsidTr="004973B3">
        <w:tc>
          <w:tcPr>
            <w:tcW w:w="710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Участки культурно-просветительных учреждений </w:t>
            </w:r>
          </w:p>
        </w:tc>
        <w:tc>
          <w:tcPr>
            <w:tcW w:w="2991"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20-30 </w:t>
            </w:r>
          </w:p>
        </w:tc>
      </w:tr>
      <w:tr w:rsidR="004051A6" w:rsidRPr="00A07142" w:rsidTr="004973B3">
        <w:tc>
          <w:tcPr>
            <w:tcW w:w="710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Участки жилой застройки </w:t>
            </w:r>
          </w:p>
        </w:tc>
        <w:tc>
          <w:tcPr>
            <w:tcW w:w="2991"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40-60 </w:t>
            </w:r>
          </w:p>
        </w:tc>
      </w:tr>
      <w:tr w:rsidR="004051A6" w:rsidRPr="00A07142" w:rsidTr="004973B3">
        <w:tc>
          <w:tcPr>
            <w:tcW w:w="710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Участки производственной застройки </w:t>
            </w:r>
          </w:p>
        </w:tc>
        <w:tc>
          <w:tcPr>
            <w:tcW w:w="2991"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10-15*</w:t>
            </w:r>
          </w:p>
        </w:tc>
      </w:tr>
      <w:tr w:rsidR="004051A6" w:rsidRPr="00A07142" w:rsidTr="004973B3">
        <w:tc>
          <w:tcPr>
            <w:tcW w:w="10100" w:type="dxa"/>
            <w:gridSpan w:val="2"/>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     * В зависимости от отраслевой направленности производства.</w:t>
            </w:r>
          </w:p>
        </w:tc>
      </w:tr>
    </w:tbl>
    <w:p w:rsidR="004051A6" w:rsidRPr="00A07142" w:rsidRDefault="004051A6" w:rsidP="002B402E">
      <w:pPr>
        <w:widowControl w:val="0"/>
        <w:autoSpaceDE w:val="0"/>
        <w:autoSpaceDN w:val="0"/>
        <w:adjustRightInd w:val="0"/>
        <w:spacing w:after="0"/>
        <w:rPr>
          <w:rFonts w:ascii="Times New Roman" w:hAnsi="Times New Roman"/>
          <w:b/>
          <w:bCs/>
          <w:color w:val="000000"/>
          <w:sz w:val="24"/>
          <w:szCs w:val="24"/>
        </w:rPr>
      </w:pPr>
      <w:r w:rsidRPr="00A07142">
        <w:rPr>
          <w:rFonts w:ascii="Times New Roman" w:hAnsi="Times New Roman"/>
          <w:b/>
          <w:bCs/>
          <w:color w:val="000000"/>
          <w:sz w:val="24"/>
          <w:szCs w:val="24"/>
        </w:rPr>
        <w:t xml:space="preserve">     </w:t>
      </w:r>
    </w:p>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Таблица 6. Предельно допустимое загрязнение воздуха для зеленых насаждений </w:t>
      </w:r>
    </w:p>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на территории населенного пункта </w:t>
      </w:r>
    </w:p>
    <w:tbl>
      <w:tblPr>
        <w:tblW w:w="10100" w:type="dxa"/>
        <w:tblLayout w:type="fixed"/>
        <w:tblCellMar>
          <w:left w:w="90" w:type="dxa"/>
          <w:right w:w="90" w:type="dxa"/>
        </w:tblCellMar>
        <w:tblLook w:val="0000"/>
      </w:tblPr>
      <w:tblGrid>
        <w:gridCol w:w="5488"/>
        <w:gridCol w:w="2246"/>
        <w:gridCol w:w="2366"/>
      </w:tblGrid>
      <w:tr w:rsidR="004051A6" w:rsidRPr="00A07142" w:rsidTr="004973B3">
        <w:tc>
          <w:tcPr>
            <w:tcW w:w="10100" w:type="dxa"/>
            <w:gridSpan w:val="3"/>
            <w:tcBorders>
              <w:top w:val="nil"/>
              <w:left w:val="nil"/>
              <w:bottom w:val="single" w:sz="2" w:space="0" w:color="auto"/>
              <w:right w:val="nil"/>
            </w:tcBorders>
          </w:tcPr>
          <w:p w:rsidR="004051A6" w:rsidRPr="00A07142" w:rsidRDefault="004051A6" w:rsidP="002B402E">
            <w:pPr>
              <w:widowControl w:val="0"/>
              <w:autoSpaceDE w:val="0"/>
              <w:autoSpaceDN w:val="0"/>
              <w:adjustRightInd w:val="0"/>
              <w:spacing w:after="0"/>
              <w:jc w:val="right"/>
              <w:rPr>
                <w:rFonts w:ascii="Times New Roman" w:hAnsi="Times New Roman"/>
                <w:color w:val="000000"/>
                <w:sz w:val="24"/>
                <w:szCs w:val="24"/>
              </w:rPr>
            </w:pPr>
            <w:r w:rsidRPr="00A07142">
              <w:rPr>
                <w:rFonts w:ascii="Times New Roman" w:hAnsi="Times New Roman"/>
                <w:color w:val="000000"/>
                <w:sz w:val="24"/>
                <w:szCs w:val="24"/>
              </w:rPr>
              <w:t>Миллиграммы на куб. метр</w:t>
            </w:r>
          </w:p>
        </w:tc>
      </w:tr>
      <w:tr w:rsidR="004051A6" w:rsidRPr="00A07142" w:rsidTr="004973B3">
        <w:tc>
          <w:tcPr>
            <w:tcW w:w="5488" w:type="dxa"/>
            <w:tcBorders>
              <w:top w:val="single" w:sz="2" w:space="0" w:color="auto"/>
              <w:left w:val="single" w:sz="2" w:space="0" w:color="auto"/>
              <w:bottom w:val="nil"/>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Ингредиент</w:t>
            </w:r>
          </w:p>
        </w:tc>
        <w:tc>
          <w:tcPr>
            <w:tcW w:w="4612" w:type="dxa"/>
            <w:gridSpan w:val="2"/>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proofErr w:type="spellStart"/>
            <w:r w:rsidRPr="00A07142">
              <w:rPr>
                <w:rFonts w:ascii="Times New Roman" w:hAnsi="Times New Roman"/>
                <w:color w:val="000000"/>
                <w:sz w:val="24"/>
                <w:szCs w:val="24"/>
              </w:rPr>
              <w:t>Фитотоксичные</w:t>
            </w:r>
            <w:proofErr w:type="spellEnd"/>
            <w:r w:rsidRPr="00A07142">
              <w:rPr>
                <w:rFonts w:ascii="Times New Roman" w:hAnsi="Times New Roman"/>
                <w:color w:val="000000"/>
                <w:sz w:val="24"/>
                <w:szCs w:val="24"/>
              </w:rPr>
              <w:t xml:space="preserve"> ПДК</w:t>
            </w:r>
          </w:p>
        </w:tc>
      </w:tr>
      <w:tr w:rsidR="004051A6" w:rsidRPr="00A07142" w:rsidTr="004973B3">
        <w:tc>
          <w:tcPr>
            <w:tcW w:w="5488" w:type="dxa"/>
            <w:tcBorders>
              <w:top w:val="nil"/>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p>
        </w:tc>
        <w:tc>
          <w:tcPr>
            <w:tcW w:w="2246"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proofErr w:type="gramStart"/>
            <w:r w:rsidRPr="00A07142">
              <w:rPr>
                <w:rFonts w:ascii="Times New Roman" w:hAnsi="Times New Roman"/>
                <w:color w:val="000000"/>
                <w:sz w:val="24"/>
                <w:szCs w:val="24"/>
              </w:rPr>
              <w:t>Максимальные разовые</w:t>
            </w:r>
            <w:proofErr w:type="gramEnd"/>
          </w:p>
        </w:tc>
        <w:tc>
          <w:tcPr>
            <w:tcW w:w="2366"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proofErr w:type="gramStart"/>
            <w:r w:rsidRPr="00A07142">
              <w:rPr>
                <w:rFonts w:ascii="Times New Roman" w:hAnsi="Times New Roman"/>
                <w:color w:val="000000"/>
                <w:sz w:val="24"/>
                <w:szCs w:val="24"/>
              </w:rPr>
              <w:t>Среднесуточные</w:t>
            </w:r>
            <w:proofErr w:type="gramEnd"/>
          </w:p>
        </w:tc>
      </w:tr>
      <w:tr w:rsidR="004051A6" w:rsidRPr="00A07142" w:rsidTr="004973B3">
        <w:tc>
          <w:tcPr>
            <w:tcW w:w="5488"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Диоксид серы </w:t>
            </w:r>
          </w:p>
        </w:tc>
        <w:tc>
          <w:tcPr>
            <w:tcW w:w="224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0,100 </w:t>
            </w:r>
          </w:p>
        </w:tc>
        <w:tc>
          <w:tcPr>
            <w:tcW w:w="236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0,05 </w:t>
            </w:r>
          </w:p>
        </w:tc>
      </w:tr>
      <w:tr w:rsidR="004051A6" w:rsidRPr="00A07142" w:rsidTr="004973B3">
        <w:tc>
          <w:tcPr>
            <w:tcW w:w="5488"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Диоксид азота </w:t>
            </w:r>
          </w:p>
        </w:tc>
        <w:tc>
          <w:tcPr>
            <w:tcW w:w="224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0,09 </w:t>
            </w:r>
          </w:p>
        </w:tc>
        <w:tc>
          <w:tcPr>
            <w:tcW w:w="236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0,05 </w:t>
            </w:r>
          </w:p>
        </w:tc>
      </w:tr>
      <w:tr w:rsidR="004051A6" w:rsidRPr="00A07142" w:rsidTr="004973B3">
        <w:tc>
          <w:tcPr>
            <w:tcW w:w="5488"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Аммиак </w:t>
            </w:r>
          </w:p>
        </w:tc>
        <w:tc>
          <w:tcPr>
            <w:tcW w:w="224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0,35 </w:t>
            </w:r>
          </w:p>
        </w:tc>
        <w:tc>
          <w:tcPr>
            <w:tcW w:w="236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0,17 </w:t>
            </w:r>
          </w:p>
        </w:tc>
      </w:tr>
      <w:tr w:rsidR="004051A6" w:rsidRPr="00A07142" w:rsidTr="004973B3">
        <w:tc>
          <w:tcPr>
            <w:tcW w:w="5488"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Озон </w:t>
            </w:r>
          </w:p>
        </w:tc>
        <w:tc>
          <w:tcPr>
            <w:tcW w:w="224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0,47 </w:t>
            </w:r>
          </w:p>
        </w:tc>
        <w:tc>
          <w:tcPr>
            <w:tcW w:w="236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0,24 </w:t>
            </w:r>
          </w:p>
        </w:tc>
      </w:tr>
      <w:tr w:rsidR="004051A6" w:rsidRPr="00A07142" w:rsidTr="004973B3">
        <w:tc>
          <w:tcPr>
            <w:tcW w:w="5488"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Углеводороды </w:t>
            </w:r>
          </w:p>
        </w:tc>
        <w:tc>
          <w:tcPr>
            <w:tcW w:w="224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0,65 </w:t>
            </w:r>
          </w:p>
        </w:tc>
        <w:tc>
          <w:tcPr>
            <w:tcW w:w="236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0,14 </w:t>
            </w:r>
          </w:p>
        </w:tc>
      </w:tr>
      <w:tr w:rsidR="004051A6" w:rsidRPr="00A07142" w:rsidTr="004973B3">
        <w:tc>
          <w:tcPr>
            <w:tcW w:w="5488"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Угарный газ </w:t>
            </w:r>
          </w:p>
        </w:tc>
        <w:tc>
          <w:tcPr>
            <w:tcW w:w="224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6,7 </w:t>
            </w:r>
          </w:p>
        </w:tc>
        <w:tc>
          <w:tcPr>
            <w:tcW w:w="236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3,3 </w:t>
            </w:r>
          </w:p>
        </w:tc>
      </w:tr>
      <w:tr w:rsidR="004051A6" w:rsidRPr="00A07142" w:rsidTr="004973B3">
        <w:tc>
          <w:tcPr>
            <w:tcW w:w="5488"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roofErr w:type="spellStart"/>
            <w:r w:rsidRPr="00A07142">
              <w:rPr>
                <w:rFonts w:ascii="Times New Roman" w:hAnsi="Times New Roman"/>
                <w:color w:val="000000"/>
                <w:sz w:val="24"/>
                <w:szCs w:val="24"/>
              </w:rPr>
              <w:t>Бен</w:t>
            </w:r>
            <w:proofErr w:type="gramStart"/>
            <w:r w:rsidRPr="00A07142">
              <w:rPr>
                <w:rFonts w:ascii="Times New Roman" w:hAnsi="Times New Roman"/>
                <w:color w:val="000000"/>
                <w:sz w:val="24"/>
                <w:szCs w:val="24"/>
              </w:rPr>
              <w:t>з</w:t>
            </w:r>
            <w:proofErr w:type="spellEnd"/>
            <w:r w:rsidRPr="00A07142">
              <w:rPr>
                <w:rFonts w:ascii="Times New Roman" w:hAnsi="Times New Roman"/>
                <w:color w:val="000000"/>
                <w:sz w:val="24"/>
                <w:szCs w:val="24"/>
              </w:rPr>
              <w:t>(</w:t>
            </w:r>
            <w:proofErr w:type="gramEnd"/>
            <w:r w:rsidRPr="00A07142">
              <w:rPr>
                <w:rFonts w:ascii="Times New Roman" w:hAnsi="Times New Roman"/>
                <w:color w:val="000000"/>
                <w:sz w:val="24"/>
                <w:szCs w:val="24"/>
              </w:rPr>
              <w:t>а)</w:t>
            </w:r>
            <w:proofErr w:type="spellStart"/>
            <w:r w:rsidRPr="00A07142">
              <w:rPr>
                <w:rFonts w:ascii="Times New Roman" w:hAnsi="Times New Roman"/>
                <w:color w:val="000000"/>
                <w:sz w:val="24"/>
                <w:szCs w:val="24"/>
              </w:rPr>
              <w:t>пирен</w:t>
            </w:r>
            <w:proofErr w:type="spellEnd"/>
            <w:r w:rsidRPr="00A07142">
              <w:rPr>
                <w:rFonts w:ascii="Times New Roman" w:hAnsi="Times New Roman"/>
                <w:color w:val="000000"/>
                <w:sz w:val="24"/>
                <w:szCs w:val="24"/>
              </w:rPr>
              <w:t xml:space="preserve"> </w:t>
            </w:r>
          </w:p>
        </w:tc>
        <w:tc>
          <w:tcPr>
            <w:tcW w:w="224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0,0002 </w:t>
            </w:r>
          </w:p>
        </w:tc>
        <w:tc>
          <w:tcPr>
            <w:tcW w:w="236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0,0001 </w:t>
            </w:r>
          </w:p>
        </w:tc>
      </w:tr>
      <w:tr w:rsidR="004051A6" w:rsidRPr="00A07142" w:rsidTr="004973B3">
        <w:tc>
          <w:tcPr>
            <w:tcW w:w="5488"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Бензол </w:t>
            </w:r>
          </w:p>
        </w:tc>
        <w:tc>
          <w:tcPr>
            <w:tcW w:w="224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0,1 </w:t>
            </w:r>
          </w:p>
        </w:tc>
        <w:tc>
          <w:tcPr>
            <w:tcW w:w="236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0,05 </w:t>
            </w:r>
          </w:p>
        </w:tc>
      </w:tr>
      <w:tr w:rsidR="004051A6" w:rsidRPr="00A07142" w:rsidTr="004973B3">
        <w:tc>
          <w:tcPr>
            <w:tcW w:w="5488"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Взвешенные вещества (</w:t>
            </w:r>
            <w:proofErr w:type="spellStart"/>
            <w:r w:rsidRPr="00A07142">
              <w:rPr>
                <w:rFonts w:ascii="Times New Roman" w:hAnsi="Times New Roman"/>
                <w:color w:val="000000"/>
                <w:sz w:val="24"/>
                <w:szCs w:val="24"/>
              </w:rPr>
              <w:t>пром</w:t>
            </w:r>
            <w:proofErr w:type="spellEnd"/>
            <w:r w:rsidRPr="00A07142">
              <w:rPr>
                <w:rFonts w:ascii="Times New Roman" w:hAnsi="Times New Roman"/>
                <w:color w:val="000000"/>
                <w:sz w:val="24"/>
                <w:szCs w:val="24"/>
              </w:rPr>
              <w:t>. пыль, цемент)</w:t>
            </w:r>
          </w:p>
        </w:tc>
        <w:tc>
          <w:tcPr>
            <w:tcW w:w="224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0,2 </w:t>
            </w:r>
          </w:p>
        </w:tc>
        <w:tc>
          <w:tcPr>
            <w:tcW w:w="236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0,05 </w:t>
            </w:r>
          </w:p>
        </w:tc>
      </w:tr>
      <w:tr w:rsidR="004051A6" w:rsidRPr="00A07142" w:rsidTr="004973B3">
        <w:tc>
          <w:tcPr>
            <w:tcW w:w="5488"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Сероводород </w:t>
            </w:r>
          </w:p>
        </w:tc>
        <w:tc>
          <w:tcPr>
            <w:tcW w:w="224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0,008 </w:t>
            </w:r>
          </w:p>
        </w:tc>
        <w:tc>
          <w:tcPr>
            <w:tcW w:w="236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0,008 </w:t>
            </w:r>
          </w:p>
        </w:tc>
      </w:tr>
      <w:tr w:rsidR="004051A6" w:rsidRPr="00A07142" w:rsidTr="004973B3">
        <w:tc>
          <w:tcPr>
            <w:tcW w:w="5488"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Формальдегид </w:t>
            </w:r>
          </w:p>
        </w:tc>
        <w:tc>
          <w:tcPr>
            <w:tcW w:w="224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0,02 </w:t>
            </w:r>
          </w:p>
        </w:tc>
        <w:tc>
          <w:tcPr>
            <w:tcW w:w="236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0,003 </w:t>
            </w:r>
          </w:p>
        </w:tc>
      </w:tr>
      <w:tr w:rsidR="004051A6" w:rsidRPr="00A07142" w:rsidTr="004973B3">
        <w:tc>
          <w:tcPr>
            <w:tcW w:w="5488"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Хлор </w:t>
            </w:r>
          </w:p>
        </w:tc>
        <w:tc>
          <w:tcPr>
            <w:tcW w:w="224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0,025 </w:t>
            </w:r>
          </w:p>
        </w:tc>
        <w:tc>
          <w:tcPr>
            <w:tcW w:w="236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0,015 </w:t>
            </w:r>
          </w:p>
        </w:tc>
      </w:tr>
    </w:tbl>
    <w:p w:rsidR="004051A6" w:rsidRPr="00A07142" w:rsidRDefault="004051A6" w:rsidP="002B402E">
      <w:pPr>
        <w:widowControl w:val="0"/>
        <w:autoSpaceDE w:val="0"/>
        <w:autoSpaceDN w:val="0"/>
        <w:adjustRightInd w:val="0"/>
        <w:spacing w:after="0"/>
        <w:rPr>
          <w:rFonts w:ascii="Times New Roman" w:hAnsi="Times New Roman"/>
          <w:b/>
          <w:bCs/>
          <w:color w:val="000000"/>
          <w:sz w:val="24"/>
          <w:szCs w:val="24"/>
        </w:rPr>
      </w:pPr>
      <w:r w:rsidRPr="00A07142">
        <w:rPr>
          <w:rFonts w:ascii="Times New Roman" w:hAnsi="Times New Roman"/>
          <w:b/>
          <w:bCs/>
          <w:color w:val="000000"/>
          <w:sz w:val="24"/>
          <w:szCs w:val="24"/>
        </w:rPr>
        <w:t xml:space="preserve">          </w:t>
      </w:r>
    </w:p>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Таблица 7. Ожидаемый уровень снижения шума </w:t>
      </w:r>
    </w:p>
    <w:tbl>
      <w:tblPr>
        <w:tblW w:w="10100" w:type="dxa"/>
        <w:tblLayout w:type="fixed"/>
        <w:tblCellMar>
          <w:left w:w="90" w:type="dxa"/>
          <w:right w:w="90" w:type="dxa"/>
        </w:tblCellMar>
        <w:tblLook w:val="0000"/>
      </w:tblPr>
      <w:tblGrid>
        <w:gridCol w:w="6930"/>
        <w:gridCol w:w="1523"/>
        <w:gridCol w:w="1647"/>
      </w:tblGrid>
      <w:tr w:rsidR="004051A6" w:rsidRPr="00A07142" w:rsidTr="004973B3">
        <w:tc>
          <w:tcPr>
            <w:tcW w:w="6930"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Полоса зеленых насаждений</w:t>
            </w:r>
          </w:p>
        </w:tc>
        <w:tc>
          <w:tcPr>
            <w:tcW w:w="1523"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Ширина полосы, </w:t>
            </w:r>
            <w:proofErr w:type="gramStart"/>
            <w:r w:rsidRPr="00A07142">
              <w:rPr>
                <w:rFonts w:ascii="Times New Roman" w:hAnsi="Times New Roman"/>
                <w:color w:val="000000"/>
                <w:sz w:val="24"/>
                <w:szCs w:val="24"/>
              </w:rPr>
              <w:t>м</w:t>
            </w:r>
            <w:proofErr w:type="gramEnd"/>
          </w:p>
        </w:tc>
        <w:tc>
          <w:tcPr>
            <w:tcW w:w="1647"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Снижение уровня звука L </w:t>
            </w:r>
            <w:proofErr w:type="spellStart"/>
            <w:r w:rsidRPr="00A07142">
              <w:rPr>
                <w:rFonts w:ascii="Times New Roman" w:hAnsi="Times New Roman"/>
                <w:color w:val="000000"/>
                <w:sz w:val="24"/>
                <w:szCs w:val="24"/>
              </w:rPr>
              <w:t>Азел</w:t>
            </w:r>
            <w:proofErr w:type="spellEnd"/>
            <w:r w:rsidRPr="00A07142">
              <w:rPr>
                <w:rFonts w:ascii="Times New Roman" w:hAnsi="Times New Roman"/>
                <w:color w:val="000000"/>
                <w:sz w:val="24"/>
                <w:szCs w:val="24"/>
              </w:rPr>
              <w:t xml:space="preserve"> в </w:t>
            </w:r>
            <w:proofErr w:type="spellStart"/>
            <w:r w:rsidRPr="00A07142">
              <w:rPr>
                <w:rFonts w:ascii="Times New Roman" w:hAnsi="Times New Roman"/>
                <w:color w:val="000000"/>
                <w:sz w:val="24"/>
                <w:szCs w:val="24"/>
              </w:rPr>
              <w:t>дБА</w:t>
            </w:r>
            <w:proofErr w:type="spellEnd"/>
          </w:p>
        </w:tc>
      </w:tr>
      <w:tr w:rsidR="004051A6" w:rsidRPr="00A07142" w:rsidTr="004973B3">
        <w:tc>
          <w:tcPr>
            <w:tcW w:w="693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Однорядная или шахматная посадка </w:t>
            </w:r>
          </w:p>
        </w:tc>
        <w:tc>
          <w:tcPr>
            <w:tcW w:w="1523"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10-15 </w:t>
            </w:r>
          </w:p>
        </w:tc>
        <w:tc>
          <w:tcPr>
            <w:tcW w:w="164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4-5 </w:t>
            </w:r>
          </w:p>
        </w:tc>
      </w:tr>
      <w:tr w:rsidR="004051A6" w:rsidRPr="00A07142" w:rsidTr="004973B3">
        <w:tc>
          <w:tcPr>
            <w:tcW w:w="693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То же </w:t>
            </w:r>
          </w:p>
        </w:tc>
        <w:tc>
          <w:tcPr>
            <w:tcW w:w="1523"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16-20 </w:t>
            </w:r>
          </w:p>
        </w:tc>
        <w:tc>
          <w:tcPr>
            <w:tcW w:w="164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5-8 </w:t>
            </w:r>
          </w:p>
        </w:tc>
      </w:tr>
      <w:tr w:rsidR="004051A6" w:rsidRPr="00A07142" w:rsidTr="004973B3">
        <w:tc>
          <w:tcPr>
            <w:tcW w:w="693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roofErr w:type="gramStart"/>
            <w:r w:rsidRPr="00A07142">
              <w:rPr>
                <w:rFonts w:ascii="Times New Roman" w:hAnsi="Times New Roman"/>
                <w:color w:val="000000"/>
                <w:sz w:val="24"/>
                <w:szCs w:val="24"/>
              </w:rPr>
              <w:t>Двухрядная</w:t>
            </w:r>
            <w:proofErr w:type="gramEnd"/>
            <w:r w:rsidRPr="00A07142">
              <w:rPr>
                <w:rFonts w:ascii="Times New Roman" w:hAnsi="Times New Roman"/>
                <w:color w:val="000000"/>
                <w:sz w:val="24"/>
                <w:szCs w:val="24"/>
              </w:rPr>
              <w:t xml:space="preserve"> при расстояниях между рядами 3-5 м; ряды аналогичны однорядной посадке </w:t>
            </w:r>
          </w:p>
        </w:tc>
        <w:tc>
          <w:tcPr>
            <w:tcW w:w="1523"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21-25 </w:t>
            </w:r>
          </w:p>
        </w:tc>
        <w:tc>
          <w:tcPr>
            <w:tcW w:w="164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8-10 </w:t>
            </w:r>
          </w:p>
        </w:tc>
      </w:tr>
      <w:tr w:rsidR="004051A6" w:rsidRPr="00A07142" w:rsidTr="004973B3">
        <w:tc>
          <w:tcPr>
            <w:tcW w:w="693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Двух- или </w:t>
            </w:r>
            <w:proofErr w:type="gramStart"/>
            <w:r w:rsidRPr="00A07142">
              <w:rPr>
                <w:rFonts w:ascii="Times New Roman" w:hAnsi="Times New Roman"/>
                <w:color w:val="000000"/>
                <w:sz w:val="24"/>
                <w:szCs w:val="24"/>
              </w:rPr>
              <w:t>трехрядная</w:t>
            </w:r>
            <w:proofErr w:type="gramEnd"/>
            <w:r w:rsidRPr="00A07142">
              <w:rPr>
                <w:rFonts w:ascii="Times New Roman" w:hAnsi="Times New Roman"/>
                <w:color w:val="000000"/>
                <w:sz w:val="24"/>
                <w:szCs w:val="24"/>
              </w:rPr>
              <w:t xml:space="preserve"> при расстояниях между рядами 3 м; ряды аналогичны однорядной посадке </w:t>
            </w:r>
          </w:p>
        </w:tc>
        <w:tc>
          <w:tcPr>
            <w:tcW w:w="1523"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26-30 </w:t>
            </w:r>
          </w:p>
        </w:tc>
        <w:tc>
          <w:tcPr>
            <w:tcW w:w="164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10-12 </w:t>
            </w:r>
          </w:p>
        </w:tc>
      </w:tr>
      <w:tr w:rsidR="004051A6" w:rsidRPr="00A07142" w:rsidTr="004973B3">
        <w:tc>
          <w:tcPr>
            <w:tcW w:w="10100" w:type="dxa"/>
            <w:gridSpan w:val="3"/>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both"/>
              <w:rPr>
                <w:rFonts w:ascii="Times New Roman" w:hAnsi="Times New Roman"/>
                <w:color w:val="000000"/>
                <w:sz w:val="24"/>
                <w:szCs w:val="24"/>
              </w:rPr>
            </w:pPr>
            <w:proofErr w:type="gramStart"/>
            <w:r w:rsidRPr="00A07142">
              <w:rPr>
                <w:rFonts w:ascii="Times New Roman" w:hAnsi="Times New Roman"/>
                <w:color w:val="000000"/>
                <w:sz w:val="24"/>
                <w:szCs w:val="24"/>
              </w:rPr>
              <w:t xml:space="preserve">Примечание - В </w:t>
            </w:r>
            <w:proofErr w:type="spellStart"/>
            <w:r w:rsidRPr="00A07142">
              <w:rPr>
                <w:rFonts w:ascii="Times New Roman" w:hAnsi="Times New Roman"/>
                <w:color w:val="000000"/>
                <w:sz w:val="24"/>
                <w:szCs w:val="24"/>
              </w:rPr>
              <w:t>шумозащитных</w:t>
            </w:r>
            <w:proofErr w:type="spellEnd"/>
            <w:r w:rsidRPr="00A07142">
              <w:rPr>
                <w:rFonts w:ascii="Times New Roman" w:hAnsi="Times New Roman"/>
                <w:color w:val="000000"/>
                <w:sz w:val="24"/>
                <w:szCs w:val="24"/>
              </w:rPr>
              <w:t xml:space="preserve"> насаждениях рекомендуется подбирать сочетания следующих деревьев и кустарников: клен остролистный, вяз обыкновенный, липа мелколистная, тополь бальзамический, клен татарский, спирея </w:t>
            </w:r>
            <w:proofErr w:type="spellStart"/>
            <w:r w:rsidRPr="00A07142">
              <w:rPr>
                <w:rFonts w:ascii="Times New Roman" w:hAnsi="Times New Roman"/>
                <w:color w:val="000000"/>
                <w:sz w:val="24"/>
                <w:szCs w:val="24"/>
              </w:rPr>
              <w:t>калинолистная</w:t>
            </w:r>
            <w:proofErr w:type="spellEnd"/>
            <w:r w:rsidRPr="00A07142">
              <w:rPr>
                <w:rFonts w:ascii="Times New Roman" w:hAnsi="Times New Roman"/>
                <w:color w:val="000000"/>
                <w:sz w:val="24"/>
                <w:szCs w:val="24"/>
              </w:rPr>
              <w:t xml:space="preserve">, жимолость татарская, дерен белый, акация желтая, боярышник сибирский </w:t>
            </w:r>
            <w:proofErr w:type="gramEnd"/>
          </w:p>
        </w:tc>
      </w:tr>
    </w:tbl>
    <w:p w:rsidR="004051A6" w:rsidRPr="00A07142" w:rsidRDefault="004051A6" w:rsidP="002B402E">
      <w:pPr>
        <w:widowControl w:val="0"/>
        <w:autoSpaceDE w:val="0"/>
        <w:autoSpaceDN w:val="0"/>
        <w:adjustRightInd w:val="0"/>
        <w:spacing w:after="0"/>
        <w:rPr>
          <w:rFonts w:ascii="Times New Roman" w:hAnsi="Times New Roman"/>
          <w:b/>
          <w:bCs/>
          <w:color w:val="000000"/>
          <w:sz w:val="24"/>
          <w:szCs w:val="24"/>
        </w:rPr>
      </w:pPr>
      <w:r w:rsidRPr="00A07142">
        <w:rPr>
          <w:rFonts w:ascii="Times New Roman" w:hAnsi="Times New Roman"/>
          <w:b/>
          <w:bCs/>
          <w:color w:val="000000"/>
          <w:sz w:val="24"/>
          <w:szCs w:val="24"/>
        </w:rPr>
        <w:t xml:space="preserve">          </w:t>
      </w:r>
    </w:p>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Таблица 8. Виды растений в различных категориях насаждений </w:t>
      </w:r>
    </w:p>
    <w:tbl>
      <w:tblPr>
        <w:tblW w:w="10100" w:type="dxa"/>
        <w:tblLayout w:type="fixed"/>
        <w:tblCellMar>
          <w:left w:w="90" w:type="dxa"/>
          <w:right w:w="90" w:type="dxa"/>
        </w:tblCellMar>
        <w:tblLook w:val="0000"/>
      </w:tblPr>
      <w:tblGrid>
        <w:gridCol w:w="3400"/>
        <w:gridCol w:w="955"/>
        <w:gridCol w:w="1407"/>
        <w:gridCol w:w="1307"/>
        <w:gridCol w:w="1642"/>
        <w:gridCol w:w="1389"/>
      </w:tblGrid>
      <w:tr w:rsidR="004051A6" w:rsidRPr="00A07142" w:rsidTr="004973B3">
        <w:tc>
          <w:tcPr>
            <w:tcW w:w="3400" w:type="dxa"/>
            <w:vMerge w:val="restart"/>
            <w:tcBorders>
              <w:top w:val="single" w:sz="2" w:space="0" w:color="auto"/>
              <w:left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Название растений</w:t>
            </w:r>
          </w:p>
        </w:tc>
        <w:tc>
          <w:tcPr>
            <w:tcW w:w="6700" w:type="dxa"/>
            <w:gridSpan w:val="5"/>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Рекомендации к использованию в следующих категориях </w:t>
            </w:r>
            <w:r w:rsidRPr="00A07142">
              <w:rPr>
                <w:rFonts w:ascii="Times New Roman" w:hAnsi="Times New Roman"/>
                <w:color w:val="000000"/>
                <w:sz w:val="24"/>
                <w:szCs w:val="24"/>
              </w:rPr>
              <w:lastRenderedPageBreak/>
              <w:t>насаждений</w:t>
            </w:r>
          </w:p>
        </w:tc>
      </w:tr>
      <w:tr w:rsidR="004051A6" w:rsidRPr="00A07142" w:rsidTr="004973B3">
        <w:tc>
          <w:tcPr>
            <w:tcW w:w="3400" w:type="dxa"/>
            <w:vMerge/>
            <w:tcBorders>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p>
        </w:tc>
        <w:tc>
          <w:tcPr>
            <w:tcW w:w="955"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садов, парков</w:t>
            </w:r>
          </w:p>
        </w:tc>
        <w:tc>
          <w:tcPr>
            <w:tcW w:w="1407"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скверов</w:t>
            </w:r>
          </w:p>
        </w:tc>
        <w:tc>
          <w:tcPr>
            <w:tcW w:w="1307"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улиц и дорог</w:t>
            </w:r>
          </w:p>
        </w:tc>
        <w:tc>
          <w:tcPr>
            <w:tcW w:w="1642"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внутри-</w:t>
            </w:r>
          </w:p>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квартальных</w:t>
            </w:r>
          </w:p>
        </w:tc>
        <w:tc>
          <w:tcPr>
            <w:tcW w:w="1389"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proofErr w:type="gramStart"/>
            <w:r w:rsidRPr="00A07142">
              <w:rPr>
                <w:rFonts w:ascii="Times New Roman" w:hAnsi="Times New Roman"/>
                <w:color w:val="000000"/>
                <w:sz w:val="24"/>
                <w:szCs w:val="24"/>
              </w:rPr>
              <w:t>специальных</w:t>
            </w:r>
            <w:proofErr w:type="gramEnd"/>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1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2 </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3 </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4 </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5 </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6 </w:t>
            </w:r>
          </w:p>
        </w:tc>
      </w:tr>
      <w:tr w:rsidR="004051A6" w:rsidRPr="00A07142" w:rsidTr="004973B3">
        <w:tc>
          <w:tcPr>
            <w:tcW w:w="10100" w:type="dxa"/>
            <w:gridSpan w:val="6"/>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Деревья </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Ель колючая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Лиственница русская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Туя западная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только ул., с </w:t>
            </w:r>
            <w:proofErr w:type="spellStart"/>
            <w:r w:rsidRPr="00A07142">
              <w:rPr>
                <w:rFonts w:ascii="Times New Roman" w:hAnsi="Times New Roman"/>
                <w:color w:val="000000"/>
                <w:sz w:val="24"/>
                <w:szCs w:val="24"/>
              </w:rPr>
              <w:t>огр</w:t>
            </w:r>
            <w:proofErr w:type="spellEnd"/>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Белая акация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Береза </w:t>
            </w:r>
            <w:proofErr w:type="spellStart"/>
            <w:r w:rsidRPr="00A07142">
              <w:rPr>
                <w:rFonts w:ascii="Times New Roman" w:hAnsi="Times New Roman"/>
                <w:color w:val="000000"/>
                <w:sz w:val="24"/>
                <w:szCs w:val="24"/>
              </w:rPr>
              <w:t>повислая</w:t>
            </w:r>
            <w:proofErr w:type="spellEnd"/>
            <w:r w:rsidRPr="00A07142">
              <w:rPr>
                <w:rFonts w:ascii="Times New Roman" w:hAnsi="Times New Roman"/>
                <w:color w:val="000000"/>
                <w:sz w:val="24"/>
                <w:szCs w:val="24"/>
              </w:rPr>
              <w:t xml:space="preserve">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только ул., с </w:t>
            </w:r>
            <w:proofErr w:type="spellStart"/>
            <w:r w:rsidRPr="00A07142">
              <w:rPr>
                <w:rFonts w:ascii="Times New Roman" w:hAnsi="Times New Roman"/>
                <w:color w:val="000000"/>
                <w:sz w:val="24"/>
                <w:szCs w:val="24"/>
              </w:rPr>
              <w:t>огр</w:t>
            </w:r>
            <w:proofErr w:type="spellEnd"/>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Боярышник </w:t>
            </w:r>
            <w:proofErr w:type="spellStart"/>
            <w:r w:rsidRPr="00A07142">
              <w:rPr>
                <w:rFonts w:ascii="Times New Roman" w:hAnsi="Times New Roman"/>
                <w:color w:val="000000"/>
                <w:sz w:val="24"/>
                <w:szCs w:val="24"/>
              </w:rPr>
              <w:t>даурский</w:t>
            </w:r>
            <w:proofErr w:type="spellEnd"/>
            <w:r w:rsidRPr="00A07142">
              <w:rPr>
                <w:rFonts w:ascii="Times New Roman" w:hAnsi="Times New Roman"/>
                <w:color w:val="000000"/>
                <w:sz w:val="24"/>
                <w:szCs w:val="24"/>
              </w:rPr>
              <w:t xml:space="preserve">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Боярышник колючий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Боярышник кроваво-красный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Боярышник Максимовича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Боярышник полумягкий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Боярышник приречный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Вишня обыкновенная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Вяз гладкий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Вяз приземистый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Груша обыкновенная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Груша уссурийская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Дуб красный (северный)</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Дуб </w:t>
            </w:r>
            <w:proofErr w:type="spellStart"/>
            <w:r w:rsidRPr="00A07142">
              <w:rPr>
                <w:rFonts w:ascii="Times New Roman" w:hAnsi="Times New Roman"/>
                <w:color w:val="000000"/>
                <w:sz w:val="24"/>
                <w:szCs w:val="24"/>
              </w:rPr>
              <w:t>черешчатый</w:t>
            </w:r>
            <w:proofErr w:type="spellEnd"/>
            <w:r w:rsidRPr="00A07142">
              <w:rPr>
                <w:rFonts w:ascii="Times New Roman" w:hAnsi="Times New Roman"/>
                <w:color w:val="000000"/>
                <w:sz w:val="24"/>
                <w:szCs w:val="24"/>
              </w:rPr>
              <w:t xml:space="preserve">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с </w:t>
            </w:r>
            <w:proofErr w:type="spellStart"/>
            <w:r w:rsidRPr="00A07142">
              <w:rPr>
                <w:rFonts w:ascii="Times New Roman" w:hAnsi="Times New Roman"/>
                <w:color w:val="000000"/>
                <w:sz w:val="24"/>
                <w:szCs w:val="24"/>
              </w:rPr>
              <w:t>огр</w:t>
            </w:r>
            <w:proofErr w:type="spellEnd"/>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Жостер слабительный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Ива белая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только ул.</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Ива ломкая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с </w:t>
            </w:r>
            <w:proofErr w:type="spellStart"/>
            <w:r w:rsidRPr="00A07142">
              <w:rPr>
                <w:rFonts w:ascii="Times New Roman" w:hAnsi="Times New Roman"/>
                <w:color w:val="000000"/>
                <w:sz w:val="24"/>
                <w:szCs w:val="24"/>
              </w:rPr>
              <w:t>огр</w:t>
            </w:r>
            <w:proofErr w:type="spellEnd"/>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Ива ломкая (ф. шаровидная)</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Клен </w:t>
            </w:r>
            <w:proofErr w:type="spellStart"/>
            <w:r w:rsidRPr="00A07142">
              <w:rPr>
                <w:rFonts w:ascii="Times New Roman" w:hAnsi="Times New Roman"/>
                <w:color w:val="000000"/>
                <w:sz w:val="24"/>
                <w:szCs w:val="24"/>
              </w:rPr>
              <w:t>Гиннала</w:t>
            </w:r>
            <w:proofErr w:type="spellEnd"/>
            <w:r w:rsidRPr="00A07142">
              <w:rPr>
                <w:rFonts w:ascii="Times New Roman" w:hAnsi="Times New Roman"/>
                <w:color w:val="000000"/>
                <w:sz w:val="24"/>
                <w:szCs w:val="24"/>
              </w:rPr>
              <w:t xml:space="preserve">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с </w:t>
            </w:r>
            <w:proofErr w:type="spellStart"/>
            <w:r w:rsidRPr="00A07142">
              <w:rPr>
                <w:rFonts w:ascii="Times New Roman" w:hAnsi="Times New Roman"/>
                <w:color w:val="000000"/>
                <w:sz w:val="24"/>
                <w:szCs w:val="24"/>
              </w:rPr>
              <w:t>огр</w:t>
            </w:r>
            <w:proofErr w:type="spellEnd"/>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Клен остролистный и его формы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с </w:t>
            </w:r>
            <w:proofErr w:type="spellStart"/>
            <w:r w:rsidRPr="00A07142">
              <w:rPr>
                <w:rFonts w:ascii="Times New Roman" w:hAnsi="Times New Roman"/>
                <w:color w:val="000000"/>
                <w:sz w:val="24"/>
                <w:szCs w:val="24"/>
              </w:rPr>
              <w:t>огр</w:t>
            </w:r>
            <w:proofErr w:type="spellEnd"/>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с </w:t>
            </w:r>
            <w:proofErr w:type="spellStart"/>
            <w:r w:rsidRPr="00A07142">
              <w:rPr>
                <w:rFonts w:ascii="Times New Roman" w:hAnsi="Times New Roman"/>
                <w:color w:val="000000"/>
                <w:sz w:val="24"/>
                <w:szCs w:val="24"/>
              </w:rPr>
              <w:t>огр</w:t>
            </w:r>
            <w:proofErr w:type="spellEnd"/>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Клен серебристый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Клен татарский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Конский каштан обыкновенный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с </w:t>
            </w:r>
            <w:proofErr w:type="spellStart"/>
            <w:r w:rsidRPr="00A07142">
              <w:rPr>
                <w:rFonts w:ascii="Times New Roman" w:hAnsi="Times New Roman"/>
                <w:color w:val="000000"/>
                <w:sz w:val="24"/>
                <w:szCs w:val="24"/>
              </w:rPr>
              <w:t>огр</w:t>
            </w:r>
            <w:proofErr w:type="spellEnd"/>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w:t>
            </w:r>
            <w:proofErr w:type="spellStart"/>
            <w:r w:rsidRPr="00A07142">
              <w:rPr>
                <w:rFonts w:ascii="Times New Roman" w:hAnsi="Times New Roman"/>
                <w:color w:val="000000"/>
                <w:sz w:val="24"/>
                <w:szCs w:val="24"/>
              </w:rPr>
              <w:t>согр</w:t>
            </w:r>
            <w:proofErr w:type="spellEnd"/>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Липа голландская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Липа мелколистная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с </w:t>
            </w:r>
            <w:proofErr w:type="spellStart"/>
            <w:r w:rsidRPr="00A07142">
              <w:rPr>
                <w:rFonts w:ascii="Times New Roman" w:hAnsi="Times New Roman"/>
                <w:color w:val="000000"/>
                <w:sz w:val="24"/>
                <w:szCs w:val="24"/>
              </w:rPr>
              <w:t>огр</w:t>
            </w:r>
            <w:proofErr w:type="spellEnd"/>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с </w:t>
            </w:r>
            <w:proofErr w:type="spellStart"/>
            <w:r w:rsidRPr="00A07142">
              <w:rPr>
                <w:rFonts w:ascii="Times New Roman" w:hAnsi="Times New Roman"/>
                <w:color w:val="000000"/>
                <w:sz w:val="24"/>
                <w:szCs w:val="24"/>
              </w:rPr>
              <w:t>огр</w:t>
            </w:r>
            <w:proofErr w:type="spellEnd"/>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Липа крупнолистная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с </w:t>
            </w:r>
            <w:proofErr w:type="spellStart"/>
            <w:r w:rsidRPr="00A07142">
              <w:rPr>
                <w:rFonts w:ascii="Times New Roman" w:hAnsi="Times New Roman"/>
                <w:color w:val="000000"/>
                <w:sz w:val="24"/>
                <w:szCs w:val="24"/>
              </w:rPr>
              <w:t>огр</w:t>
            </w:r>
            <w:proofErr w:type="spellEnd"/>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с </w:t>
            </w:r>
            <w:proofErr w:type="spellStart"/>
            <w:r w:rsidRPr="00A07142">
              <w:rPr>
                <w:rFonts w:ascii="Times New Roman" w:hAnsi="Times New Roman"/>
                <w:color w:val="000000"/>
                <w:sz w:val="24"/>
                <w:szCs w:val="24"/>
              </w:rPr>
              <w:t>огр</w:t>
            </w:r>
            <w:proofErr w:type="spellEnd"/>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Лох узколистный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с </w:t>
            </w:r>
            <w:proofErr w:type="spellStart"/>
            <w:r w:rsidRPr="00A07142">
              <w:rPr>
                <w:rFonts w:ascii="Times New Roman" w:hAnsi="Times New Roman"/>
                <w:color w:val="000000"/>
                <w:sz w:val="24"/>
                <w:szCs w:val="24"/>
              </w:rPr>
              <w:t>огр</w:t>
            </w:r>
            <w:proofErr w:type="spellEnd"/>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Орех маньчжурский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w:t>
            </w:r>
            <w:proofErr w:type="spellStart"/>
            <w:r w:rsidRPr="00A07142">
              <w:rPr>
                <w:rFonts w:ascii="Times New Roman" w:hAnsi="Times New Roman"/>
                <w:color w:val="000000"/>
                <w:sz w:val="24"/>
                <w:szCs w:val="24"/>
              </w:rPr>
              <w:t>бульв</w:t>
            </w:r>
            <w:proofErr w:type="spellEnd"/>
            <w:r w:rsidRPr="00A07142">
              <w:rPr>
                <w:rFonts w:ascii="Times New Roman" w:hAnsi="Times New Roman"/>
                <w:color w:val="000000"/>
                <w:sz w:val="24"/>
                <w:szCs w:val="24"/>
              </w:rPr>
              <w:t xml:space="preserve">. с </w:t>
            </w:r>
            <w:proofErr w:type="spellStart"/>
            <w:r w:rsidRPr="00A07142">
              <w:rPr>
                <w:rFonts w:ascii="Times New Roman" w:hAnsi="Times New Roman"/>
                <w:color w:val="000000"/>
                <w:sz w:val="24"/>
                <w:szCs w:val="24"/>
              </w:rPr>
              <w:t>огр</w:t>
            </w:r>
            <w:proofErr w:type="spellEnd"/>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Рябина гибридная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с </w:t>
            </w:r>
            <w:proofErr w:type="spellStart"/>
            <w:r w:rsidRPr="00A07142">
              <w:rPr>
                <w:rFonts w:ascii="Times New Roman" w:hAnsi="Times New Roman"/>
                <w:color w:val="000000"/>
                <w:sz w:val="24"/>
                <w:szCs w:val="24"/>
              </w:rPr>
              <w:t>огр</w:t>
            </w:r>
            <w:proofErr w:type="spellEnd"/>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Рябина обыкновенная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w:t>
            </w:r>
            <w:proofErr w:type="spellStart"/>
            <w:r w:rsidRPr="00A07142">
              <w:rPr>
                <w:rFonts w:ascii="Times New Roman" w:hAnsi="Times New Roman"/>
                <w:color w:val="000000"/>
                <w:sz w:val="24"/>
                <w:szCs w:val="24"/>
              </w:rPr>
              <w:t>огр</w:t>
            </w:r>
            <w:proofErr w:type="spellEnd"/>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с </w:t>
            </w:r>
            <w:proofErr w:type="spellStart"/>
            <w:r w:rsidRPr="00A07142">
              <w:rPr>
                <w:rFonts w:ascii="Times New Roman" w:hAnsi="Times New Roman"/>
                <w:color w:val="000000"/>
                <w:sz w:val="24"/>
                <w:szCs w:val="24"/>
              </w:rPr>
              <w:t>огр</w:t>
            </w:r>
            <w:proofErr w:type="spellEnd"/>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lastRenderedPageBreak/>
              <w:t>Рябина обыкновенная (ф. плакучая)</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с </w:t>
            </w:r>
            <w:proofErr w:type="spellStart"/>
            <w:r w:rsidRPr="00A07142">
              <w:rPr>
                <w:rFonts w:ascii="Times New Roman" w:hAnsi="Times New Roman"/>
                <w:color w:val="000000"/>
                <w:sz w:val="24"/>
                <w:szCs w:val="24"/>
              </w:rPr>
              <w:t>огр</w:t>
            </w:r>
            <w:proofErr w:type="spellEnd"/>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(только для улиц)</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Тополь бальзамический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с </w:t>
            </w:r>
            <w:proofErr w:type="spellStart"/>
            <w:r w:rsidRPr="00A07142">
              <w:rPr>
                <w:rFonts w:ascii="Times New Roman" w:hAnsi="Times New Roman"/>
                <w:color w:val="000000"/>
                <w:sz w:val="24"/>
                <w:szCs w:val="24"/>
              </w:rPr>
              <w:t>огр</w:t>
            </w:r>
            <w:proofErr w:type="spellEnd"/>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с </w:t>
            </w:r>
            <w:proofErr w:type="spellStart"/>
            <w:r w:rsidRPr="00A07142">
              <w:rPr>
                <w:rFonts w:ascii="Times New Roman" w:hAnsi="Times New Roman"/>
                <w:color w:val="000000"/>
                <w:sz w:val="24"/>
                <w:szCs w:val="24"/>
              </w:rPr>
              <w:t>огр</w:t>
            </w:r>
            <w:proofErr w:type="spellEnd"/>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с </w:t>
            </w:r>
            <w:proofErr w:type="spellStart"/>
            <w:r w:rsidRPr="00A07142">
              <w:rPr>
                <w:rFonts w:ascii="Times New Roman" w:hAnsi="Times New Roman"/>
                <w:color w:val="000000"/>
                <w:sz w:val="24"/>
                <w:szCs w:val="24"/>
              </w:rPr>
              <w:t>огр</w:t>
            </w:r>
            <w:proofErr w:type="spellEnd"/>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Тополь белый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w:t>
            </w:r>
            <w:proofErr w:type="spellStart"/>
            <w:r w:rsidRPr="00A07142">
              <w:rPr>
                <w:rFonts w:ascii="Times New Roman" w:hAnsi="Times New Roman"/>
                <w:color w:val="000000"/>
                <w:sz w:val="24"/>
                <w:szCs w:val="24"/>
              </w:rPr>
              <w:t>бульв</w:t>
            </w:r>
            <w:proofErr w:type="spellEnd"/>
            <w:r w:rsidRPr="00A07142">
              <w:rPr>
                <w:rFonts w:ascii="Times New Roman" w:hAnsi="Times New Roman"/>
                <w:color w:val="000000"/>
                <w:sz w:val="24"/>
                <w:szCs w:val="24"/>
              </w:rPr>
              <w:t xml:space="preserve">. с </w:t>
            </w:r>
            <w:proofErr w:type="spellStart"/>
            <w:r w:rsidRPr="00A07142">
              <w:rPr>
                <w:rFonts w:ascii="Times New Roman" w:hAnsi="Times New Roman"/>
                <w:color w:val="000000"/>
                <w:sz w:val="24"/>
                <w:szCs w:val="24"/>
              </w:rPr>
              <w:t>огр</w:t>
            </w:r>
            <w:proofErr w:type="spellEnd"/>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только ул., с </w:t>
            </w:r>
            <w:proofErr w:type="spellStart"/>
            <w:r w:rsidRPr="00A07142">
              <w:rPr>
                <w:rFonts w:ascii="Times New Roman" w:hAnsi="Times New Roman"/>
                <w:color w:val="000000"/>
                <w:sz w:val="24"/>
                <w:szCs w:val="24"/>
              </w:rPr>
              <w:t>огр</w:t>
            </w:r>
            <w:proofErr w:type="spellEnd"/>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Тополь берлинский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Тополь канадский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Тополь китайский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w:t>
            </w:r>
            <w:proofErr w:type="spellStart"/>
            <w:r w:rsidRPr="00A07142">
              <w:rPr>
                <w:rFonts w:ascii="Times New Roman" w:hAnsi="Times New Roman"/>
                <w:color w:val="000000"/>
                <w:sz w:val="24"/>
                <w:szCs w:val="24"/>
              </w:rPr>
              <w:t>бульв</w:t>
            </w:r>
            <w:proofErr w:type="spellEnd"/>
            <w:r w:rsidRPr="00A07142">
              <w:rPr>
                <w:rFonts w:ascii="Times New Roman" w:hAnsi="Times New Roman"/>
                <w:color w:val="000000"/>
                <w:sz w:val="24"/>
                <w:szCs w:val="24"/>
              </w:rPr>
              <w:t xml:space="preserve">. с </w:t>
            </w:r>
            <w:proofErr w:type="spellStart"/>
            <w:r w:rsidRPr="00A07142">
              <w:rPr>
                <w:rFonts w:ascii="Times New Roman" w:hAnsi="Times New Roman"/>
                <w:color w:val="000000"/>
                <w:sz w:val="24"/>
                <w:szCs w:val="24"/>
              </w:rPr>
              <w:t>огр</w:t>
            </w:r>
            <w:proofErr w:type="spellEnd"/>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только ул.</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Тополь советский (ф. пирамидальный)</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Тополь черный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с </w:t>
            </w:r>
            <w:proofErr w:type="spellStart"/>
            <w:r w:rsidRPr="00A07142">
              <w:rPr>
                <w:rFonts w:ascii="Times New Roman" w:hAnsi="Times New Roman"/>
                <w:color w:val="000000"/>
                <w:sz w:val="24"/>
                <w:szCs w:val="24"/>
              </w:rPr>
              <w:t>огр</w:t>
            </w:r>
            <w:proofErr w:type="spellEnd"/>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с </w:t>
            </w:r>
            <w:proofErr w:type="spellStart"/>
            <w:r w:rsidRPr="00A07142">
              <w:rPr>
                <w:rFonts w:ascii="Times New Roman" w:hAnsi="Times New Roman"/>
                <w:color w:val="000000"/>
                <w:sz w:val="24"/>
                <w:szCs w:val="24"/>
              </w:rPr>
              <w:t>огр</w:t>
            </w:r>
            <w:proofErr w:type="spellEnd"/>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с </w:t>
            </w:r>
            <w:proofErr w:type="spellStart"/>
            <w:r w:rsidRPr="00A07142">
              <w:rPr>
                <w:rFonts w:ascii="Times New Roman" w:hAnsi="Times New Roman"/>
                <w:color w:val="000000"/>
                <w:sz w:val="24"/>
                <w:szCs w:val="24"/>
              </w:rPr>
              <w:t>огр</w:t>
            </w:r>
            <w:proofErr w:type="spellEnd"/>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Черемуха </w:t>
            </w:r>
            <w:proofErr w:type="spellStart"/>
            <w:r w:rsidRPr="00A07142">
              <w:rPr>
                <w:rFonts w:ascii="Times New Roman" w:hAnsi="Times New Roman"/>
                <w:color w:val="000000"/>
                <w:sz w:val="24"/>
                <w:szCs w:val="24"/>
              </w:rPr>
              <w:t>Маака</w:t>
            </w:r>
            <w:proofErr w:type="spellEnd"/>
            <w:r w:rsidRPr="00A07142">
              <w:rPr>
                <w:rFonts w:ascii="Times New Roman" w:hAnsi="Times New Roman"/>
                <w:color w:val="000000"/>
                <w:sz w:val="24"/>
                <w:szCs w:val="24"/>
              </w:rPr>
              <w:t xml:space="preserve">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с </w:t>
            </w:r>
            <w:proofErr w:type="spellStart"/>
            <w:r w:rsidRPr="00A07142">
              <w:rPr>
                <w:rFonts w:ascii="Times New Roman" w:hAnsi="Times New Roman"/>
                <w:color w:val="000000"/>
                <w:sz w:val="24"/>
                <w:szCs w:val="24"/>
              </w:rPr>
              <w:t>огр</w:t>
            </w:r>
            <w:proofErr w:type="spellEnd"/>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Черемуха обыкновенная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с </w:t>
            </w:r>
            <w:proofErr w:type="spellStart"/>
            <w:r w:rsidRPr="00A07142">
              <w:rPr>
                <w:rFonts w:ascii="Times New Roman" w:hAnsi="Times New Roman"/>
                <w:color w:val="000000"/>
                <w:sz w:val="24"/>
                <w:szCs w:val="24"/>
              </w:rPr>
              <w:t>огр</w:t>
            </w:r>
            <w:proofErr w:type="spellEnd"/>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с </w:t>
            </w:r>
            <w:proofErr w:type="spellStart"/>
            <w:r w:rsidRPr="00A07142">
              <w:rPr>
                <w:rFonts w:ascii="Times New Roman" w:hAnsi="Times New Roman"/>
                <w:color w:val="000000"/>
                <w:sz w:val="24"/>
                <w:szCs w:val="24"/>
              </w:rPr>
              <w:t>огр</w:t>
            </w:r>
            <w:proofErr w:type="spellEnd"/>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Яблоня домашняя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с </w:t>
            </w:r>
            <w:proofErr w:type="spellStart"/>
            <w:r w:rsidRPr="00A07142">
              <w:rPr>
                <w:rFonts w:ascii="Times New Roman" w:hAnsi="Times New Roman"/>
                <w:color w:val="000000"/>
                <w:sz w:val="24"/>
                <w:szCs w:val="24"/>
              </w:rPr>
              <w:t>огр</w:t>
            </w:r>
            <w:proofErr w:type="spellEnd"/>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Яблоня </w:t>
            </w:r>
            <w:proofErr w:type="spellStart"/>
            <w:r w:rsidRPr="00A07142">
              <w:rPr>
                <w:rFonts w:ascii="Times New Roman" w:hAnsi="Times New Roman"/>
                <w:color w:val="000000"/>
                <w:sz w:val="24"/>
                <w:szCs w:val="24"/>
              </w:rPr>
              <w:t>Недзведского</w:t>
            </w:r>
            <w:proofErr w:type="spellEnd"/>
            <w:r w:rsidRPr="00A07142">
              <w:rPr>
                <w:rFonts w:ascii="Times New Roman" w:hAnsi="Times New Roman"/>
                <w:color w:val="000000"/>
                <w:sz w:val="24"/>
                <w:szCs w:val="24"/>
              </w:rPr>
              <w:t xml:space="preserve">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Яблоня ягодная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Ясень </w:t>
            </w:r>
            <w:proofErr w:type="spellStart"/>
            <w:r w:rsidRPr="00A07142">
              <w:rPr>
                <w:rFonts w:ascii="Times New Roman" w:hAnsi="Times New Roman"/>
                <w:color w:val="000000"/>
                <w:sz w:val="24"/>
                <w:szCs w:val="24"/>
              </w:rPr>
              <w:t>пенсильванский</w:t>
            </w:r>
            <w:proofErr w:type="spellEnd"/>
            <w:r w:rsidRPr="00A07142">
              <w:rPr>
                <w:rFonts w:ascii="Times New Roman" w:hAnsi="Times New Roman"/>
                <w:color w:val="000000"/>
                <w:sz w:val="24"/>
                <w:szCs w:val="24"/>
              </w:rPr>
              <w:t xml:space="preserve">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Ясень обыкновенный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с </w:t>
            </w:r>
            <w:proofErr w:type="spellStart"/>
            <w:r w:rsidRPr="00A07142">
              <w:rPr>
                <w:rFonts w:ascii="Times New Roman" w:hAnsi="Times New Roman"/>
                <w:color w:val="000000"/>
                <w:sz w:val="24"/>
                <w:szCs w:val="24"/>
              </w:rPr>
              <w:t>огр</w:t>
            </w:r>
            <w:proofErr w:type="spellEnd"/>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10100" w:type="dxa"/>
            <w:gridSpan w:val="6"/>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Кустарники </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Барбарис обыкновенный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с </w:t>
            </w:r>
            <w:proofErr w:type="spellStart"/>
            <w:r w:rsidRPr="00A07142">
              <w:rPr>
                <w:rFonts w:ascii="Times New Roman" w:hAnsi="Times New Roman"/>
                <w:color w:val="000000"/>
                <w:sz w:val="24"/>
                <w:szCs w:val="24"/>
              </w:rPr>
              <w:t>огр</w:t>
            </w:r>
            <w:proofErr w:type="spellEnd"/>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Барбарис обыкновенный (ф. пурпурный)</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с </w:t>
            </w:r>
            <w:proofErr w:type="spellStart"/>
            <w:r w:rsidRPr="00A07142">
              <w:rPr>
                <w:rFonts w:ascii="Times New Roman" w:hAnsi="Times New Roman"/>
                <w:color w:val="000000"/>
                <w:sz w:val="24"/>
                <w:szCs w:val="24"/>
              </w:rPr>
              <w:t>огр</w:t>
            </w:r>
            <w:proofErr w:type="spellEnd"/>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Барбарис </w:t>
            </w:r>
            <w:proofErr w:type="spellStart"/>
            <w:r w:rsidRPr="00A07142">
              <w:rPr>
                <w:rFonts w:ascii="Times New Roman" w:hAnsi="Times New Roman"/>
                <w:color w:val="000000"/>
                <w:sz w:val="24"/>
                <w:szCs w:val="24"/>
              </w:rPr>
              <w:t>Тунберга</w:t>
            </w:r>
            <w:proofErr w:type="spellEnd"/>
            <w:r w:rsidRPr="00A07142">
              <w:rPr>
                <w:rFonts w:ascii="Times New Roman" w:hAnsi="Times New Roman"/>
                <w:color w:val="000000"/>
                <w:sz w:val="24"/>
                <w:szCs w:val="24"/>
              </w:rPr>
              <w:t xml:space="preserve">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roofErr w:type="gramStart"/>
            <w:r w:rsidRPr="00A07142">
              <w:rPr>
                <w:rFonts w:ascii="Times New Roman" w:hAnsi="Times New Roman"/>
                <w:color w:val="000000"/>
                <w:sz w:val="24"/>
                <w:szCs w:val="24"/>
              </w:rPr>
              <w:t>Бирючина</w:t>
            </w:r>
            <w:proofErr w:type="gramEnd"/>
            <w:r w:rsidRPr="00A07142">
              <w:rPr>
                <w:rFonts w:ascii="Times New Roman" w:hAnsi="Times New Roman"/>
                <w:color w:val="000000"/>
                <w:sz w:val="24"/>
                <w:szCs w:val="24"/>
              </w:rPr>
              <w:t xml:space="preserve"> обыкновенная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Вишня войлочная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с </w:t>
            </w:r>
            <w:proofErr w:type="spellStart"/>
            <w:r w:rsidRPr="00A07142">
              <w:rPr>
                <w:rFonts w:ascii="Times New Roman" w:hAnsi="Times New Roman"/>
                <w:color w:val="000000"/>
                <w:sz w:val="24"/>
                <w:szCs w:val="24"/>
              </w:rPr>
              <w:t>огр</w:t>
            </w:r>
            <w:proofErr w:type="spellEnd"/>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Дерен белый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roofErr w:type="spellStart"/>
            <w:r w:rsidRPr="00A07142">
              <w:rPr>
                <w:rFonts w:ascii="Times New Roman" w:hAnsi="Times New Roman"/>
                <w:color w:val="000000"/>
                <w:sz w:val="24"/>
                <w:szCs w:val="24"/>
              </w:rPr>
              <w:t>Карагана</w:t>
            </w:r>
            <w:proofErr w:type="spellEnd"/>
            <w:r w:rsidRPr="00A07142">
              <w:rPr>
                <w:rFonts w:ascii="Times New Roman" w:hAnsi="Times New Roman"/>
                <w:color w:val="000000"/>
                <w:sz w:val="24"/>
                <w:szCs w:val="24"/>
              </w:rPr>
              <w:t xml:space="preserve"> древовидная (желтая акация)</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roofErr w:type="spellStart"/>
            <w:r w:rsidRPr="00A07142">
              <w:rPr>
                <w:rFonts w:ascii="Times New Roman" w:hAnsi="Times New Roman"/>
                <w:color w:val="000000"/>
                <w:sz w:val="24"/>
                <w:szCs w:val="24"/>
              </w:rPr>
              <w:t>Карагана</w:t>
            </w:r>
            <w:proofErr w:type="spellEnd"/>
            <w:r w:rsidRPr="00A07142">
              <w:rPr>
                <w:rFonts w:ascii="Times New Roman" w:hAnsi="Times New Roman"/>
                <w:color w:val="000000"/>
                <w:sz w:val="24"/>
                <w:szCs w:val="24"/>
              </w:rPr>
              <w:t xml:space="preserve"> кустарник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Кизильник обыкновенный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Жимолость (различные виды)</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с </w:t>
            </w:r>
            <w:proofErr w:type="spellStart"/>
            <w:r w:rsidRPr="00A07142">
              <w:rPr>
                <w:rFonts w:ascii="Times New Roman" w:hAnsi="Times New Roman"/>
                <w:color w:val="000000"/>
                <w:sz w:val="24"/>
                <w:szCs w:val="24"/>
              </w:rPr>
              <w:t>огр</w:t>
            </w:r>
            <w:proofErr w:type="spellEnd"/>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с </w:t>
            </w:r>
            <w:proofErr w:type="spellStart"/>
            <w:r w:rsidRPr="00A07142">
              <w:rPr>
                <w:rFonts w:ascii="Times New Roman" w:hAnsi="Times New Roman"/>
                <w:color w:val="000000"/>
                <w:sz w:val="24"/>
                <w:szCs w:val="24"/>
              </w:rPr>
              <w:t>огр</w:t>
            </w:r>
            <w:proofErr w:type="spellEnd"/>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Ирга (различные виды)</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с </w:t>
            </w:r>
            <w:proofErr w:type="spellStart"/>
            <w:r w:rsidRPr="00A07142">
              <w:rPr>
                <w:rFonts w:ascii="Times New Roman" w:hAnsi="Times New Roman"/>
                <w:color w:val="000000"/>
                <w:sz w:val="24"/>
                <w:szCs w:val="24"/>
              </w:rPr>
              <w:t>огр</w:t>
            </w:r>
            <w:proofErr w:type="spellEnd"/>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Калина </w:t>
            </w:r>
            <w:proofErr w:type="spellStart"/>
            <w:r w:rsidRPr="00A07142">
              <w:rPr>
                <w:rFonts w:ascii="Times New Roman" w:hAnsi="Times New Roman"/>
                <w:color w:val="000000"/>
                <w:sz w:val="24"/>
                <w:szCs w:val="24"/>
              </w:rPr>
              <w:t>гордовина</w:t>
            </w:r>
            <w:proofErr w:type="spellEnd"/>
            <w:r w:rsidRPr="00A07142">
              <w:rPr>
                <w:rFonts w:ascii="Times New Roman" w:hAnsi="Times New Roman"/>
                <w:color w:val="000000"/>
                <w:sz w:val="24"/>
                <w:szCs w:val="24"/>
              </w:rPr>
              <w:t xml:space="preserve">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с </w:t>
            </w:r>
            <w:proofErr w:type="spellStart"/>
            <w:r w:rsidRPr="00A07142">
              <w:rPr>
                <w:rFonts w:ascii="Times New Roman" w:hAnsi="Times New Roman"/>
                <w:color w:val="000000"/>
                <w:sz w:val="24"/>
                <w:szCs w:val="24"/>
              </w:rPr>
              <w:t>огр</w:t>
            </w:r>
            <w:proofErr w:type="spellEnd"/>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с </w:t>
            </w:r>
            <w:proofErr w:type="spellStart"/>
            <w:r w:rsidRPr="00A07142">
              <w:rPr>
                <w:rFonts w:ascii="Times New Roman" w:hAnsi="Times New Roman"/>
                <w:color w:val="000000"/>
                <w:sz w:val="24"/>
                <w:szCs w:val="24"/>
              </w:rPr>
              <w:t>огр</w:t>
            </w:r>
            <w:proofErr w:type="spellEnd"/>
            <w:r w:rsidRPr="00A07142">
              <w:rPr>
                <w:rFonts w:ascii="Times New Roman" w:hAnsi="Times New Roman"/>
                <w:color w:val="000000"/>
                <w:sz w:val="24"/>
                <w:szCs w:val="24"/>
              </w:rPr>
              <w:t xml:space="preserve"> </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Калина обыкновенная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w:t>
            </w:r>
            <w:proofErr w:type="spellStart"/>
            <w:r w:rsidRPr="00A07142">
              <w:rPr>
                <w:rFonts w:ascii="Times New Roman" w:hAnsi="Times New Roman"/>
                <w:color w:val="000000"/>
                <w:sz w:val="24"/>
                <w:szCs w:val="24"/>
              </w:rPr>
              <w:t>бульв</w:t>
            </w:r>
            <w:proofErr w:type="spellEnd"/>
            <w:r w:rsidRPr="00A07142">
              <w:rPr>
                <w:rFonts w:ascii="Times New Roman" w:hAnsi="Times New Roman"/>
                <w:color w:val="000000"/>
                <w:sz w:val="24"/>
                <w:szCs w:val="24"/>
              </w:rPr>
              <w:t xml:space="preserve">. с </w:t>
            </w:r>
            <w:proofErr w:type="spellStart"/>
            <w:r w:rsidRPr="00A07142">
              <w:rPr>
                <w:rFonts w:ascii="Times New Roman" w:hAnsi="Times New Roman"/>
                <w:color w:val="000000"/>
                <w:sz w:val="24"/>
                <w:szCs w:val="24"/>
              </w:rPr>
              <w:t>огр</w:t>
            </w:r>
            <w:proofErr w:type="spellEnd"/>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Кизильник блестящий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Пузыреплодник </w:t>
            </w:r>
            <w:proofErr w:type="spellStart"/>
            <w:r w:rsidRPr="00A07142">
              <w:rPr>
                <w:rFonts w:ascii="Times New Roman" w:hAnsi="Times New Roman"/>
                <w:color w:val="000000"/>
                <w:sz w:val="24"/>
                <w:szCs w:val="24"/>
              </w:rPr>
              <w:t>калинолистный</w:t>
            </w:r>
            <w:proofErr w:type="spellEnd"/>
            <w:r w:rsidRPr="00A07142">
              <w:rPr>
                <w:rFonts w:ascii="Times New Roman" w:hAnsi="Times New Roman"/>
                <w:color w:val="000000"/>
                <w:sz w:val="24"/>
                <w:szCs w:val="24"/>
              </w:rPr>
              <w:t xml:space="preserve">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Роза (различные виды)</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с </w:t>
            </w:r>
            <w:proofErr w:type="spellStart"/>
            <w:r w:rsidRPr="00A07142">
              <w:rPr>
                <w:rFonts w:ascii="Times New Roman" w:hAnsi="Times New Roman"/>
                <w:color w:val="000000"/>
                <w:sz w:val="24"/>
                <w:szCs w:val="24"/>
              </w:rPr>
              <w:t>огр</w:t>
            </w:r>
            <w:proofErr w:type="spellEnd"/>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Сирень венгерская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с </w:t>
            </w:r>
            <w:proofErr w:type="spellStart"/>
            <w:r w:rsidRPr="00A07142">
              <w:rPr>
                <w:rFonts w:ascii="Times New Roman" w:hAnsi="Times New Roman"/>
                <w:color w:val="000000"/>
                <w:sz w:val="24"/>
                <w:szCs w:val="24"/>
              </w:rPr>
              <w:t>огр</w:t>
            </w:r>
            <w:proofErr w:type="spellEnd"/>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с </w:t>
            </w:r>
            <w:proofErr w:type="spellStart"/>
            <w:r w:rsidRPr="00A07142">
              <w:rPr>
                <w:rFonts w:ascii="Times New Roman" w:hAnsi="Times New Roman"/>
                <w:color w:val="000000"/>
                <w:sz w:val="24"/>
                <w:szCs w:val="24"/>
              </w:rPr>
              <w:t>огр</w:t>
            </w:r>
            <w:proofErr w:type="spellEnd"/>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Сирень обыкновенная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с </w:t>
            </w:r>
            <w:proofErr w:type="spellStart"/>
            <w:r w:rsidRPr="00A07142">
              <w:rPr>
                <w:rFonts w:ascii="Times New Roman" w:hAnsi="Times New Roman"/>
                <w:color w:val="000000"/>
                <w:sz w:val="24"/>
                <w:szCs w:val="24"/>
              </w:rPr>
              <w:t>огр</w:t>
            </w:r>
            <w:proofErr w:type="spellEnd"/>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с </w:t>
            </w:r>
            <w:proofErr w:type="spellStart"/>
            <w:r w:rsidRPr="00A07142">
              <w:rPr>
                <w:rFonts w:ascii="Times New Roman" w:hAnsi="Times New Roman"/>
                <w:color w:val="000000"/>
                <w:sz w:val="24"/>
                <w:szCs w:val="24"/>
              </w:rPr>
              <w:t>огр</w:t>
            </w:r>
            <w:proofErr w:type="spellEnd"/>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Смородина альпийская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Смородина золотистая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с </w:t>
            </w:r>
            <w:proofErr w:type="spellStart"/>
            <w:r w:rsidRPr="00A07142">
              <w:rPr>
                <w:rFonts w:ascii="Times New Roman" w:hAnsi="Times New Roman"/>
                <w:color w:val="000000"/>
                <w:sz w:val="24"/>
                <w:szCs w:val="24"/>
              </w:rPr>
              <w:t>огр</w:t>
            </w:r>
            <w:proofErr w:type="spellEnd"/>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Снежноягодник белый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с </w:t>
            </w:r>
            <w:proofErr w:type="spellStart"/>
            <w:r w:rsidRPr="00A07142">
              <w:rPr>
                <w:rFonts w:ascii="Times New Roman" w:hAnsi="Times New Roman"/>
                <w:color w:val="000000"/>
                <w:sz w:val="24"/>
                <w:szCs w:val="24"/>
              </w:rPr>
              <w:t>огр</w:t>
            </w:r>
            <w:proofErr w:type="spellEnd"/>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с </w:t>
            </w:r>
            <w:proofErr w:type="spellStart"/>
            <w:r w:rsidRPr="00A07142">
              <w:rPr>
                <w:rFonts w:ascii="Times New Roman" w:hAnsi="Times New Roman"/>
                <w:color w:val="000000"/>
                <w:sz w:val="24"/>
                <w:szCs w:val="24"/>
              </w:rPr>
              <w:t>огр</w:t>
            </w:r>
            <w:proofErr w:type="spellEnd"/>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lastRenderedPageBreak/>
              <w:t>Спирея (различные виды)</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с </w:t>
            </w:r>
            <w:proofErr w:type="spellStart"/>
            <w:r w:rsidRPr="00A07142">
              <w:rPr>
                <w:rFonts w:ascii="Times New Roman" w:hAnsi="Times New Roman"/>
                <w:color w:val="000000"/>
                <w:sz w:val="24"/>
                <w:szCs w:val="24"/>
              </w:rPr>
              <w:t>огр</w:t>
            </w:r>
            <w:proofErr w:type="spellEnd"/>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roofErr w:type="spellStart"/>
            <w:r w:rsidRPr="00A07142">
              <w:rPr>
                <w:rFonts w:ascii="Times New Roman" w:hAnsi="Times New Roman"/>
                <w:color w:val="000000"/>
                <w:sz w:val="24"/>
                <w:szCs w:val="24"/>
              </w:rPr>
              <w:t>Форзичия</w:t>
            </w:r>
            <w:proofErr w:type="spellEnd"/>
            <w:r w:rsidRPr="00A07142">
              <w:rPr>
                <w:rFonts w:ascii="Times New Roman" w:hAnsi="Times New Roman"/>
                <w:color w:val="000000"/>
                <w:sz w:val="24"/>
                <w:szCs w:val="24"/>
              </w:rPr>
              <w:t xml:space="preserve">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с </w:t>
            </w:r>
            <w:proofErr w:type="spellStart"/>
            <w:r w:rsidRPr="00A07142">
              <w:rPr>
                <w:rFonts w:ascii="Times New Roman" w:hAnsi="Times New Roman"/>
                <w:color w:val="000000"/>
                <w:sz w:val="24"/>
                <w:szCs w:val="24"/>
              </w:rPr>
              <w:t>огр</w:t>
            </w:r>
            <w:proofErr w:type="spellEnd"/>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с </w:t>
            </w:r>
            <w:proofErr w:type="spellStart"/>
            <w:r w:rsidRPr="00A07142">
              <w:rPr>
                <w:rFonts w:ascii="Times New Roman" w:hAnsi="Times New Roman"/>
                <w:color w:val="000000"/>
                <w:sz w:val="24"/>
                <w:szCs w:val="24"/>
              </w:rPr>
              <w:t>огр</w:t>
            </w:r>
            <w:proofErr w:type="spellEnd"/>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Чубушник венечный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с </w:t>
            </w:r>
            <w:proofErr w:type="spellStart"/>
            <w:r w:rsidRPr="00A07142">
              <w:rPr>
                <w:rFonts w:ascii="Times New Roman" w:hAnsi="Times New Roman"/>
                <w:color w:val="000000"/>
                <w:sz w:val="24"/>
                <w:szCs w:val="24"/>
              </w:rPr>
              <w:t>огр</w:t>
            </w:r>
            <w:proofErr w:type="spellEnd"/>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10100" w:type="dxa"/>
            <w:gridSpan w:val="6"/>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Лианы </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Девичий виноград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10100" w:type="dxa"/>
            <w:gridSpan w:val="6"/>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both"/>
              <w:rPr>
                <w:rFonts w:ascii="Times New Roman" w:hAnsi="Times New Roman"/>
                <w:color w:val="000000"/>
                <w:sz w:val="24"/>
                <w:szCs w:val="24"/>
              </w:rPr>
            </w:pPr>
            <w:r w:rsidRPr="00A07142">
              <w:rPr>
                <w:rFonts w:ascii="Times New Roman" w:hAnsi="Times New Roman"/>
                <w:color w:val="000000"/>
                <w:sz w:val="24"/>
                <w:szCs w:val="24"/>
              </w:rPr>
              <w:t xml:space="preserve">Примечания - сокращения в таблице: с </w:t>
            </w:r>
            <w:proofErr w:type="spellStart"/>
            <w:r w:rsidRPr="00A07142">
              <w:rPr>
                <w:rFonts w:ascii="Times New Roman" w:hAnsi="Times New Roman"/>
                <w:color w:val="000000"/>
                <w:sz w:val="24"/>
                <w:szCs w:val="24"/>
              </w:rPr>
              <w:t>огр</w:t>
            </w:r>
            <w:proofErr w:type="spellEnd"/>
            <w:r w:rsidRPr="00A07142">
              <w:rPr>
                <w:rFonts w:ascii="Times New Roman" w:hAnsi="Times New Roman"/>
                <w:color w:val="000000"/>
                <w:sz w:val="24"/>
                <w:szCs w:val="24"/>
              </w:rPr>
              <w:t xml:space="preserve">. - с ограничением; </w:t>
            </w:r>
            <w:proofErr w:type="spellStart"/>
            <w:r w:rsidRPr="00A07142">
              <w:rPr>
                <w:rFonts w:ascii="Times New Roman" w:hAnsi="Times New Roman"/>
                <w:color w:val="000000"/>
                <w:sz w:val="24"/>
                <w:szCs w:val="24"/>
              </w:rPr>
              <w:t>скв</w:t>
            </w:r>
            <w:proofErr w:type="spellEnd"/>
            <w:r w:rsidRPr="00A07142">
              <w:rPr>
                <w:rFonts w:ascii="Times New Roman" w:hAnsi="Times New Roman"/>
                <w:color w:val="000000"/>
                <w:sz w:val="24"/>
                <w:szCs w:val="24"/>
              </w:rPr>
              <w:t xml:space="preserve">. - сквер, ул. - улицы, </w:t>
            </w:r>
            <w:proofErr w:type="spellStart"/>
            <w:r w:rsidRPr="00A07142">
              <w:rPr>
                <w:rFonts w:ascii="Times New Roman" w:hAnsi="Times New Roman"/>
                <w:color w:val="000000"/>
                <w:sz w:val="24"/>
                <w:szCs w:val="24"/>
              </w:rPr>
              <w:t>бульв</w:t>
            </w:r>
            <w:proofErr w:type="spellEnd"/>
            <w:r w:rsidRPr="00A07142">
              <w:rPr>
                <w:rFonts w:ascii="Times New Roman" w:hAnsi="Times New Roman"/>
                <w:color w:val="000000"/>
                <w:sz w:val="24"/>
                <w:szCs w:val="24"/>
              </w:rPr>
              <w:t>. - бульвар</w:t>
            </w:r>
          </w:p>
        </w:tc>
      </w:tr>
    </w:tbl>
    <w:p w:rsidR="004051A6" w:rsidRPr="00A07142" w:rsidRDefault="004051A6" w:rsidP="002B402E">
      <w:pPr>
        <w:widowControl w:val="0"/>
        <w:autoSpaceDE w:val="0"/>
        <w:autoSpaceDN w:val="0"/>
        <w:adjustRightInd w:val="0"/>
        <w:spacing w:after="0"/>
        <w:rPr>
          <w:rFonts w:ascii="Times New Roman" w:hAnsi="Times New Roman"/>
          <w:b/>
          <w:bCs/>
          <w:color w:val="000000"/>
          <w:sz w:val="24"/>
          <w:szCs w:val="24"/>
        </w:rPr>
      </w:pPr>
      <w:r w:rsidRPr="00A07142">
        <w:rPr>
          <w:rFonts w:ascii="Times New Roman" w:hAnsi="Times New Roman"/>
          <w:b/>
          <w:bCs/>
          <w:color w:val="000000"/>
          <w:sz w:val="24"/>
          <w:szCs w:val="24"/>
        </w:rPr>
        <w:t xml:space="preserve">     </w:t>
      </w:r>
    </w:p>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Таблица 9. Параметры и требования для сортировки крупномерных деревьев </w:t>
      </w:r>
    </w:p>
    <w:tbl>
      <w:tblPr>
        <w:tblW w:w="10100" w:type="dxa"/>
        <w:tblLayout w:type="fixed"/>
        <w:tblCellMar>
          <w:left w:w="90" w:type="dxa"/>
          <w:right w:w="90" w:type="dxa"/>
        </w:tblCellMar>
        <w:tblLook w:val="0000"/>
      </w:tblPr>
      <w:tblGrid>
        <w:gridCol w:w="2610"/>
        <w:gridCol w:w="5040"/>
        <w:gridCol w:w="2450"/>
      </w:tblGrid>
      <w:tr w:rsidR="004051A6" w:rsidRPr="00A07142" w:rsidTr="004973B3">
        <w:trPr>
          <w:trHeight w:val="354"/>
        </w:trPr>
        <w:tc>
          <w:tcPr>
            <w:tcW w:w="2610"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Наименование</w:t>
            </w:r>
          </w:p>
        </w:tc>
        <w:tc>
          <w:tcPr>
            <w:tcW w:w="5040"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Требования</w:t>
            </w:r>
          </w:p>
        </w:tc>
        <w:tc>
          <w:tcPr>
            <w:tcW w:w="2450"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Сортировка</w:t>
            </w:r>
          </w:p>
        </w:tc>
      </w:tr>
      <w:tr w:rsidR="004051A6" w:rsidRPr="00A07142" w:rsidTr="004973B3">
        <w:tc>
          <w:tcPr>
            <w:tcW w:w="261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Крупномерные деревья* (</w:t>
            </w:r>
            <w:proofErr w:type="spellStart"/>
            <w:r w:rsidRPr="00A07142">
              <w:rPr>
                <w:rFonts w:ascii="Times New Roman" w:hAnsi="Times New Roman"/>
                <w:color w:val="000000"/>
                <w:sz w:val="24"/>
                <w:szCs w:val="24"/>
              </w:rPr>
              <w:t>Кр.д</w:t>
            </w:r>
            <w:proofErr w:type="spellEnd"/>
            <w:r w:rsidRPr="00A07142">
              <w:rPr>
                <w:rFonts w:ascii="Times New Roman" w:hAnsi="Times New Roman"/>
                <w:color w:val="000000"/>
                <w:sz w:val="24"/>
                <w:szCs w:val="24"/>
              </w:rPr>
              <w:t>.), пересаженные дважды (2хПер)</w:t>
            </w:r>
          </w:p>
        </w:tc>
        <w:tc>
          <w:tcPr>
            <w:tcW w:w="504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roofErr w:type="spellStart"/>
            <w:r w:rsidRPr="00A07142">
              <w:rPr>
                <w:rFonts w:ascii="Times New Roman" w:hAnsi="Times New Roman"/>
                <w:color w:val="000000"/>
                <w:sz w:val="24"/>
                <w:szCs w:val="24"/>
              </w:rPr>
              <w:t>Кр.д</w:t>
            </w:r>
            <w:proofErr w:type="spellEnd"/>
            <w:r w:rsidRPr="00A07142">
              <w:rPr>
                <w:rFonts w:ascii="Times New Roman" w:hAnsi="Times New Roman"/>
                <w:color w:val="000000"/>
                <w:sz w:val="24"/>
                <w:szCs w:val="24"/>
              </w:rPr>
              <w:t xml:space="preserve">. должны быть предварительно пересажены два раза или быть приведены в равноценное состояние с помощью соответствующих </w:t>
            </w:r>
            <w:proofErr w:type="spellStart"/>
            <w:r w:rsidRPr="00A07142">
              <w:rPr>
                <w:rFonts w:ascii="Times New Roman" w:hAnsi="Times New Roman"/>
                <w:color w:val="000000"/>
                <w:sz w:val="24"/>
                <w:szCs w:val="24"/>
              </w:rPr>
              <w:t>агроприемов</w:t>
            </w:r>
            <w:proofErr w:type="spellEnd"/>
            <w:r w:rsidRPr="00A07142">
              <w:rPr>
                <w:rFonts w:ascii="Times New Roman" w:hAnsi="Times New Roman"/>
                <w:color w:val="000000"/>
                <w:sz w:val="24"/>
                <w:szCs w:val="24"/>
              </w:rPr>
              <w:t xml:space="preserve">. Независимо от мероприятий они обозначаются как "пересаженные два раза". Они должны соответствовать одному из сортов, иметь прямой ствол не менее 180 см в высоту и выраженный центральный побег внутри кроны (исключения: шарообразная и плакучая формы). </w:t>
            </w:r>
            <w:proofErr w:type="spellStart"/>
            <w:r w:rsidRPr="00A07142">
              <w:rPr>
                <w:rFonts w:ascii="Times New Roman" w:hAnsi="Times New Roman"/>
                <w:color w:val="000000"/>
                <w:sz w:val="24"/>
                <w:szCs w:val="24"/>
              </w:rPr>
              <w:t>Кр.д</w:t>
            </w:r>
            <w:proofErr w:type="spellEnd"/>
            <w:r w:rsidRPr="00A07142">
              <w:rPr>
                <w:rFonts w:ascii="Times New Roman" w:hAnsi="Times New Roman"/>
                <w:color w:val="000000"/>
                <w:sz w:val="24"/>
                <w:szCs w:val="24"/>
              </w:rPr>
              <w:t xml:space="preserve">. должны выращиваться на одном месте не менее четырех вегетационных периодов после последней пересадки </w:t>
            </w:r>
          </w:p>
        </w:tc>
        <w:tc>
          <w:tcPr>
            <w:tcW w:w="245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Сортировка осуществляется по обхвату ствола (</w:t>
            </w:r>
            <w:proofErr w:type="gramStart"/>
            <w:r w:rsidRPr="00A07142">
              <w:rPr>
                <w:rFonts w:ascii="Times New Roman" w:hAnsi="Times New Roman"/>
                <w:color w:val="000000"/>
                <w:sz w:val="24"/>
                <w:szCs w:val="24"/>
              </w:rPr>
              <w:t>см</w:t>
            </w:r>
            <w:proofErr w:type="gramEnd"/>
            <w:r w:rsidRPr="00A07142">
              <w:rPr>
                <w:rFonts w:ascii="Times New Roman" w:hAnsi="Times New Roman"/>
                <w:color w:val="000000"/>
                <w:sz w:val="24"/>
                <w:szCs w:val="24"/>
              </w:rPr>
              <w:t>):</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 xml:space="preserve">8-10**, 10**-12 </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Количество растений при транспортировке в пучках: не более 5 </w:t>
            </w:r>
          </w:p>
        </w:tc>
      </w:tr>
      <w:tr w:rsidR="004051A6" w:rsidRPr="00A07142" w:rsidTr="004973B3">
        <w:tc>
          <w:tcPr>
            <w:tcW w:w="261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Крупномерные деревья, пересаженные трижды (3хПер), Крупномерные деревья, пересаженные четыре раза и более </w:t>
            </w:r>
          </w:p>
        </w:tc>
        <w:tc>
          <w:tcPr>
            <w:tcW w:w="504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roofErr w:type="spellStart"/>
            <w:r w:rsidRPr="00A07142">
              <w:rPr>
                <w:rFonts w:ascii="Times New Roman" w:hAnsi="Times New Roman"/>
                <w:color w:val="000000"/>
                <w:sz w:val="24"/>
                <w:szCs w:val="24"/>
              </w:rPr>
              <w:t>Кр.д</w:t>
            </w:r>
            <w:proofErr w:type="spellEnd"/>
            <w:r w:rsidRPr="00A07142">
              <w:rPr>
                <w:rFonts w:ascii="Times New Roman" w:hAnsi="Times New Roman"/>
                <w:color w:val="000000"/>
                <w:sz w:val="24"/>
                <w:szCs w:val="24"/>
              </w:rPr>
              <w:t xml:space="preserve">., пересаженные трижды должны выращиваться на одном месте не менее четырех вегетационных периодов после последней пересадки. Высота ствола должна составлять не менее 200 см. Дальнейшее удаление сучьев должно происходить соответственно виду, недопустимы мутовчатое разветвление или раздвоение (исключения: прививка в штамб, шарообразная и плакучая форма кроны). Крона должна регулярно подрезаться. Последняя стрижка должна быть проведена не позднее, чем в предпоследний вегетационный период (исключением может быть, например, </w:t>
            </w:r>
            <w:r w:rsidRPr="00A07142">
              <w:rPr>
                <w:rFonts w:ascii="Times New Roman" w:hAnsi="Times New Roman"/>
                <w:i/>
                <w:iCs/>
                <w:color w:val="000000"/>
                <w:sz w:val="24"/>
                <w:szCs w:val="24"/>
              </w:rPr>
              <w:t>Робиния псевдоакация</w:t>
            </w:r>
            <w:r w:rsidRPr="00A07142">
              <w:rPr>
                <w:rFonts w:ascii="Times New Roman" w:hAnsi="Times New Roman"/>
                <w:color w:val="000000"/>
                <w:sz w:val="24"/>
                <w:szCs w:val="24"/>
              </w:rPr>
              <w:t>). Стрижка проводится по годичному приросту в установленные сроки. Поставляются с комом, упакованным в мешковину и металлическую сетку или в контейнерах.</w:t>
            </w:r>
          </w:p>
        </w:tc>
        <w:tc>
          <w:tcPr>
            <w:tcW w:w="245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Сортировка осуществляется по обхвату ствола (</w:t>
            </w:r>
            <w:proofErr w:type="gramStart"/>
            <w:r w:rsidRPr="00A07142">
              <w:rPr>
                <w:rFonts w:ascii="Times New Roman" w:hAnsi="Times New Roman"/>
                <w:color w:val="000000"/>
                <w:sz w:val="24"/>
                <w:szCs w:val="24"/>
              </w:rPr>
              <w:t>см</w:t>
            </w:r>
            <w:proofErr w:type="gramEnd"/>
            <w:r w:rsidRPr="00A07142">
              <w:rPr>
                <w:rFonts w:ascii="Times New Roman" w:hAnsi="Times New Roman"/>
                <w:color w:val="000000"/>
                <w:sz w:val="24"/>
                <w:szCs w:val="24"/>
              </w:rPr>
              <w:t>):</w:t>
            </w:r>
          </w:p>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10-12, 12-14, 14-16, 16-18, 18-20, 20-25 и далее с интервалом 5 см, при обхвате более 50 см - с интервалом 10 см.</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Ширина кроны в </w:t>
            </w:r>
            <w:proofErr w:type="gramStart"/>
            <w:r w:rsidRPr="00A07142">
              <w:rPr>
                <w:rFonts w:ascii="Times New Roman" w:hAnsi="Times New Roman"/>
                <w:color w:val="000000"/>
                <w:sz w:val="24"/>
                <w:szCs w:val="24"/>
              </w:rPr>
              <w:t>см</w:t>
            </w:r>
            <w:proofErr w:type="gramEnd"/>
            <w:r w:rsidRPr="00A07142">
              <w:rPr>
                <w:rFonts w:ascii="Times New Roman" w:hAnsi="Times New Roman"/>
                <w:color w:val="000000"/>
                <w:sz w:val="24"/>
                <w:szCs w:val="24"/>
              </w:rPr>
              <w:t>:</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60-100, 100-150, 150-200, 200-300, 300-400, 400-600</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Общая высота в </w:t>
            </w:r>
            <w:proofErr w:type="gramStart"/>
            <w:r w:rsidRPr="00A07142">
              <w:rPr>
                <w:rFonts w:ascii="Times New Roman" w:hAnsi="Times New Roman"/>
                <w:color w:val="000000"/>
                <w:sz w:val="24"/>
                <w:szCs w:val="24"/>
              </w:rPr>
              <w:t>см</w:t>
            </w:r>
            <w:proofErr w:type="gramEnd"/>
            <w:r w:rsidRPr="00A07142">
              <w:rPr>
                <w:rFonts w:ascii="Times New Roman" w:hAnsi="Times New Roman"/>
                <w:color w:val="000000"/>
                <w:sz w:val="24"/>
                <w:szCs w:val="24"/>
              </w:rPr>
              <w:t>:</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выше 300 см с интервалом 100 см </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выше 500 см с интервалом 200 см</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выше 900 см с интервалом 300 см</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Количество пересадок дается у растений с комом в металлической сетке (4хПер, 5хПер и т.д.)</w:t>
            </w:r>
          </w:p>
        </w:tc>
      </w:tr>
      <w:tr w:rsidR="004051A6" w:rsidRPr="00A07142" w:rsidTr="004973B3">
        <w:tc>
          <w:tcPr>
            <w:tcW w:w="261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Аллейные деревья (</w:t>
            </w:r>
            <w:proofErr w:type="spellStart"/>
            <w:r w:rsidRPr="00A07142">
              <w:rPr>
                <w:rFonts w:ascii="Times New Roman" w:hAnsi="Times New Roman"/>
                <w:color w:val="000000"/>
                <w:sz w:val="24"/>
                <w:szCs w:val="24"/>
              </w:rPr>
              <w:t>Кр.д</w:t>
            </w:r>
            <w:proofErr w:type="spellEnd"/>
            <w:r w:rsidRPr="00A07142">
              <w:rPr>
                <w:rFonts w:ascii="Times New Roman" w:hAnsi="Times New Roman"/>
                <w:color w:val="000000"/>
                <w:sz w:val="24"/>
                <w:szCs w:val="24"/>
              </w:rPr>
              <w:t>. для озеленения улиц)</w:t>
            </w:r>
          </w:p>
        </w:tc>
        <w:tc>
          <w:tcPr>
            <w:tcW w:w="504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Аллейные деревья - это высокоствольные деревья, у которых обрезаются ветви, выступающие за пределы кроны. У них </w:t>
            </w:r>
            <w:r w:rsidRPr="00A07142">
              <w:rPr>
                <w:rFonts w:ascii="Times New Roman" w:hAnsi="Times New Roman"/>
                <w:color w:val="000000"/>
                <w:sz w:val="24"/>
                <w:szCs w:val="24"/>
              </w:rPr>
              <w:lastRenderedPageBreak/>
              <w:t xml:space="preserve">должен быть прямой ствол, а удаление сучьев проведено до начала последнего вегетационного периода. Высота ствола: при обхвате до 25 см не менее 220 см при обхвате более 25 см не менее 250 см </w:t>
            </w:r>
          </w:p>
        </w:tc>
        <w:tc>
          <w:tcPr>
            <w:tcW w:w="245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lastRenderedPageBreak/>
              <w:t xml:space="preserve">Сортировка осуществляется как для </w:t>
            </w:r>
            <w:proofErr w:type="spellStart"/>
            <w:r w:rsidRPr="00A07142">
              <w:rPr>
                <w:rFonts w:ascii="Times New Roman" w:hAnsi="Times New Roman"/>
                <w:color w:val="000000"/>
                <w:sz w:val="24"/>
                <w:szCs w:val="24"/>
              </w:rPr>
              <w:t>Кр</w:t>
            </w:r>
            <w:proofErr w:type="gramStart"/>
            <w:r w:rsidRPr="00A07142">
              <w:rPr>
                <w:rFonts w:ascii="Times New Roman" w:hAnsi="Times New Roman"/>
                <w:color w:val="000000"/>
                <w:sz w:val="24"/>
                <w:szCs w:val="24"/>
              </w:rPr>
              <w:t>.д</w:t>
            </w:r>
            <w:proofErr w:type="spellEnd"/>
            <w:proofErr w:type="gramEnd"/>
            <w:r w:rsidRPr="00A07142">
              <w:rPr>
                <w:rFonts w:ascii="Times New Roman" w:hAnsi="Times New Roman"/>
                <w:color w:val="000000"/>
                <w:sz w:val="24"/>
                <w:szCs w:val="24"/>
              </w:rPr>
              <w:t xml:space="preserve"> (3хПер.)</w:t>
            </w:r>
          </w:p>
        </w:tc>
      </w:tr>
      <w:tr w:rsidR="004051A6" w:rsidRPr="00A07142" w:rsidTr="004973B3">
        <w:tc>
          <w:tcPr>
            <w:tcW w:w="261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roofErr w:type="spellStart"/>
            <w:r w:rsidRPr="00A07142">
              <w:rPr>
                <w:rFonts w:ascii="Times New Roman" w:hAnsi="Times New Roman"/>
                <w:color w:val="000000"/>
                <w:sz w:val="24"/>
                <w:szCs w:val="24"/>
              </w:rPr>
              <w:lastRenderedPageBreak/>
              <w:t>Кр.д</w:t>
            </w:r>
            <w:proofErr w:type="spellEnd"/>
            <w:r w:rsidRPr="00A07142">
              <w:rPr>
                <w:rFonts w:ascii="Times New Roman" w:hAnsi="Times New Roman"/>
                <w:color w:val="000000"/>
                <w:sz w:val="24"/>
                <w:szCs w:val="24"/>
              </w:rPr>
              <w:t xml:space="preserve">. с шарообразной и плакучей формой кроны </w:t>
            </w:r>
          </w:p>
        </w:tc>
        <w:tc>
          <w:tcPr>
            <w:tcW w:w="504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Так как у них нет прямых приростов ствола в крону, они выращиваются с различной длиной штамба </w:t>
            </w:r>
          </w:p>
        </w:tc>
        <w:tc>
          <w:tcPr>
            <w:tcW w:w="245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Сортировка осуществляется как для </w:t>
            </w:r>
            <w:proofErr w:type="spellStart"/>
            <w:r w:rsidRPr="00A07142">
              <w:rPr>
                <w:rFonts w:ascii="Times New Roman" w:hAnsi="Times New Roman"/>
                <w:color w:val="000000"/>
                <w:sz w:val="24"/>
                <w:szCs w:val="24"/>
              </w:rPr>
              <w:t>Кр.д</w:t>
            </w:r>
            <w:proofErr w:type="spellEnd"/>
            <w:r w:rsidRPr="00A07142">
              <w:rPr>
                <w:rFonts w:ascii="Times New Roman" w:hAnsi="Times New Roman"/>
                <w:color w:val="000000"/>
                <w:sz w:val="24"/>
                <w:szCs w:val="24"/>
              </w:rPr>
              <w:t>. (3хПер)</w:t>
            </w:r>
          </w:p>
        </w:tc>
      </w:tr>
      <w:tr w:rsidR="004051A6" w:rsidRPr="00A07142" w:rsidTr="004973B3">
        <w:tc>
          <w:tcPr>
            <w:tcW w:w="10100" w:type="dxa"/>
            <w:gridSpan w:val="3"/>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     * Крупномерные деревья (</w:t>
            </w:r>
            <w:proofErr w:type="spellStart"/>
            <w:r w:rsidRPr="00A07142">
              <w:rPr>
                <w:rFonts w:ascii="Times New Roman" w:hAnsi="Times New Roman"/>
                <w:color w:val="000000"/>
                <w:sz w:val="24"/>
                <w:szCs w:val="24"/>
              </w:rPr>
              <w:t>Кр.д</w:t>
            </w:r>
            <w:proofErr w:type="spellEnd"/>
            <w:r w:rsidRPr="00A07142">
              <w:rPr>
                <w:rFonts w:ascii="Times New Roman" w:hAnsi="Times New Roman"/>
                <w:color w:val="000000"/>
                <w:sz w:val="24"/>
                <w:szCs w:val="24"/>
              </w:rPr>
              <w:t>.) - это древесные растения с четкой границей между стволом и кроной.</w:t>
            </w:r>
          </w:p>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r w:rsidRPr="00A07142">
              <w:rPr>
                <w:rFonts w:ascii="Times New Roman" w:hAnsi="Times New Roman"/>
                <w:color w:val="000000"/>
                <w:sz w:val="24"/>
                <w:szCs w:val="24"/>
              </w:rPr>
              <w:t xml:space="preserve">     ** При пограничных значениях интервала посадочный материал следует относить к низшей группе показателей (например: при обхвате ствола 10 см - к интервалу 8-10 см, а не 10-12 см).</w:t>
            </w:r>
          </w:p>
        </w:tc>
      </w:tr>
    </w:tbl>
    <w:p w:rsidR="004051A6" w:rsidRPr="00A07142" w:rsidRDefault="004051A6" w:rsidP="002B402E">
      <w:pPr>
        <w:widowControl w:val="0"/>
        <w:autoSpaceDE w:val="0"/>
        <w:autoSpaceDN w:val="0"/>
        <w:adjustRightInd w:val="0"/>
        <w:spacing w:after="0"/>
        <w:rPr>
          <w:rFonts w:ascii="Times New Roman" w:hAnsi="Times New Roman"/>
          <w:b/>
          <w:bCs/>
          <w:color w:val="000000"/>
          <w:sz w:val="24"/>
          <w:szCs w:val="24"/>
        </w:rPr>
      </w:pPr>
      <w:r w:rsidRPr="00A07142">
        <w:rPr>
          <w:rFonts w:ascii="Times New Roman" w:hAnsi="Times New Roman"/>
          <w:b/>
          <w:bCs/>
          <w:color w:val="000000"/>
          <w:sz w:val="24"/>
          <w:szCs w:val="24"/>
        </w:rPr>
        <w:t xml:space="preserve">         </w:t>
      </w:r>
    </w:p>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Таблица 10. Комплексное благоустройство территории </w:t>
      </w:r>
    </w:p>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в зависимости от рекреационной нагрузки </w:t>
      </w:r>
    </w:p>
    <w:tbl>
      <w:tblPr>
        <w:tblW w:w="10100" w:type="dxa"/>
        <w:tblLayout w:type="fixed"/>
        <w:tblCellMar>
          <w:left w:w="90" w:type="dxa"/>
          <w:right w:w="90" w:type="dxa"/>
        </w:tblCellMar>
        <w:tblLook w:val="0000"/>
      </w:tblPr>
      <w:tblGrid>
        <w:gridCol w:w="1389"/>
        <w:gridCol w:w="1548"/>
        <w:gridCol w:w="2913"/>
        <w:gridCol w:w="4250"/>
      </w:tblGrid>
      <w:tr w:rsidR="004051A6" w:rsidRPr="00A07142" w:rsidTr="004973B3">
        <w:tc>
          <w:tcPr>
            <w:tcW w:w="1389"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proofErr w:type="spellStart"/>
            <w:r w:rsidRPr="00A07142">
              <w:rPr>
                <w:rFonts w:ascii="Times New Roman" w:hAnsi="Times New Roman"/>
                <w:color w:val="000000"/>
                <w:sz w:val="24"/>
                <w:szCs w:val="24"/>
              </w:rPr>
              <w:t>Рекреаци</w:t>
            </w:r>
            <w:proofErr w:type="spellEnd"/>
            <w:r w:rsidRPr="00A07142">
              <w:rPr>
                <w:rFonts w:ascii="Times New Roman" w:hAnsi="Times New Roman"/>
                <w:color w:val="000000"/>
                <w:sz w:val="24"/>
                <w:szCs w:val="24"/>
              </w:rPr>
              <w:t>-</w:t>
            </w:r>
          </w:p>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proofErr w:type="spellStart"/>
            <w:r w:rsidRPr="00A07142">
              <w:rPr>
                <w:rFonts w:ascii="Times New Roman" w:hAnsi="Times New Roman"/>
                <w:color w:val="000000"/>
                <w:sz w:val="24"/>
                <w:szCs w:val="24"/>
              </w:rPr>
              <w:t>онная</w:t>
            </w:r>
            <w:proofErr w:type="spellEnd"/>
            <w:r w:rsidRPr="00A07142">
              <w:rPr>
                <w:rFonts w:ascii="Times New Roman" w:hAnsi="Times New Roman"/>
                <w:color w:val="000000"/>
                <w:sz w:val="24"/>
                <w:szCs w:val="24"/>
              </w:rPr>
              <w:t xml:space="preserve"> нагрузка, чел./</w:t>
            </w:r>
            <w:proofErr w:type="gramStart"/>
            <w:r w:rsidRPr="00A07142">
              <w:rPr>
                <w:rFonts w:ascii="Times New Roman" w:hAnsi="Times New Roman"/>
                <w:color w:val="000000"/>
                <w:sz w:val="24"/>
                <w:szCs w:val="24"/>
              </w:rPr>
              <w:t>га</w:t>
            </w:r>
            <w:proofErr w:type="gramEnd"/>
          </w:p>
        </w:tc>
        <w:tc>
          <w:tcPr>
            <w:tcW w:w="4461" w:type="dxa"/>
            <w:gridSpan w:val="2"/>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Режим пользования территорией посетителями</w:t>
            </w:r>
          </w:p>
        </w:tc>
        <w:tc>
          <w:tcPr>
            <w:tcW w:w="4250"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Мероприятия благоустройства и озеленения</w:t>
            </w:r>
          </w:p>
        </w:tc>
      </w:tr>
      <w:tr w:rsidR="004051A6" w:rsidRPr="00A07142" w:rsidTr="004973B3">
        <w:tc>
          <w:tcPr>
            <w:tcW w:w="1389"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До 5</w:t>
            </w:r>
          </w:p>
        </w:tc>
        <w:tc>
          <w:tcPr>
            <w:tcW w:w="1548"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roofErr w:type="gramStart"/>
            <w:r w:rsidRPr="00A07142">
              <w:rPr>
                <w:rFonts w:ascii="Times New Roman" w:hAnsi="Times New Roman"/>
                <w:color w:val="000000"/>
                <w:sz w:val="24"/>
                <w:szCs w:val="24"/>
              </w:rPr>
              <w:t>Свободный</w:t>
            </w:r>
            <w:proofErr w:type="gramEnd"/>
          </w:p>
        </w:tc>
        <w:tc>
          <w:tcPr>
            <w:tcW w:w="2913"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Пользование всей территорией</w:t>
            </w:r>
          </w:p>
        </w:tc>
        <w:tc>
          <w:tcPr>
            <w:tcW w:w="425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rPr>
          <w:trHeight w:val="795"/>
        </w:trPr>
        <w:tc>
          <w:tcPr>
            <w:tcW w:w="1389" w:type="dxa"/>
            <w:tcBorders>
              <w:top w:val="single" w:sz="2" w:space="0" w:color="auto"/>
              <w:left w:val="single" w:sz="2" w:space="0" w:color="auto"/>
              <w:bottom w:val="single" w:sz="4" w:space="0" w:color="auto"/>
              <w:right w:val="single" w:sz="2" w:space="0" w:color="auto"/>
            </w:tcBorders>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p>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5-25</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1548" w:type="dxa"/>
            <w:vMerge w:val="restart"/>
            <w:tcBorders>
              <w:top w:val="single" w:sz="2" w:space="0" w:color="auto"/>
              <w:left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Средне-</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roofErr w:type="spellStart"/>
            <w:r w:rsidRPr="00A07142">
              <w:rPr>
                <w:rFonts w:ascii="Times New Roman" w:hAnsi="Times New Roman"/>
                <w:color w:val="000000"/>
                <w:sz w:val="24"/>
                <w:szCs w:val="24"/>
              </w:rPr>
              <w:t>регули</w:t>
            </w:r>
            <w:proofErr w:type="spellEnd"/>
            <w:r w:rsidRPr="00A07142">
              <w:rPr>
                <w:rFonts w:ascii="Times New Roman" w:hAnsi="Times New Roman"/>
                <w:color w:val="000000"/>
                <w:sz w:val="24"/>
                <w:szCs w:val="24"/>
              </w:rPr>
              <w:t>-</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roofErr w:type="spellStart"/>
            <w:r w:rsidRPr="00A07142">
              <w:rPr>
                <w:rFonts w:ascii="Times New Roman" w:hAnsi="Times New Roman"/>
                <w:color w:val="000000"/>
                <w:sz w:val="24"/>
                <w:szCs w:val="24"/>
              </w:rPr>
              <w:t>руемый</w:t>
            </w:r>
            <w:proofErr w:type="spellEnd"/>
            <w:r w:rsidRPr="00A07142">
              <w:rPr>
                <w:rFonts w:ascii="Times New Roman" w:hAnsi="Times New Roman"/>
                <w:color w:val="000000"/>
                <w:sz w:val="24"/>
                <w:szCs w:val="24"/>
              </w:rPr>
              <w:t xml:space="preserve"> </w:t>
            </w:r>
          </w:p>
        </w:tc>
        <w:tc>
          <w:tcPr>
            <w:tcW w:w="2913" w:type="dxa"/>
            <w:vMerge w:val="restart"/>
            <w:tcBorders>
              <w:top w:val="single" w:sz="2" w:space="0" w:color="auto"/>
              <w:left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 xml:space="preserve">Движение преимущественно по </w:t>
            </w:r>
            <w:proofErr w:type="spellStart"/>
            <w:r w:rsidRPr="00A07142">
              <w:rPr>
                <w:rFonts w:ascii="Times New Roman" w:hAnsi="Times New Roman"/>
                <w:color w:val="000000"/>
                <w:sz w:val="24"/>
                <w:szCs w:val="24"/>
              </w:rPr>
              <w:t>дорожно-тропиночной</w:t>
            </w:r>
            <w:proofErr w:type="spellEnd"/>
            <w:r w:rsidRPr="00A07142">
              <w:rPr>
                <w:rFonts w:ascii="Times New Roman" w:hAnsi="Times New Roman"/>
                <w:color w:val="000000"/>
                <w:sz w:val="24"/>
                <w:szCs w:val="24"/>
              </w:rPr>
              <w:t xml:space="preserve"> сети. </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Возможно пользование полянами и лужайками при условии специального систематического ухода за ними.</w:t>
            </w:r>
          </w:p>
        </w:tc>
        <w:tc>
          <w:tcPr>
            <w:tcW w:w="4250" w:type="dxa"/>
            <w:tcBorders>
              <w:top w:val="single" w:sz="2" w:space="0" w:color="auto"/>
              <w:left w:val="single" w:sz="2" w:space="0" w:color="auto"/>
              <w:bottom w:val="single" w:sz="4"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Организация </w:t>
            </w:r>
            <w:proofErr w:type="spellStart"/>
            <w:r w:rsidRPr="00A07142">
              <w:rPr>
                <w:rFonts w:ascii="Times New Roman" w:hAnsi="Times New Roman"/>
                <w:color w:val="000000"/>
                <w:sz w:val="24"/>
                <w:szCs w:val="24"/>
              </w:rPr>
              <w:t>дорожно-тропиночной</w:t>
            </w:r>
            <w:proofErr w:type="spellEnd"/>
            <w:r w:rsidRPr="00A07142">
              <w:rPr>
                <w:rFonts w:ascii="Times New Roman" w:hAnsi="Times New Roman"/>
                <w:color w:val="000000"/>
                <w:sz w:val="24"/>
                <w:szCs w:val="24"/>
              </w:rPr>
              <w:t xml:space="preserve"> сети плотностью 5-8%, прокладка экологических троп </w:t>
            </w:r>
          </w:p>
        </w:tc>
      </w:tr>
      <w:tr w:rsidR="004051A6" w:rsidRPr="00A07142" w:rsidTr="004973B3">
        <w:trPr>
          <w:trHeight w:val="3025"/>
        </w:trPr>
        <w:tc>
          <w:tcPr>
            <w:tcW w:w="1389" w:type="dxa"/>
            <w:tcBorders>
              <w:top w:val="single" w:sz="4"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26-50</w:t>
            </w:r>
          </w:p>
        </w:tc>
        <w:tc>
          <w:tcPr>
            <w:tcW w:w="1548" w:type="dxa"/>
            <w:vMerge/>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2913" w:type="dxa"/>
            <w:vMerge/>
            <w:tcBorders>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4250" w:type="dxa"/>
            <w:tcBorders>
              <w:top w:val="single" w:sz="4"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roofErr w:type="gramStart"/>
            <w:r w:rsidRPr="00A07142">
              <w:rPr>
                <w:rFonts w:ascii="Times New Roman" w:hAnsi="Times New Roman"/>
                <w:color w:val="000000"/>
                <w:sz w:val="24"/>
                <w:szCs w:val="24"/>
              </w:rPr>
              <w:t xml:space="preserve">Организация </w:t>
            </w:r>
            <w:proofErr w:type="spellStart"/>
            <w:r w:rsidRPr="00A07142">
              <w:rPr>
                <w:rFonts w:ascii="Times New Roman" w:hAnsi="Times New Roman"/>
                <w:color w:val="000000"/>
                <w:sz w:val="24"/>
                <w:szCs w:val="24"/>
              </w:rPr>
              <w:t>дорожно-тропиночной</w:t>
            </w:r>
            <w:proofErr w:type="spellEnd"/>
            <w:r w:rsidRPr="00A07142">
              <w:rPr>
                <w:rFonts w:ascii="Times New Roman" w:hAnsi="Times New Roman"/>
                <w:color w:val="000000"/>
                <w:sz w:val="24"/>
                <w:szCs w:val="24"/>
              </w:rPr>
              <w:t xml:space="preserve"> сети плотностью 12-15%, прокладка экологических троп, создание на опушках полян буферных и почвозащитных посадок, применение устойчивых к </w:t>
            </w:r>
            <w:proofErr w:type="spellStart"/>
            <w:r w:rsidRPr="00A07142">
              <w:rPr>
                <w:rFonts w:ascii="Times New Roman" w:hAnsi="Times New Roman"/>
                <w:color w:val="000000"/>
                <w:sz w:val="24"/>
                <w:szCs w:val="24"/>
              </w:rPr>
              <w:t>вытаптыванию</w:t>
            </w:r>
            <w:proofErr w:type="spellEnd"/>
            <w:r w:rsidRPr="00A07142">
              <w:rPr>
                <w:rFonts w:ascii="Times New Roman" w:hAnsi="Times New Roman"/>
                <w:color w:val="000000"/>
                <w:sz w:val="24"/>
                <w:szCs w:val="24"/>
              </w:rPr>
              <w:t xml:space="preserve"> видов травянистой растительности, создание загущенных защитных полос вдоль автомагистралей, пересекающих лесопарковый массив или идущих вдоль границ.</w:t>
            </w:r>
            <w:proofErr w:type="gramEnd"/>
          </w:p>
        </w:tc>
      </w:tr>
      <w:tr w:rsidR="004051A6" w:rsidRPr="00A07142" w:rsidTr="004973B3">
        <w:tc>
          <w:tcPr>
            <w:tcW w:w="1389"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51-100</w:t>
            </w:r>
          </w:p>
        </w:tc>
        <w:tc>
          <w:tcPr>
            <w:tcW w:w="1548" w:type="dxa"/>
            <w:tcBorders>
              <w:top w:val="single" w:sz="2" w:space="0" w:color="auto"/>
              <w:left w:val="single" w:sz="2" w:space="0" w:color="auto"/>
              <w:bottom w:val="nil"/>
              <w:right w:val="single" w:sz="2" w:space="0" w:color="auto"/>
            </w:tcBorders>
            <w:vAlign w:val="center"/>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Строго-</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roofErr w:type="spellStart"/>
            <w:r w:rsidRPr="00A07142">
              <w:rPr>
                <w:rFonts w:ascii="Times New Roman" w:hAnsi="Times New Roman"/>
                <w:color w:val="000000"/>
                <w:sz w:val="24"/>
                <w:szCs w:val="24"/>
              </w:rPr>
              <w:t>регули</w:t>
            </w:r>
            <w:proofErr w:type="spellEnd"/>
            <w:r w:rsidRPr="00A07142">
              <w:rPr>
                <w:rFonts w:ascii="Times New Roman" w:hAnsi="Times New Roman"/>
                <w:color w:val="000000"/>
                <w:sz w:val="24"/>
                <w:szCs w:val="24"/>
              </w:rPr>
              <w:t>-</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roofErr w:type="spellStart"/>
            <w:r w:rsidRPr="00A07142">
              <w:rPr>
                <w:rFonts w:ascii="Times New Roman" w:hAnsi="Times New Roman"/>
                <w:color w:val="000000"/>
                <w:sz w:val="24"/>
                <w:szCs w:val="24"/>
              </w:rPr>
              <w:t>руемый</w:t>
            </w:r>
            <w:proofErr w:type="spellEnd"/>
            <w:r w:rsidRPr="00A07142">
              <w:rPr>
                <w:rFonts w:ascii="Times New Roman" w:hAnsi="Times New Roman"/>
                <w:color w:val="000000"/>
                <w:sz w:val="24"/>
                <w:szCs w:val="24"/>
              </w:rPr>
              <w:t xml:space="preserve"> </w:t>
            </w:r>
          </w:p>
        </w:tc>
        <w:tc>
          <w:tcPr>
            <w:tcW w:w="2913"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Движение только по дорожкам и аллеям. Отдых на специально оборудованных площадках, интенсивный уход за насаждениями, в т.ч. их активная защита, вплоть до огораживания.</w:t>
            </w:r>
          </w:p>
        </w:tc>
        <w:tc>
          <w:tcPr>
            <w:tcW w:w="425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Функциональное зонирование территории и организация </w:t>
            </w:r>
            <w:proofErr w:type="spellStart"/>
            <w:r w:rsidRPr="00A07142">
              <w:rPr>
                <w:rFonts w:ascii="Times New Roman" w:hAnsi="Times New Roman"/>
                <w:color w:val="000000"/>
                <w:sz w:val="24"/>
                <w:szCs w:val="24"/>
              </w:rPr>
              <w:t>дорожно-тропиночной</w:t>
            </w:r>
            <w:proofErr w:type="spellEnd"/>
            <w:r w:rsidRPr="00A07142">
              <w:rPr>
                <w:rFonts w:ascii="Times New Roman" w:hAnsi="Times New Roman"/>
                <w:color w:val="000000"/>
                <w:sz w:val="24"/>
                <w:szCs w:val="24"/>
              </w:rPr>
              <w:t xml:space="preserve"> сети плотностью не более 20-25%, буферных и почвозащитных посадок кустарника, создание загущенных защитных полос вдоль границ автомагистралей. </w:t>
            </w:r>
            <w:proofErr w:type="gramStart"/>
            <w:r w:rsidRPr="00A07142">
              <w:rPr>
                <w:rFonts w:ascii="Times New Roman" w:hAnsi="Times New Roman"/>
                <w:color w:val="000000"/>
                <w:sz w:val="24"/>
                <w:szCs w:val="24"/>
              </w:rPr>
              <w:t>Организация поливочного водопровода (в т.ч. автоматических систем полива и орошения), дренажа, ливневой канализации, наружного освещения, а в случае размещения парковых зданий и сооружений - водопровода и канализации, теплоснабжения, горячего водоснабжения, телефонизации.</w:t>
            </w:r>
            <w:proofErr w:type="gramEnd"/>
            <w:r w:rsidRPr="00A07142">
              <w:rPr>
                <w:rFonts w:ascii="Times New Roman" w:hAnsi="Times New Roman"/>
                <w:color w:val="000000"/>
                <w:sz w:val="24"/>
                <w:szCs w:val="24"/>
              </w:rPr>
              <w:t xml:space="preserve"> Установка </w:t>
            </w:r>
            <w:r w:rsidRPr="00A07142">
              <w:rPr>
                <w:rFonts w:ascii="Times New Roman" w:hAnsi="Times New Roman"/>
                <w:color w:val="000000"/>
                <w:sz w:val="24"/>
                <w:szCs w:val="24"/>
              </w:rPr>
              <w:lastRenderedPageBreak/>
              <w:t>мусоросборников, туалетов, МАФ.</w:t>
            </w:r>
          </w:p>
        </w:tc>
      </w:tr>
      <w:tr w:rsidR="004051A6" w:rsidRPr="00A07142" w:rsidTr="004973B3">
        <w:tc>
          <w:tcPr>
            <w:tcW w:w="1389"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lastRenderedPageBreak/>
              <w:t>более 100</w:t>
            </w:r>
          </w:p>
        </w:tc>
        <w:tc>
          <w:tcPr>
            <w:tcW w:w="1548" w:type="dxa"/>
            <w:tcBorders>
              <w:top w:val="nil"/>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2913"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425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Организация </w:t>
            </w:r>
            <w:proofErr w:type="spellStart"/>
            <w:r w:rsidRPr="00A07142">
              <w:rPr>
                <w:rFonts w:ascii="Times New Roman" w:hAnsi="Times New Roman"/>
                <w:color w:val="000000"/>
                <w:sz w:val="24"/>
                <w:szCs w:val="24"/>
              </w:rPr>
              <w:t>дорожно-тропиночной</w:t>
            </w:r>
            <w:proofErr w:type="spellEnd"/>
            <w:r w:rsidRPr="00A07142">
              <w:rPr>
                <w:rFonts w:ascii="Times New Roman" w:hAnsi="Times New Roman"/>
                <w:color w:val="000000"/>
                <w:sz w:val="24"/>
                <w:szCs w:val="24"/>
              </w:rPr>
              <w:t xml:space="preserve"> сети общей плотностью 30-40% (более высокая плотность дорожек ближе к входам и в зонах активного отдыха), уровень благоустройства как для нагрузки 51-100 чел./</w:t>
            </w:r>
            <w:proofErr w:type="gramStart"/>
            <w:r w:rsidRPr="00A07142">
              <w:rPr>
                <w:rFonts w:ascii="Times New Roman" w:hAnsi="Times New Roman"/>
                <w:color w:val="000000"/>
                <w:sz w:val="24"/>
                <w:szCs w:val="24"/>
              </w:rPr>
              <w:t>га</w:t>
            </w:r>
            <w:proofErr w:type="gramEnd"/>
            <w:r w:rsidRPr="00A07142">
              <w:rPr>
                <w:rFonts w:ascii="Times New Roman" w:hAnsi="Times New Roman"/>
                <w:color w:val="000000"/>
                <w:sz w:val="24"/>
                <w:szCs w:val="24"/>
              </w:rPr>
              <w:t>, огораживание участков с ценными насаждениями или с растительностью вообще декоративными оградами.</w:t>
            </w:r>
          </w:p>
        </w:tc>
      </w:tr>
      <w:tr w:rsidR="004051A6" w:rsidRPr="00A07142" w:rsidTr="004973B3">
        <w:tc>
          <w:tcPr>
            <w:tcW w:w="10100" w:type="dxa"/>
            <w:gridSpan w:val="4"/>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 xml:space="preserve">Примечание - В случае </w:t>
            </w:r>
            <w:proofErr w:type="gramStart"/>
            <w:r w:rsidRPr="00A07142">
              <w:rPr>
                <w:rFonts w:ascii="Times New Roman" w:hAnsi="Times New Roman"/>
                <w:color w:val="000000"/>
                <w:sz w:val="24"/>
                <w:szCs w:val="24"/>
              </w:rPr>
              <w:t>невозможности предотвращения превышения нагрузок</w:t>
            </w:r>
            <w:proofErr w:type="gramEnd"/>
            <w:r w:rsidRPr="00A07142">
              <w:rPr>
                <w:rFonts w:ascii="Times New Roman" w:hAnsi="Times New Roman"/>
                <w:color w:val="000000"/>
                <w:sz w:val="24"/>
                <w:szCs w:val="24"/>
              </w:rPr>
              <w:t xml:space="preserve"> следует предусматривать формирование нового объекта рекреации в зонах доступности (таблица 11).</w:t>
            </w:r>
          </w:p>
        </w:tc>
      </w:tr>
    </w:tbl>
    <w:p w:rsidR="004051A6" w:rsidRPr="00A07142" w:rsidRDefault="004051A6" w:rsidP="002B402E">
      <w:pPr>
        <w:widowControl w:val="0"/>
        <w:autoSpaceDE w:val="0"/>
        <w:autoSpaceDN w:val="0"/>
        <w:adjustRightInd w:val="0"/>
        <w:spacing w:after="0"/>
        <w:rPr>
          <w:rFonts w:ascii="Times New Roman" w:hAnsi="Times New Roman"/>
          <w:b/>
          <w:bCs/>
          <w:color w:val="000000"/>
          <w:sz w:val="24"/>
          <w:szCs w:val="24"/>
        </w:rPr>
      </w:pPr>
      <w:r w:rsidRPr="00A07142">
        <w:rPr>
          <w:rFonts w:ascii="Times New Roman" w:hAnsi="Times New Roman"/>
          <w:b/>
          <w:bCs/>
          <w:color w:val="000000"/>
          <w:sz w:val="24"/>
          <w:szCs w:val="24"/>
        </w:rPr>
        <w:t xml:space="preserve">    </w:t>
      </w:r>
    </w:p>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Таблица 11. Ориентировочный уровень предельной рекреационной нагрузки </w:t>
      </w:r>
    </w:p>
    <w:tbl>
      <w:tblPr>
        <w:tblW w:w="10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0" w:type="dxa"/>
          <w:right w:w="90" w:type="dxa"/>
        </w:tblCellMar>
        <w:tblLook w:val="0000"/>
      </w:tblPr>
      <w:tblGrid>
        <w:gridCol w:w="3870"/>
        <w:gridCol w:w="3780"/>
        <w:gridCol w:w="2450"/>
      </w:tblGrid>
      <w:tr w:rsidR="004051A6" w:rsidRPr="00A07142" w:rsidTr="004973B3">
        <w:tc>
          <w:tcPr>
            <w:tcW w:w="3870" w:type="dxa"/>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Тип рекреационного объекта населенного пункта</w:t>
            </w:r>
          </w:p>
        </w:tc>
        <w:tc>
          <w:tcPr>
            <w:tcW w:w="3780" w:type="dxa"/>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Предельная рекреационная нагрузка - число единовременных посетителей в среднем по объекту, чел./</w:t>
            </w:r>
            <w:proofErr w:type="gramStart"/>
            <w:r w:rsidRPr="00A07142">
              <w:rPr>
                <w:rFonts w:ascii="Times New Roman" w:hAnsi="Times New Roman"/>
                <w:color w:val="000000"/>
                <w:sz w:val="24"/>
                <w:szCs w:val="24"/>
              </w:rPr>
              <w:t>га</w:t>
            </w:r>
            <w:proofErr w:type="gramEnd"/>
          </w:p>
        </w:tc>
        <w:tc>
          <w:tcPr>
            <w:tcW w:w="2450" w:type="dxa"/>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Радиус обслуживания населения</w:t>
            </w:r>
          </w:p>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(зона доступности)</w:t>
            </w:r>
          </w:p>
        </w:tc>
      </w:tr>
      <w:tr w:rsidR="004051A6" w:rsidRPr="00A07142" w:rsidTr="004973B3">
        <w:tc>
          <w:tcPr>
            <w:tcW w:w="3870" w:type="dxa"/>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Лес</w:t>
            </w:r>
          </w:p>
        </w:tc>
        <w:tc>
          <w:tcPr>
            <w:tcW w:w="3780" w:type="dxa"/>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 xml:space="preserve">Не более 5 </w:t>
            </w:r>
          </w:p>
        </w:tc>
        <w:tc>
          <w:tcPr>
            <w:tcW w:w="2450" w:type="dxa"/>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870" w:type="dxa"/>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Сад</w:t>
            </w:r>
          </w:p>
        </w:tc>
        <w:tc>
          <w:tcPr>
            <w:tcW w:w="3780" w:type="dxa"/>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 xml:space="preserve">Не более 100 </w:t>
            </w:r>
          </w:p>
        </w:tc>
        <w:tc>
          <w:tcPr>
            <w:tcW w:w="2450" w:type="dxa"/>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 xml:space="preserve">400-600 м </w:t>
            </w:r>
          </w:p>
        </w:tc>
      </w:tr>
      <w:tr w:rsidR="004051A6" w:rsidRPr="00A07142" w:rsidTr="004973B3">
        <w:tc>
          <w:tcPr>
            <w:tcW w:w="3870" w:type="dxa"/>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Сквер</w:t>
            </w:r>
          </w:p>
        </w:tc>
        <w:tc>
          <w:tcPr>
            <w:tcW w:w="3780" w:type="dxa"/>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 xml:space="preserve">100 и более </w:t>
            </w:r>
          </w:p>
        </w:tc>
        <w:tc>
          <w:tcPr>
            <w:tcW w:w="2450" w:type="dxa"/>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 xml:space="preserve">300-400 м </w:t>
            </w:r>
          </w:p>
        </w:tc>
      </w:tr>
      <w:tr w:rsidR="004051A6" w:rsidRPr="00A07142" w:rsidTr="004973B3">
        <w:tc>
          <w:tcPr>
            <w:tcW w:w="10100" w:type="dxa"/>
            <w:gridSpan w:val="3"/>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Примечания:</w:t>
            </w:r>
          </w:p>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1. На территории объекта рекреации могут быть выделены зоны с различным уровнем предельной рекреационной нагрузки.</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2. Фактическая рекреационная нагрузка определяется замерами, ожидаемая - рассчитывается по формуле: R = </w:t>
            </w:r>
            <w:proofErr w:type="spellStart"/>
            <w:r w:rsidRPr="00A07142">
              <w:rPr>
                <w:rFonts w:ascii="Times New Roman" w:hAnsi="Times New Roman"/>
                <w:color w:val="000000"/>
                <w:sz w:val="24"/>
                <w:szCs w:val="24"/>
              </w:rPr>
              <w:t>Ni</w:t>
            </w:r>
            <w:proofErr w:type="spellEnd"/>
            <w:r w:rsidRPr="00A07142">
              <w:rPr>
                <w:rFonts w:ascii="Times New Roman" w:hAnsi="Times New Roman"/>
                <w:color w:val="000000"/>
                <w:sz w:val="24"/>
                <w:szCs w:val="24"/>
              </w:rPr>
              <w:t>/</w:t>
            </w:r>
            <w:proofErr w:type="spellStart"/>
            <w:r w:rsidRPr="00A07142">
              <w:rPr>
                <w:rFonts w:ascii="Times New Roman" w:hAnsi="Times New Roman"/>
                <w:color w:val="000000"/>
                <w:sz w:val="24"/>
                <w:szCs w:val="24"/>
              </w:rPr>
              <w:t>Si</w:t>
            </w:r>
            <w:proofErr w:type="spellEnd"/>
            <w:r w:rsidRPr="00A07142">
              <w:rPr>
                <w:rFonts w:ascii="Times New Roman" w:hAnsi="Times New Roman"/>
                <w:color w:val="000000"/>
                <w:sz w:val="24"/>
                <w:szCs w:val="24"/>
              </w:rPr>
              <w:t xml:space="preserve">, где R - рекреационная нагрузка, </w:t>
            </w:r>
            <w:proofErr w:type="spellStart"/>
            <w:r w:rsidRPr="00A07142">
              <w:rPr>
                <w:rFonts w:ascii="Times New Roman" w:hAnsi="Times New Roman"/>
                <w:color w:val="000000"/>
                <w:sz w:val="24"/>
                <w:szCs w:val="24"/>
              </w:rPr>
              <w:t>Ni</w:t>
            </w:r>
            <w:proofErr w:type="spellEnd"/>
            <w:r w:rsidRPr="00A07142">
              <w:rPr>
                <w:rFonts w:ascii="Times New Roman" w:hAnsi="Times New Roman"/>
                <w:color w:val="000000"/>
                <w:sz w:val="24"/>
                <w:szCs w:val="24"/>
              </w:rPr>
              <w:t xml:space="preserve"> - количество посетителей объектов рекреации, </w:t>
            </w:r>
            <w:proofErr w:type="spellStart"/>
            <w:r w:rsidRPr="00A07142">
              <w:rPr>
                <w:rFonts w:ascii="Times New Roman" w:hAnsi="Times New Roman"/>
                <w:color w:val="000000"/>
                <w:sz w:val="24"/>
                <w:szCs w:val="24"/>
              </w:rPr>
              <w:t>Si</w:t>
            </w:r>
            <w:proofErr w:type="spellEnd"/>
            <w:r w:rsidRPr="00A07142">
              <w:rPr>
                <w:rFonts w:ascii="Times New Roman" w:hAnsi="Times New Roman"/>
                <w:color w:val="000000"/>
                <w:sz w:val="24"/>
                <w:szCs w:val="24"/>
              </w:rPr>
              <w:t xml:space="preserve"> - площадь рекреационной территории. Количество посетителей, одновременно находящихся на территории рекреации, рекомендуется принимать 10-15% от численности населения, проживающего в зоне доступности объекта рекреации.</w:t>
            </w:r>
          </w:p>
        </w:tc>
      </w:tr>
    </w:tbl>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p>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Таблица 12. Зависимость уклона пандуса от высоты подъема </w:t>
      </w:r>
    </w:p>
    <w:tbl>
      <w:tblPr>
        <w:tblW w:w="10100" w:type="dxa"/>
        <w:tblLayout w:type="fixed"/>
        <w:tblCellMar>
          <w:left w:w="90" w:type="dxa"/>
          <w:right w:w="90" w:type="dxa"/>
        </w:tblCellMar>
        <w:tblLook w:val="0000"/>
      </w:tblPr>
      <w:tblGrid>
        <w:gridCol w:w="5231"/>
        <w:gridCol w:w="4869"/>
      </w:tblGrid>
      <w:tr w:rsidR="004051A6" w:rsidRPr="00A07142" w:rsidTr="004973B3">
        <w:tc>
          <w:tcPr>
            <w:tcW w:w="10100" w:type="dxa"/>
            <w:gridSpan w:val="2"/>
            <w:tcBorders>
              <w:top w:val="nil"/>
              <w:left w:val="nil"/>
              <w:bottom w:val="single" w:sz="2" w:space="0" w:color="auto"/>
              <w:right w:val="nil"/>
            </w:tcBorders>
          </w:tcPr>
          <w:p w:rsidR="004051A6" w:rsidRPr="00A07142" w:rsidRDefault="004051A6" w:rsidP="002B402E">
            <w:pPr>
              <w:widowControl w:val="0"/>
              <w:autoSpaceDE w:val="0"/>
              <w:autoSpaceDN w:val="0"/>
              <w:adjustRightInd w:val="0"/>
              <w:spacing w:after="0"/>
              <w:jc w:val="right"/>
              <w:rPr>
                <w:rFonts w:ascii="Times New Roman" w:hAnsi="Times New Roman"/>
                <w:color w:val="000000"/>
                <w:sz w:val="24"/>
                <w:szCs w:val="24"/>
              </w:rPr>
            </w:pPr>
            <w:r w:rsidRPr="00A07142">
              <w:rPr>
                <w:rFonts w:ascii="Times New Roman" w:hAnsi="Times New Roman"/>
                <w:color w:val="000000"/>
                <w:sz w:val="24"/>
                <w:szCs w:val="24"/>
              </w:rPr>
              <w:t>В миллиметрах</w:t>
            </w:r>
          </w:p>
        </w:tc>
      </w:tr>
      <w:tr w:rsidR="004051A6" w:rsidRPr="00A07142" w:rsidTr="004973B3">
        <w:tc>
          <w:tcPr>
            <w:tcW w:w="5231"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Уклон пандуса (соотношение)</w:t>
            </w:r>
          </w:p>
        </w:tc>
        <w:tc>
          <w:tcPr>
            <w:tcW w:w="4869"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Высота подъема</w:t>
            </w:r>
          </w:p>
        </w:tc>
      </w:tr>
      <w:tr w:rsidR="004051A6" w:rsidRPr="00A07142" w:rsidTr="004973B3">
        <w:tc>
          <w:tcPr>
            <w:tcW w:w="5231"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От 1:8 до 1:10 </w:t>
            </w:r>
          </w:p>
        </w:tc>
        <w:tc>
          <w:tcPr>
            <w:tcW w:w="486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75 </w:t>
            </w:r>
          </w:p>
        </w:tc>
      </w:tr>
      <w:tr w:rsidR="004051A6" w:rsidRPr="00A07142" w:rsidTr="004973B3">
        <w:tc>
          <w:tcPr>
            <w:tcW w:w="5231"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От 1:10,1 до 1:12 </w:t>
            </w:r>
          </w:p>
        </w:tc>
        <w:tc>
          <w:tcPr>
            <w:tcW w:w="486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150 </w:t>
            </w:r>
          </w:p>
        </w:tc>
      </w:tr>
      <w:tr w:rsidR="004051A6" w:rsidRPr="00A07142" w:rsidTr="004973B3">
        <w:tc>
          <w:tcPr>
            <w:tcW w:w="5231"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От 1:12,1 до 1:15 </w:t>
            </w:r>
          </w:p>
        </w:tc>
        <w:tc>
          <w:tcPr>
            <w:tcW w:w="486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600 </w:t>
            </w:r>
          </w:p>
        </w:tc>
      </w:tr>
      <w:tr w:rsidR="004051A6" w:rsidRPr="00A07142" w:rsidTr="004973B3">
        <w:tc>
          <w:tcPr>
            <w:tcW w:w="5231"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От 1:15,1 до 1:20 </w:t>
            </w:r>
          </w:p>
        </w:tc>
        <w:tc>
          <w:tcPr>
            <w:tcW w:w="486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760 </w:t>
            </w:r>
          </w:p>
        </w:tc>
      </w:tr>
    </w:tbl>
    <w:p w:rsidR="004051A6" w:rsidRDefault="004051A6" w:rsidP="002B402E">
      <w:pPr>
        <w:widowControl w:val="0"/>
        <w:autoSpaceDE w:val="0"/>
        <w:autoSpaceDN w:val="0"/>
        <w:adjustRightInd w:val="0"/>
        <w:spacing w:after="0"/>
        <w:jc w:val="center"/>
        <w:rPr>
          <w:rFonts w:ascii="Times New Roman" w:hAnsi="Times New Roman"/>
          <w:b/>
          <w:bCs/>
          <w:color w:val="000000"/>
          <w:sz w:val="24"/>
          <w:szCs w:val="24"/>
        </w:rPr>
      </w:pPr>
    </w:p>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r w:rsidRPr="00A07142">
        <w:rPr>
          <w:rFonts w:ascii="Times New Roman" w:hAnsi="Times New Roman"/>
          <w:b/>
          <w:bCs/>
          <w:color w:val="000000"/>
          <w:sz w:val="24"/>
          <w:szCs w:val="24"/>
        </w:rPr>
        <w:t>Игровое и спортивное оборудование</w:t>
      </w:r>
    </w:p>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Таблица 13. Состав игрового и спортивного оборудования </w:t>
      </w:r>
    </w:p>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в зависимости от возраста детей </w:t>
      </w:r>
    </w:p>
    <w:p w:rsidR="004051A6" w:rsidRPr="00A07142" w:rsidRDefault="004051A6" w:rsidP="002B402E">
      <w:pPr>
        <w:widowControl w:val="0"/>
        <w:autoSpaceDE w:val="0"/>
        <w:autoSpaceDN w:val="0"/>
        <w:adjustRightInd w:val="0"/>
        <w:spacing w:after="0"/>
        <w:ind w:firstLine="225"/>
        <w:jc w:val="both"/>
        <w:rPr>
          <w:rFonts w:ascii="Times New Roman" w:hAnsi="Times New Roman"/>
          <w:color w:val="000000"/>
          <w:sz w:val="24"/>
          <w:szCs w:val="24"/>
        </w:rPr>
      </w:pPr>
    </w:p>
    <w:tbl>
      <w:tblPr>
        <w:tblW w:w="10100" w:type="dxa"/>
        <w:tblLayout w:type="fixed"/>
        <w:tblCellMar>
          <w:left w:w="90" w:type="dxa"/>
          <w:right w:w="90" w:type="dxa"/>
        </w:tblCellMar>
        <w:tblLook w:val="0000"/>
      </w:tblPr>
      <w:tblGrid>
        <w:gridCol w:w="1350"/>
        <w:gridCol w:w="3240"/>
        <w:gridCol w:w="5510"/>
      </w:tblGrid>
      <w:tr w:rsidR="004051A6" w:rsidRPr="00A07142" w:rsidTr="004973B3">
        <w:tc>
          <w:tcPr>
            <w:tcW w:w="1350"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Возраст</w:t>
            </w:r>
          </w:p>
        </w:tc>
        <w:tc>
          <w:tcPr>
            <w:tcW w:w="3240"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Назначение оборудования</w:t>
            </w:r>
          </w:p>
        </w:tc>
        <w:tc>
          <w:tcPr>
            <w:tcW w:w="5510"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Рекомендуемое игровое и физкультурное оборудование</w:t>
            </w:r>
          </w:p>
        </w:tc>
      </w:tr>
      <w:tr w:rsidR="004051A6" w:rsidRPr="00A07142" w:rsidTr="004973B3">
        <w:tc>
          <w:tcPr>
            <w:tcW w:w="1350"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Дети </w:t>
            </w:r>
            <w:proofErr w:type="spellStart"/>
            <w:r w:rsidRPr="00A07142">
              <w:rPr>
                <w:rFonts w:ascii="Times New Roman" w:hAnsi="Times New Roman"/>
                <w:color w:val="000000"/>
                <w:sz w:val="24"/>
                <w:szCs w:val="24"/>
              </w:rPr>
              <w:t>преддош</w:t>
            </w:r>
            <w:proofErr w:type="spellEnd"/>
            <w:r w:rsidRPr="00A07142">
              <w:rPr>
                <w:rFonts w:ascii="Times New Roman" w:hAnsi="Times New Roman"/>
                <w:color w:val="000000"/>
                <w:sz w:val="24"/>
                <w:szCs w:val="24"/>
              </w:rPr>
              <w:t>-</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roofErr w:type="spellStart"/>
            <w:r w:rsidRPr="00A07142">
              <w:rPr>
                <w:rFonts w:ascii="Times New Roman" w:hAnsi="Times New Roman"/>
                <w:color w:val="000000"/>
                <w:sz w:val="24"/>
                <w:szCs w:val="24"/>
              </w:rPr>
              <w:t>кольного</w:t>
            </w:r>
            <w:proofErr w:type="spellEnd"/>
            <w:r w:rsidRPr="00A07142">
              <w:rPr>
                <w:rFonts w:ascii="Times New Roman" w:hAnsi="Times New Roman"/>
                <w:color w:val="000000"/>
                <w:sz w:val="24"/>
                <w:szCs w:val="24"/>
              </w:rPr>
              <w:t xml:space="preserve"> возраста (1-3 г)</w:t>
            </w:r>
          </w:p>
        </w:tc>
        <w:tc>
          <w:tcPr>
            <w:tcW w:w="3240" w:type="dxa"/>
            <w:vMerge w:val="restart"/>
            <w:tcBorders>
              <w:top w:val="single" w:sz="2" w:space="0" w:color="auto"/>
              <w:left w:val="single" w:sz="2" w:space="0" w:color="auto"/>
              <w:right w:val="single" w:sz="2" w:space="0" w:color="auto"/>
            </w:tcBorders>
          </w:tcPr>
          <w:p w:rsidR="004051A6" w:rsidRPr="00A07142" w:rsidRDefault="004051A6" w:rsidP="002B402E">
            <w:pPr>
              <w:spacing w:after="0" w:line="240" w:lineRule="auto"/>
              <w:ind w:left="90"/>
              <w:rPr>
                <w:rFonts w:ascii="Times New Roman" w:hAnsi="Times New Roman"/>
                <w:sz w:val="24"/>
                <w:szCs w:val="24"/>
              </w:rPr>
            </w:pPr>
            <w:r w:rsidRPr="00A07142">
              <w:rPr>
                <w:rFonts w:ascii="Times New Roman" w:hAnsi="Times New Roman"/>
                <w:sz w:val="24"/>
                <w:szCs w:val="24"/>
              </w:rPr>
              <w:t>А) Для тихих игр, тренировки усидчивости, терпения, развития фантазии:</w:t>
            </w:r>
          </w:p>
          <w:p w:rsidR="004051A6" w:rsidRPr="00A07142" w:rsidRDefault="004051A6" w:rsidP="002B402E">
            <w:pPr>
              <w:spacing w:after="0" w:line="240" w:lineRule="auto"/>
              <w:ind w:left="90"/>
              <w:rPr>
                <w:rFonts w:ascii="Times New Roman" w:hAnsi="Times New Roman"/>
                <w:sz w:val="24"/>
                <w:szCs w:val="24"/>
              </w:rPr>
            </w:pPr>
            <w:r w:rsidRPr="00A07142">
              <w:rPr>
                <w:rFonts w:ascii="Times New Roman" w:hAnsi="Times New Roman"/>
                <w:sz w:val="24"/>
                <w:szCs w:val="24"/>
              </w:rPr>
              <w:t xml:space="preserve">Б) Для тренировки лазания, ходьбы, перешагивания, </w:t>
            </w:r>
            <w:proofErr w:type="spellStart"/>
            <w:r w:rsidRPr="00A07142">
              <w:rPr>
                <w:rFonts w:ascii="Times New Roman" w:hAnsi="Times New Roman"/>
                <w:sz w:val="24"/>
                <w:szCs w:val="24"/>
              </w:rPr>
              <w:lastRenderedPageBreak/>
              <w:t>подлезания</w:t>
            </w:r>
            <w:proofErr w:type="spellEnd"/>
            <w:r w:rsidRPr="00A07142">
              <w:rPr>
                <w:rFonts w:ascii="Times New Roman" w:hAnsi="Times New Roman"/>
                <w:sz w:val="24"/>
                <w:szCs w:val="24"/>
              </w:rPr>
              <w:t>, равновесия:</w:t>
            </w:r>
          </w:p>
        </w:tc>
        <w:tc>
          <w:tcPr>
            <w:tcW w:w="5510" w:type="dxa"/>
            <w:vMerge w:val="restart"/>
            <w:tcBorders>
              <w:top w:val="single" w:sz="2" w:space="0" w:color="auto"/>
              <w:left w:val="single" w:sz="2" w:space="0" w:color="auto"/>
              <w:right w:val="single" w:sz="2" w:space="0" w:color="auto"/>
            </w:tcBorders>
          </w:tcPr>
          <w:p w:rsidR="004051A6" w:rsidRPr="00A07142" w:rsidRDefault="004051A6" w:rsidP="002B402E">
            <w:pPr>
              <w:spacing w:after="0" w:line="240" w:lineRule="auto"/>
              <w:ind w:left="90"/>
              <w:jc w:val="both"/>
              <w:rPr>
                <w:rFonts w:ascii="Times New Roman" w:hAnsi="Times New Roman"/>
                <w:sz w:val="24"/>
                <w:szCs w:val="24"/>
              </w:rPr>
            </w:pPr>
            <w:r w:rsidRPr="00A07142">
              <w:rPr>
                <w:rFonts w:ascii="Times New Roman" w:hAnsi="Times New Roman"/>
                <w:sz w:val="24"/>
                <w:szCs w:val="24"/>
              </w:rPr>
              <w:lastRenderedPageBreak/>
              <w:t>- песочницы</w:t>
            </w:r>
          </w:p>
          <w:p w:rsidR="004051A6" w:rsidRPr="00A07142" w:rsidRDefault="004051A6" w:rsidP="002B402E">
            <w:pPr>
              <w:spacing w:after="0" w:line="240" w:lineRule="auto"/>
              <w:ind w:left="90"/>
              <w:jc w:val="both"/>
              <w:rPr>
                <w:rFonts w:ascii="Times New Roman" w:hAnsi="Times New Roman"/>
                <w:sz w:val="24"/>
                <w:szCs w:val="24"/>
              </w:rPr>
            </w:pPr>
          </w:p>
          <w:p w:rsidR="004051A6" w:rsidRPr="00A07142" w:rsidRDefault="004051A6" w:rsidP="002B402E">
            <w:pPr>
              <w:spacing w:after="0" w:line="240" w:lineRule="auto"/>
              <w:ind w:left="90"/>
              <w:jc w:val="both"/>
              <w:rPr>
                <w:rFonts w:ascii="Times New Roman" w:hAnsi="Times New Roman"/>
                <w:sz w:val="24"/>
                <w:szCs w:val="24"/>
              </w:rPr>
            </w:pPr>
          </w:p>
          <w:p w:rsidR="004051A6" w:rsidRPr="00A07142" w:rsidRDefault="004051A6" w:rsidP="002B402E">
            <w:pPr>
              <w:spacing w:after="0" w:line="240" w:lineRule="auto"/>
              <w:ind w:left="90"/>
              <w:jc w:val="both"/>
              <w:rPr>
                <w:rFonts w:ascii="Times New Roman" w:hAnsi="Times New Roman"/>
                <w:sz w:val="24"/>
                <w:szCs w:val="24"/>
              </w:rPr>
            </w:pPr>
          </w:p>
          <w:p w:rsidR="004051A6" w:rsidRPr="00A07142" w:rsidRDefault="004051A6" w:rsidP="002B402E">
            <w:pPr>
              <w:spacing w:after="0" w:line="240" w:lineRule="auto"/>
              <w:ind w:left="90"/>
              <w:jc w:val="both"/>
              <w:rPr>
                <w:rFonts w:ascii="Times New Roman" w:hAnsi="Times New Roman"/>
                <w:sz w:val="24"/>
                <w:szCs w:val="24"/>
              </w:rPr>
            </w:pPr>
            <w:r w:rsidRPr="00A07142">
              <w:rPr>
                <w:rFonts w:ascii="Times New Roman" w:hAnsi="Times New Roman"/>
                <w:sz w:val="24"/>
                <w:szCs w:val="24"/>
              </w:rPr>
              <w:t>- домики, пирамиды, гимнастические стенки, бумы, бревна, горки</w:t>
            </w:r>
          </w:p>
          <w:p w:rsidR="004051A6" w:rsidRPr="00A07142" w:rsidRDefault="004051A6" w:rsidP="002B402E">
            <w:pPr>
              <w:spacing w:after="0" w:line="240" w:lineRule="auto"/>
              <w:jc w:val="both"/>
              <w:rPr>
                <w:rFonts w:ascii="Times New Roman" w:hAnsi="Times New Roman"/>
                <w:sz w:val="24"/>
                <w:szCs w:val="24"/>
              </w:rPr>
            </w:pPr>
            <w:r w:rsidRPr="00A07142">
              <w:rPr>
                <w:rFonts w:ascii="Times New Roman" w:hAnsi="Times New Roman"/>
                <w:sz w:val="24"/>
                <w:szCs w:val="24"/>
              </w:rPr>
              <w:lastRenderedPageBreak/>
              <w:t>- кубы деревянные 20x40x15 см;</w:t>
            </w:r>
          </w:p>
          <w:p w:rsidR="004051A6" w:rsidRPr="00A07142" w:rsidRDefault="004051A6" w:rsidP="002B402E">
            <w:pPr>
              <w:spacing w:after="0" w:line="240" w:lineRule="auto"/>
              <w:ind w:left="90"/>
              <w:jc w:val="both"/>
              <w:rPr>
                <w:rFonts w:ascii="Times New Roman" w:hAnsi="Times New Roman"/>
                <w:sz w:val="24"/>
                <w:szCs w:val="24"/>
              </w:rPr>
            </w:pPr>
            <w:r w:rsidRPr="00A07142">
              <w:rPr>
                <w:rFonts w:ascii="Times New Roman" w:hAnsi="Times New Roman"/>
                <w:sz w:val="24"/>
                <w:szCs w:val="24"/>
              </w:rPr>
              <w:t>- доски шириной 15, 20, 25 см, длиной 150, 200 и 250 см; доска деревянная - один конец приподнят на высоту 10-15 см;</w:t>
            </w:r>
          </w:p>
          <w:p w:rsidR="004051A6" w:rsidRPr="00A07142" w:rsidRDefault="004051A6" w:rsidP="002B402E">
            <w:pPr>
              <w:spacing w:after="0" w:line="240" w:lineRule="auto"/>
              <w:ind w:left="90"/>
              <w:jc w:val="both"/>
              <w:rPr>
                <w:rFonts w:ascii="Times New Roman" w:hAnsi="Times New Roman"/>
                <w:sz w:val="24"/>
                <w:szCs w:val="24"/>
              </w:rPr>
            </w:pPr>
            <w:r w:rsidRPr="00A07142">
              <w:rPr>
                <w:rFonts w:ascii="Times New Roman" w:hAnsi="Times New Roman"/>
                <w:sz w:val="24"/>
                <w:szCs w:val="24"/>
              </w:rPr>
              <w:t>- горка с поручнями, ступеньками и центральной площадкой, длина 240 см, высота 48 см (в центральной части), ширина ступеньки - 70 см;</w:t>
            </w:r>
          </w:p>
          <w:p w:rsidR="004051A6" w:rsidRPr="00A07142" w:rsidRDefault="004051A6" w:rsidP="002B402E">
            <w:pPr>
              <w:spacing w:after="0" w:line="240" w:lineRule="auto"/>
              <w:ind w:left="90"/>
              <w:jc w:val="both"/>
              <w:rPr>
                <w:rFonts w:ascii="Times New Roman" w:hAnsi="Times New Roman"/>
                <w:sz w:val="24"/>
                <w:szCs w:val="24"/>
              </w:rPr>
            </w:pPr>
            <w:r w:rsidRPr="00A07142">
              <w:rPr>
                <w:rFonts w:ascii="Times New Roman" w:hAnsi="Times New Roman"/>
                <w:sz w:val="24"/>
                <w:szCs w:val="24"/>
              </w:rPr>
              <w:t>- лестница-стремянка, высота 100 или 150 см, расстояние между перекладинами - 10 и 15 см.</w:t>
            </w:r>
          </w:p>
        </w:tc>
      </w:tr>
      <w:tr w:rsidR="004051A6" w:rsidRPr="00A07142" w:rsidTr="004973B3">
        <w:tc>
          <w:tcPr>
            <w:tcW w:w="1350"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3240" w:type="dxa"/>
            <w:vMerge/>
            <w:tcBorders>
              <w:left w:val="single" w:sz="2" w:space="0" w:color="auto"/>
              <w:right w:val="single" w:sz="2" w:space="0" w:color="auto"/>
            </w:tcBorders>
          </w:tcPr>
          <w:p w:rsidR="004051A6" w:rsidRPr="00A07142" w:rsidRDefault="004051A6" w:rsidP="002B402E">
            <w:pPr>
              <w:spacing w:after="0" w:line="240" w:lineRule="auto"/>
              <w:ind w:left="90"/>
              <w:rPr>
                <w:rFonts w:ascii="Times New Roman" w:hAnsi="Times New Roman"/>
                <w:sz w:val="24"/>
                <w:szCs w:val="24"/>
              </w:rPr>
            </w:pPr>
          </w:p>
        </w:tc>
        <w:tc>
          <w:tcPr>
            <w:tcW w:w="5510" w:type="dxa"/>
            <w:vMerge/>
            <w:tcBorders>
              <w:left w:val="single" w:sz="2" w:space="0" w:color="auto"/>
              <w:right w:val="single" w:sz="2" w:space="0" w:color="auto"/>
            </w:tcBorders>
          </w:tcPr>
          <w:p w:rsidR="004051A6" w:rsidRPr="00A07142" w:rsidRDefault="004051A6" w:rsidP="002B402E">
            <w:pPr>
              <w:spacing w:after="0" w:line="240" w:lineRule="auto"/>
              <w:ind w:left="90"/>
              <w:jc w:val="both"/>
              <w:rPr>
                <w:rFonts w:ascii="Times New Roman" w:hAnsi="Times New Roman"/>
                <w:sz w:val="24"/>
                <w:szCs w:val="24"/>
              </w:rPr>
            </w:pPr>
          </w:p>
        </w:tc>
      </w:tr>
      <w:tr w:rsidR="004051A6" w:rsidRPr="00A07142" w:rsidTr="004973B3">
        <w:tc>
          <w:tcPr>
            <w:tcW w:w="1350"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3240" w:type="dxa"/>
            <w:vMerge/>
            <w:tcBorders>
              <w:left w:val="single" w:sz="2" w:space="0" w:color="auto"/>
              <w:right w:val="single" w:sz="2" w:space="0" w:color="auto"/>
            </w:tcBorders>
          </w:tcPr>
          <w:p w:rsidR="004051A6" w:rsidRPr="00A07142" w:rsidRDefault="004051A6" w:rsidP="002B402E">
            <w:pPr>
              <w:spacing w:after="0" w:line="240" w:lineRule="auto"/>
              <w:ind w:left="90"/>
              <w:rPr>
                <w:rFonts w:ascii="Times New Roman" w:hAnsi="Times New Roman"/>
                <w:sz w:val="24"/>
                <w:szCs w:val="24"/>
              </w:rPr>
            </w:pPr>
          </w:p>
        </w:tc>
        <w:tc>
          <w:tcPr>
            <w:tcW w:w="5510" w:type="dxa"/>
            <w:vMerge/>
            <w:tcBorders>
              <w:left w:val="single" w:sz="2" w:space="0" w:color="auto"/>
              <w:right w:val="single" w:sz="2" w:space="0" w:color="auto"/>
            </w:tcBorders>
          </w:tcPr>
          <w:p w:rsidR="004051A6" w:rsidRPr="00A07142" w:rsidRDefault="004051A6" w:rsidP="002B402E">
            <w:pPr>
              <w:spacing w:after="0" w:line="240" w:lineRule="auto"/>
              <w:ind w:left="90"/>
              <w:jc w:val="both"/>
              <w:rPr>
                <w:rFonts w:ascii="Times New Roman" w:hAnsi="Times New Roman"/>
                <w:sz w:val="24"/>
                <w:szCs w:val="24"/>
              </w:rPr>
            </w:pPr>
          </w:p>
        </w:tc>
      </w:tr>
      <w:tr w:rsidR="004051A6" w:rsidRPr="00A07142" w:rsidTr="004973B3">
        <w:tc>
          <w:tcPr>
            <w:tcW w:w="1350"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3240" w:type="dxa"/>
            <w:vMerge/>
            <w:tcBorders>
              <w:left w:val="single" w:sz="2" w:space="0" w:color="auto"/>
              <w:right w:val="single" w:sz="2" w:space="0" w:color="auto"/>
            </w:tcBorders>
          </w:tcPr>
          <w:p w:rsidR="004051A6" w:rsidRPr="00A07142" w:rsidRDefault="004051A6" w:rsidP="002B402E">
            <w:pPr>
              <w:spacing w:after="0" w:line="240" w:lineRule="auto"/>
              <w:ind w:left="90"/>
              <w:rPr>
                <w:rFonts w:ascii="Times New Roman" w:hAnsi="Times New Roman"/>
                <w:sz w:val="24"/>
                <w:szCs w:val="24"/>
              </w:rPr>
            </w:pPr>
          </w:p>
        </w:tc>
        <w:tc>
          <w:tcPr>
            <w:tcW w:w="5510" w:type="dxa"/>
            <w:vMerge/>
            <w:tcBorders>
              <w:left w:val="single" w:sz="2" w:space="0" w:color="auto"/>
              <w:right w:val="single" w:sz="2" w:space="0" w:color="auto"/>
            </w:tcBorders>
          </w:tcPr>
          <w:p w:rsidR="004051A6" w:rsidRPr="00A07142" w:rsidRDefault="004051A6" w:rsidP="002B402E">
            <w:pPr>
              <w:spacing w:after="0" w:line="240" w:lineRule="auto"/>
              <w:ind w:left="90"/>
              <w:jc w:val="both"/>
              <w:rPr>
                <w:rFonts w:ascii="Times New Roman" w:hAnsi="Times New Roman"/>
                <w:sz w:val="24"/>
                <w:szCs w:val="24"/>
              </w:rPr>
            </w:pPr>
          </w:p>
        </w:tc>
      </w:tr>
      <w:tr w:rsidR="004051A6" w:rsidRPr="00A07142" w:rsidTr="004973B3">
        <w:tc>
          <w:tcPr>
            <w:tcW w:w="1350"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3240" w:type="dxa"/>
            <w:vMerge/>
            <w:tcBorders>
              <w:left w:val="single" w:sz="2" w:space="0" w:color="auto"/>
              <w:bottom w:val="nil"/>
              <w:right w:val="single" w:sz="2" w:space="0" w:color="auto"/>
            </w:tcBorders>
          </w:tcPr>
          <w:p w:rsidR="004051A6" w:rsidRPr="00A07142" w:rsidRDefault="004051A6" w:rsidP="002B402E">
            <w:pPr>
              <w:spacing w:after="0" w:line="240" w:lineRule="auto"/>
              <w:ind w:left="90"/>
              <w:rPr>
                <w:rFonts w:ascii="Times New Roman" w:hAnsi="Times New Roman"/>
                <w:sz w:val="24"/>
                <w:szCs w:val="24"/>
              </w:rPr>
            </w:pPr>
          </w:p>
        </w:tc>
        <w:tc>
          <w:tcPr>
            <w:tcW w:w="5510" w:type="dxa"/>
            <w:vMerge/>
            <w:tcBorders>
              <w:left w:val="single" w:sz="2" w:space="0" w:color="auto"/>
              <w:right w:val="single" w:sz="2" w:space="0" w:color="auto"/>
            </w:tcBorders>
          </w:tcPr>
          <w:p w:rsidR="004051A6" w:rsidRPr="00A07142" w:rsidRDefault="004051A6" w:rsidP="002B402E">
            <w:pPr>
              <w:spacing w:after="0" w:line="240" w:lineRule="auto"/>
              <w:ind w:left="90"/>
              <w:jc w:val="both"/>
              <w:rPr>
                <w:rFonts w:ascii="Times New Roman" w:hAnsi="Times New Roman"/>
                <w:sz w:val="24"/>
                <w:szCs w:val="24"/>
              </w:rPr>
            </w:pPr>
          </w:p>
        </w:tc>
      </w:tr>
      <w:tr w:rsidR="004051A6" w:rsidRPr="00A07142" w:rsidTr="004973B3">
        <w:tc>
          <w:tcPr>
            <w:tcW w:w="1350"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3240" w:type="dxa"/>
            <w:tcBorders>
              <w:top w:val="nil"/>
              <w:left w:val="single" w:sz="2" w:space="0" w:color="auto"/>
              <w:bottom w:val="single" w:sz="2" w:space="0" w:color="auto"/>
              <w:right w:val="single" w:sz="2" w:space="0" w:color="auto"/>
            </w:tcBorders>
          </w:tcPr>
          <w:p w:rsidR="004051A6" w:rsidRPr="00A07142" w:rsidRDefault="004051A6" w:rsidP="002B402E">
            <w:pPr>
              <w:spacing w:after="0" w:line="240" w:lineRule="auto"/>
              <w:ind w:left="90"/>
              <w:rPr>
                <w:rFonts w:ascii="Times New Roman" w:hAnsi="Times New Roman"/>
                <w:sz w:val="24"/>
                <w:szCs w:val="24"/>
              </w:rPr>
            </w:pPr>
          </w:p>
        </w:tc>
        <w:tc>
          <w:tcPr>
            <w:tcW w:w="5510" w:type="dxa"/>
            <w:vMerge/>
            <w:tcBorders>
              <w:left w:val="single" w:sz="2" w:space="0" w:color="auto"/>
              <w:bottom w:val="single" w:sz="2" w:space="0" w:color="auto"/>
              <w:right w:val="single" w:sz="2" w:space="0" w:color="auto"/>
            </w:tcBorders>
          </w:tcPr>
          <w:p w:rsidR="004051A6" w:rsidRPr="00A07142" w:rsidRDefault="004051A6" w:rsidP="002B402E">
            <w:pPr>
              <w:spacing w:after="0" w:line="240" w:lineRule="auto"/>
              <w:ind w:left="90"/>
              <w:jc w:val="both"/>
              <w:rPr>
                <w:rFonts w:ascii="Times New Roman" w:hAnsi="Times New Roman"/>
                <w:sz w:val="24"/>
                <w:szCs w:val="24"/>
              </w:rPr>
            </w:pPr>
          </w:p>
        </w:tc>
      </w:tr>
      <w:tr w:rsidR="004051A6" w:rsidRPr="00A07142" w:rsidTr="004973B3">
        <w:tc>
          <w:tcPr>
            <w:tcW w:w="1350"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3240" w:type="dxa"/>
            <w:tcBorders>
              <w:top w:val="single" w:sz="2" w:space="0" w:color="auto"/>
              <w:left w:val="single" w:sz="2" w:space="0" w:color="auto"/>
              <w:bottom w:val="single" w:sz="4"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В) Для тренировки вестибулярного аппарата, укрепления мышечной системы (мышц спины, живота и ног), совершенствования чувства равновесия, ритма, ориентировки в пространстве:</w:t>
            </w:r>
          </w:p>
        </w:tc>
        <w:tc>
          <w:tcPr>
            <w:tcW w:w="5510" w:type="dxa"/>
            <w:tcBorders>
              <w:top w:val="single" w:sz="2" w:space="0" w:color="auto"/>
              <w:left w:val="single" w:sz="2" w:space="0" w:color="auto"/>
              <w:bottom w:val="single" w:sz="4" w:space="0" w:color="auto"/>
              <w:right w:val="single" w:sz="2" w:space="0" w:color="auto"/>
            </w:tcBorders>
          </w:tcPr>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 качели и качалки.</w:t>
            </w:r>
          </w:p>
        </w:tc>
      </w:tr>
      <w:tr w:rsidR="004051A6" w:rsidRPr="00A07142" w:rsidTr="004973B3">
        <w:trPr>
          <w:trHeight w:val="1017"/>
        </w:trPr>
        <w:tc>
          <w:tcPr>
            <w:tcW w:w="1350" w:type="dxa"/>
            <w:tcBorders>
              <w:top w:val="single" w:sz="2" w:space="0" w:color="auto"/>
              <w:left w:val="single" w:sz="2" w:space="0" w:color="auto"/>
              <w:bottom w:val="nil"/>
              <w:right w:val="single" w:sz="4"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Дети </w:t>
            </w:r>
            <w:proofErr w:type="spellStart"/>
            <w:proofErr w:type="gramStart"/>
            <w:r w:rsidRPr="00A07142">
              <w:rPr>
                <w:rFonts w:ascii="Times New Roman" w:hAnsi="Times New Roman"/>
                <w:color w:val="000000"/>
                <w:sz w:val="24"/>
                <w:szCs w:val="24"/>
              </w:rPr>
              <w:t>дошколь-ного</w:t>
            </w:r>
            <w:proofErr w:type="spellEnd"/>
            <w:proofErr w:type="gramEnd"/>
            <w:r w:rsidRPr="00A07142">
              <w:rPr>
                <w:rFonts w:ascii="Times New Roman" w:hAnsi="Times New Roman"/>
                <w:color w:val="000000"/>
                <w:sz w:val="24"/>
                <w:szCs w:val="24"/>
              </w:rPr>
              <w:t xml:space="preserve"> возраста </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(3-7 лет)</w:t>
            </w:r>
          </w:p>
        </w:tc>
        <w:tc>
          <w:tcPr>
            <w:tcW w:w="3240" w:type="dxa"/>
            <w:tcBorders>
              <w:top w:val="single" w:sz="4" w:space="0" w:color="auto"/>
              <w:left w:val="single" w:sz="4" w:space="0" w:color="auto"/>
              <w:bottom w:val="single" w:sz="4" w:space="0" w:color="auto"/>
              <w:right w:val="single" w:sz="4"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А) Для обучения и совершенствования лазания:</w:t>
            </w:r>
          </w:p>
        </w:tc>
        <w:tc>
          <w:tcPr>
            <w:tcW w:w="5510" w:type="dxa"/>
            <w:tcBorders>
              <w:top w:val="single" w:sz="4" w:space="0" w:color="auto"/>
              <w:left w:val="single" w:sz="4" w:space="0" w:color="auto"/>
              <w:bottom w:val="single" w:sz="4" w:space="0" w:color="auto"/>
              <w:right w:val="single" w:sz="4" w:space="0" w:color="auto"/>
            </w:tcBorders>
          </w:tcPr>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 пирамиды с вертикальными и горизонтальными перекладинами;</w:t>
            </w:r>
          </w:p>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 лестницы различной конфигурации, со встроенными обручами, полусферы;</w:t>
            </w:r>
          </w:p>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 доска деревянная на высоте 10-15 см (устанавливается на специальных подставках).</w:t>
            </w:r>
          </w:p>
        </w:tc>
      </w:tr>
      <w:tr w:rsidR="004051A6" w:rsidRPr="00A07142" w:rsidTr="004973B3">
        <w:tc>
          <w:tcPr>
            <w:tcW w:w="1350"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3240"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Б) Для обучения равновесию, перешагиванию, перепрыгиванию, спрыгиванию:</w:t>
            </w:r>
          </w:p>
        </w:tc>
        <w:tc>
          <w:tcPr>
            <w:tcW w:w="5510"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 бревно со стесанным верхом, прочно закрепленное, лежащее на земле, длина 2,5-3,5 м, ширина 20-30 см;</w:t>
            </w:r>
          </w:p>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 бум "Крокодил", длина 2,5 м, ширина 20 см, высота 20 см;</w:t>
            </w:r>
          </w:p>
        </w:tc>
      </w:tr>
      <w:tr w:rsidR="004051A6" w:rsidRPr="00A07142" w:rsidTr="004973B3">
        <w:tc>
          <w:tcPr>
            <w:tcW w:w="1350"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3240"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5510"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 гимнастическое бревно, длина горизонтальной части 3,5 м, наклонной - 1,2 м, горизонтальной части 30 или 50 см, диаметр бревна - 27 см;</w:t>
            </w:r>
          </w:p>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 гимнастическая скамейка, длина 3 м, ширина 20 см, толщина 3 см, высота 20 см.</w:t>
            </w:r>
          </w:p>
        </w:tc>
      </w:tr>
      <w:tr w:rsidR="004051A6" w:rsidRPr="00A07142" w:rsidTr="004973B3">
        <w:tc>
          <w:tcPr>
            <w:tcW w:w="1350"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3240"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В) Для обучения вхождению, лазанью, движению на четвереньках, скатыванию:</w:t>
            </w:r>
          </w:p>
        </w:tc>
        <w:tc>
          <w:tcPr>
            <w:tcW w:w="5510" w:type="dxa"/>
            <w:tcBorders>
              <w:top w:val="single" w:sz="2" w:space="0" w:color="auto"/>
              <w:left w:val="single" w:sz="2" w:space="0" w:color="auto"/>
              <w:bottom w:val="single" w:sz="4" w:space="0" w:color="auto"/>
              <w:right w:val="single" w:sz="2" w:space="0" w:color="auto"/>
            </w:tcBorders>
          </w:tcPr>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 горка с поручнями, длина 2 м, высота 60 см;</w:t>
            </w:r>
          </w:p>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proofErr w:type="gramStart"/>
            <w:r w:rsidRPr="00A07142">
              <w:rPr>
                <w:rFonts w:ascii="Times New Roman" w:hAnsi="Times New Roman"/>
                <w:color w:val="000000"/>
                <w:sz w:val="24"/>
                <w:szCs w:val="24"/>
              </w:rPr>
              <w:t>- горка с лесенкой и скатом, длина 240, высота 80, длина лесенки и ската - 90 см, ширина лесенки и ската - 70 см.</w:t>
            </w:r>
            <w:proofErr w:type="gramEnd"/>
          </w:p>
        </w:tc>
      </w:tr>
      <w:tr w:rsidR="004051A6" w:rsidRPr="00A07142" w:rsidTr="004973B3">
        <w:tc>
          <w:tcPr>
            <w:tcW w:w="1350"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3240"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Г) Для обучения развитию силы, гибкости, координации движений:</w:t>
            </w:r>
          </w:p>
        </w:tc>
        <w:tc>
          <w:tcPr>
            <w:tcW w:w="5510" w:type="dxa"/>
            <w:tcBorders>
              <w:top w:val="single" w:sz="4"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 гимнастическая стенка, высота 3 м, ширина пролетов не менее 1 м, диаметр перекладины - 22 мм, расстояние между перекладинами - 25 см;</w:t>
            </w:r>
          </w:p>
        </w:tc>
      </w:tr>
      <w:tr w:rsidR="004051A6" w:rsidRPr="00A07142" w:rsidTr="004973B3">
        <w:tc>
          <w:tcPr>
            <w:tcW w:w="1350"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3240"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5510"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 xml:space="preserve">- гимнастические столбики </w:t>
            </w:r>
          </w:p>
        </w:tc>
      </w:tr>
      <w:tr w:rsidR="004051A6" w:rsidRPr="00A07142" w:rsidTr="004973B3">
        <w:tc>
          <w:tcPr>
            <w:tcW w:w="1350"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3240"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Д) Для развития глазомера, точности движений, ловкости, для обучения метания в цель:</w:t>
            </w:r>
          </w:p>
        </w:tc>
        <w:tc>
          <w:tcPr>
            <w:tcW w:w="5510"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 стойка с обручами для метания в цель, высота 120-130 см, диаметр обруча 40-50 см;</w:t>
            </w:r>
          </w:p>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 оборудование для метания в виде "цветка", "петуха", центр мишени расположен на высоте 120 см (мл</w:t>
            </w:r>
            <w:proofErr w:type="gramStart"/>
            <w:r w:rsidRPr="00A07142">
              <w:rPr>
                <w:rFonts w:ascii="Times New Roman" w:hAnsi="Times New Roman"/>
                <w:color w:val="000000"/>
                <w:sz w:val="24"/>
                <w:szCs w:val="24"/>
              </w:rPr>
              <w:t>.</w:t>
            </w:r>
            <w:proofErr w:type="gramEnd"/>
            <w:r w:rsidRPr="00A07142">
              <w:rPr>
                <w:rFonts w:ascii="Times New Roman" w:hAnsi="Times New Roman"/>
                <w:color w:val="000000"/>
                <w:sz w:val="24"/>
                <w:szCs w:val="24"/>
              </w:rPr>
              <w:t xml:space="preserve"> </w:t>
            </w:r>
            <w:proofErr w:type="spellStart"/>
            <w:proofErr w:type="gramStart"/>
            <w:r w:rsidRPr="00A07142">
              <w:rPr>
                <w:rFonts w:ascii="Times New Roman" w:hAnsi="Times New Roman"/>
                <w:color w:val="000000"/>
                <w:sz w:val="24"/>
                <w:szCs w:val="24"/>
              </w:rPr>
              <w:t>д</w:t>
            </w:r>
            <w:proofErr w:type="gramEnd"/>
            <w:r w:rsidRPr="00A07142">
              <w:rPr>
                <w:rFonts w:ascii="Times New Roman" w:hAnsi="Times New Roman"/>
                <w:color w:val="000000"/>
                <w:sz w:val="24"/>
                <w:szCs w:val="24"/>
              </w:rPr>
              <w:t>ошк</w:t>
            </w:r>
            <w:proofErr w:type="spellEnd"/>
            <w:r w:rsidRPr="00A07142">
              <w:rPr>
                <w:rFonts w:ascii="Times New Roman" w:hAnsi="Times New Roman"/>
                <w:color w:val="000000"/>
                <w:sz w:val="24"/>
                <w:szCs w:val="24"/>
              </w:rPr>
              <w:t>.),</w:t>
            </w:r>
          </w:p>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 xml:space="preserve">- 150-200 см (ст. </w:t>
            </w:r>
            <w:proofErr w:type="spellStart"/>
            <w:r w:rsidRPr="00A07142">
              <w:rPr>
                <w:rFonts w:ascii="Times New Roman" w:hAnsi="Times New Roman"/>
                <w:color w:val="000000"/>
                <w:sz w:val="24"/>
                <w:szCs w:val="24"/>
              </w:rPr>
              <w:t>дошк</w:t>
            </w:r>
            <w:proofErr w:type="spellEnd"/>
            <w:r w:rsidRPr="00A07142">
              <w:rPr>
                <w:rFonts w:ascii="Times New Roman" w:hAnsi="Times New Roman"/>
                <w:color w:val="000000"/>
                <w:sz w:val="24"/>
                <w:szCs w:val="24"/>
              </w:rPr>
              <w:t>);</w:t>
            </w:r>
          </w:p>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 xml:space="preserve">- </w:t>
            </w:r>
            <w:proofErr w:type="spellStart"/>
            <w:r w:rsidRPr="00A07142">
              <w:rPr>
                <w:rFonts w:ascii="Times New Roman" w:hAnsi="Times New Roman"/>
                <w:color w:val="000000"/>
                <w:sz w:val="24"/>
                <w:szCs w:val="24"/>
              </w:rPr>
              <w:t>кольцебросы</w:t>
            </w:r>
            <w:proofErr w:type="spellEnd"/>
            <w:r w:rsidRPr="00A07142">
              <w:rPr>
                <w:rFonts w:ascii="Times New Roman" w:hAnsi="Times New Roman"/>
                <w:color w:val="000000"/>
                <w:sz w:val="24"/>
                <w:szCs w:val="24"/>
              </w:rPr>
              <w:t xml:space="preserve"> - доска с укрепленными колышками высотой 15-20 см,</w:t>
            </w:r>
          </w:p>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 xml:space="preserve">- </w:t>
            </w:r>
            <w:proofErr w:type="spellStart"/>
            <w:r w:rsidRPr="00A07142">
              <w:rPr>
                <w:rFonts w:ascii="Times New Roman" w:hAnsi="Times New Roman"/>
                <w:color w:val="000000"/>
                <w:sz w:val="24"/>
                <w:szCs w:val="24"/>
              </w:rPr>
              <w:t>кольцебросы</w:t>
            </w:r>
            <w:proofErr w:type="spellEnd"/>
            <w:r w:rsidRPr="00A07142">
              <w:rPr>
                <w:rFonts w:ascii="Times New Roman" w:hAnsi="Times New Roman"/>
                <w:color w:val="000000"/>
                <w:sz w:val="24"/>
                <w:szCs w:val="24"/>
              </w:rPr>
              <w:t xml:space="preserve"> могут быть </w:t>
            </w:r>
            <w:proofErr w:type="gramStart"/>
            <w:r w:rsidRPr="00A07142">
              <w:rPr>
                <w:rFonts w:ascii="Times New Roman" w:hAnsi="Times New Roman"/>
                <w:color w:val="000000"/>
                <w:sz w:val="24"/>
                <w:szCs w:val="24"/>
              </w:rPr>
              <w:t>расположены</w:t>
            </w:r>
            <w:proofErr w:type="gramEnd"/>
            <w:r w:rsidRPr="00A07142">
              <w:rPr>
                <w:rFonts w:ascii="Times New Roman" w:hAnsi="Times New Roman"/>
                <w:color w:val="000000"/>
                <w:sz w:val="24"/>
                <w:szCs w:val="24"/>
              </w:rPr>
              <w:t xml:space="preserve"> горизонтально и наклонно;</w:t>
            </w:r>
          </w:p>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 xml:space="preserve">- мишени на щитах из досок в виде четырех </w:t>
            </w:r>
            <w:r w:rsidRPr="00A07142">
              <w:rPr>
                <w:rFonts w:ascii="Times New Roman" w:hAnsi="Times New Roman"/>
                <w:color w:val="000000"/>
                <w:sz w:val="24"/>
                <w:szCs w:val="24"/>
              </w:rPr>
              <w:lastRenderedPageBreak/>
              <w:t>концентрических кругов диаметром 20, 40, 60, 80 см, центр мишени на высоте 110-120 см от уровня пола или площадки, круги красятся в красный (центр), салатный, желтый и голубой;</w:t>
            </w:r>
          </w:p>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 баскетбольные щиты, крепятся на двух деревянных или металлических стойках так, чтобы кольцо находилось на уровне 2 м от пола или поверхности площадки.</w:t>
            </w:r>
          </w:p>
        </w:tc>
      </w:tr>
      <w:tr w:rsidR="004051A6" w:rsidRPr="00A07142" w:rsidTr="004973B3">
        <w:tc>
          <w:tcPr>
            <w:tcW w:w="1350"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lastRenderedPageBreak/>
              <w:t xml:space="preserve">Дети </w:t>
            </w:r>
            <w:proofErr w:type="spellStart"/>
            <w:proofErr w:type="gramStart"/>
            <w:r w:rsidRPr="00A07142">
              <w:rPr>
                <w:rFonts w:ascii="Times New Roman" w:hAnsi="Times New Roman"/>
                <w:color w:val="000000"/>
                <w:sz w:val="24"/>
                <w:szCs w:val="24"/>
              </w:rPr>
              <w:t>школьно-го</w:t>
            </w:r>
            <w:proofErr w:type="spellEnd"/>
            <w:proofErr w:type="gramEnd"/>
            <w:r w:rsidRPr="00A07142">
              <w:rPr>
                <w:rFonts w:ascii="Times New Roman" w:hAnsi="Times New Roman"/>
                <w:color w:val="000000"/>
                <w:sz w:val="24"/>
                <w:szCs w:val="24"/>
              </w:rPr>
              <w:t xml:space="preserve"> возраста </w:t>
            </w:r>
          </w:p>
        </w:tc>
        <w:tc>
          <w:tcPr>
            <w:tcW w:w="3240"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Для общего физического развития:</w:t>
            </w:r>
          </w:p>
        </w:tc>
        <w:tc>
          <w:tcPr>
            <w:tcW w:w="5510"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 гимнастическая стенка высотой не менее 3 м, количество пролетов 4-6;</w:t>
            </w:r>
          </w:p>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 разновысокие перекладины, перекладина-эспандер для выполнения силовых упражнений в висе;</w:t>
            </w:r>
          </w:p>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 "</w:t>
            </w:r>
            <w:proofErr w:type="spellStart"/>
            <w:r w:rsidRPr="00A07142">
              <w:rPr>
                <w:rFonts w:ascii="Times New Roman" w:hAnsi="Times New Roman"/>
                <w:color w:val="000000"/>
                <w:sz w:val="24"/>
                <w:szCs w:val="24"/>
              </w:rPr>
              <w:t>рукоход</w:t>
            </w:r>
            <w:proofErr w:type="spellEnd"/>
            <w:r w:rsidRPr="00A07142">
              <w:rPr>
                <w:rFonts w:ascii="Times New Roman" w:hAnsi="Times New Roman"/>
                <w:color w:val="000000"/>
                <w:sz w:val="24"/>
                <w:szCs w:val="24"/>
              </w:rPr>
              <w:t>" различной конфигурации для обучения передвижению разными способами, висам, подтягиванию;</w:t>
            </w:r>
          </w:p>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 спортивно-гимнастические комплексы - 5-6 горизонтальных перекладин, укрепленных на разной высоте, к перекладинам могут прикрепляться спортивные снаряды: кольца, трапеции, качели, шесты и др.;</w:t>
            </w:r>
          </w:p>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 сочлененные перекладины разной высоты: 1,5-2, 2-3 м, могут располагаться по одной линии или в форме букв "Г", "Т" или змейкой.</w:t>
            </w:r>
          </w:p>
        </w:tc>
      </w:tr>
      <w:tr w:rsidR="004051A6" w:rsidRPr="00A07142" w:rsidTr="004973B3">
        <w:tc>
          <w:tcPr>
            <w:tcW w:w="1350" w:type="dxa"/>
            <w:tcBorders>
              <w:top w:val="single" w:sz="2" w:space="0" w:color="auto"/>
              <w:left w:val="single" w:sz="2" w:space="0" w:color="auto"/>
              <w:bottom w:val="single" w:sz="4"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Дети </w:t>
            </w:r>
            <w:proofErr w:type="gramStart"/>
            <w:r w:rsidRPr="00A07142">
              <w:rPr>
                <w:rFonts w:ascii="Times New Roman" w:hAnsi="Times New Roman"/>
                <w:color w:val="000000"/>
                <w:sz w:val="24"/>
                <w:szCs w:val="24"/>
              </w:rPr>
              <w:t>старшего</w:t>
            </w:r>
            <w:proofErr w:type="gramEnd"/>
            <w:r w:rsidRPr="00A07142">
              <w:rPr>
                <w:rFonts w:ascii="Times New Roman" w:hAnsi="Times New Roman"/>
                <w:color w:val="000000"/>
                <w:sz w:val="24"/>
                <w:szCs w:val="24"/>
              </w:rPr>
              <w:t xml:space="preserve"> </w:t>
            </w:r>
            <w:proofErr w:type="spellStart"/>
            <w:r w:rsidRPr="00A07142">
              <w:rPr>
                <w:rFonts w:ascii="Times New Roman" w:hAnsi="Times New Roman"/>
                <w:color w:val="000000"/>
                <w:sz w:val="24"/>
                <w:szCs w:val="24"/>
              </w:rPr>
              <w:t>школьно-го</w:t>
            </w:r>
            <w:proofErr w:type="spellEnd"/>
            <w:r w:rsidRPr="00A07142">
              <w:rPr>
                <w:rFonts w:ascii="Times New Roman" w:hAnsi="Times New Roman"/>
                <w:color w:val="000000"/>
                <w:sz w:val="24"/>
                <w:szCs w:val="24"/>
              </w:rPr>
              <w:t xml:space="preserve"> </w:t>
            </w:r>
            <w:proofErr w:type="spellStart"/>
            <w:r w:rsidRPr="00A07142">
              <w:rPr>
                <w:rFonts w:ascii="Times New Roman" w:hAnsi="Times New Roman"/>
                <w:color w:val="000000"/>
                <w:sz w:val="24"/>
                <w:szCs w:val="24"/>
              </w:rPr>
              <w:t>озраста</w:t>
            </w:r>
            <w:proofErr w:type="spellEnd"/>
          </w:p>
        </w:tc>
        <w:tc>
          <w:tcPr>
            <w:tcW w:w="3240" w:type="dxa"/>
            <w:tcBorders>
              <w:top w:val="single" w:sz="2" w:space="0" w:color="auto"/>
              <w:left w:val="single" w:sz="2" w:space="0" w:color="auto"/>
              <w:bottom w:val="single" w:sz="4"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Для улучшения мышечной силы, телосложения и общего физического развития</w:t>
            </w:r>
          </w:p>
        </w:tc>
        <w:tc>
          <w:tcPr>
            <w:tcW w:w="5510" w:type="dxa"/>
            <w:tcBorders>
              <w:top w:val="single" w:sz="2" w:space="0" w:color="auto"/>
              <w:left w:val="single" w:sz="2" w:space="0" w:color="auto"/>
              <w:bottom w:val="single" w:sz="4"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спортивные комплексы;</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спортивно-игровые комплексы (</w:t>
            </w:r>
            <w:proofErr w:type="spellStart"/>
            <w:r w:rsidRPr="00A07142">
              <w:rPr>
                <w:rFonts w:ascii="Times New Roman" w:hAnsi="Times New Roman"/>
                <w:color w:val="000000"/>
                <w:sz w:val="24"/>
                <w:szCs w:val="24"/>
              </w:rPr>
              <w:t>микроскалодромы</w:t>
            </w:r>
            <w:proofErr w:type="spellEnd"/>
            <w:r w:rsidRPr="00A07142">
              <w:rPr>
                <w:rFonts w:ascii="Times New Roman" w:hAnsi="Times New Roman"/>
                <w:color w:val="000000"/>
                <w:sz w:val="24"/>
                <w:szCs w:val="24"/>
              </w:rPr>
              <w:t>, велодромы и т.п.)</w:t>
            </w:r>
          </w:p>
        </w:tc>
      </w:tr>
    </w:tbl>
    <w:p w:rsidR="004051A6" w:rsidRPr="00A07142" w:rsidRDefault="004051A6" w:rsidP="002B402E">
      <w:pPr>
        <w:widowControl w:val="0"/>
        <w:autoSpaceDE w:val="0"/>
        <w:autoSpaceDN w:val="0"/>
        <w:adjustRightInd w:val="0"/>
        <w:spacing w:after="0"/>
        <w:jc w:val="both"/>
        <w:rPr>
          <w:rFonts w:ascii="Times New Roman" w:hAnsi="Times New Roman"/>
          <w:color w:val="000000"/>
          <w:sz w:val="24"/>
          <w:szCs w:val="24"/>
        </w:rPr>
      </w:pPr>
    </w:p>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r w:rsidRPr="00A07142">
        <w:rPr>
          <w:rFonts w:ascii="Times New Roman" w:hAnsi="Times New Roman"/>
          <w:b/>
          <w:bCs/>
          <w:color w:val="000000"/>
          <w:sz w:val="24"/>
          <w:szCs w:val="24"/>
        </w:rPr>
        <w:t>Таблица 14. Требования к игровому оборудованию</w:t>
      </w:r>
    </w:p>
    <w:tbl>
      <w:tblPr>
        <w:tblW w:w="10100" w:type="dxa"/>
        <w:tblLayout w:type="fixed"/>
        <w:tblCellMar>
          <w:left w:w="90" w:type="dxa"/>
          <w:right w:w="90" w:type="dxa"/>
        </w:tblCellMar>
        <w:tblLook w:val="0000"/>
      </w:tblPr>
      <w:tblGrid>
        <w:gridCol w:w="1350"/>
        <w:gridCol w:w="8750"/>
      </w:tblGrid>
      <w:tr w:rsidR="004051A6" w:rsidRPr="00A07142" w:rsidTr="004973B3">
        <w:trPr>
          <w:trHeight w:val="900"/>
        </w:trPr>
        <w:tc>
          <w:tcPr>
            <w:tcW w:w="1350"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Игровое оборудование</w:t>
            </w:r>
          </w:p>
        </w:tc>
        <w:tc>
          <w:tcPr>
            <w:tcW w:w="8750"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Требования</w:t>
            </w:r>
          </w:p>
        </w:tc>
      </w:tr>
      <w:tr w:rsidR="004051A6" w:rsidRPr="00A07142" w:rsidTr="004973B3">
        <w:tc>
          <w:tcPr>
            <w:tcW w:w="135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Качели </w:t>
            </w:r>
          </w:p>
        </w:tc>
        <w:tc>
          <w:tcPr>
            <w:tcW w:w="875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 xml:space="preserve">Высота от уровня земли до сидения качелей в состоянии покоя должна быть не менее 350 мм и не более 635 мм. </w:t>
            </w:r>
            <w:proofErr w:type="gramStart"/>
            <w:r w:rsidRPr="00A07142">
              <w:rPr>
                <w:rFonts w:ascii="Times New Roman" w:hAnsi="Times New Roman"/>
                <w:color w:val="000000"/>
                <w:sz w:val="24"/>
                <w:szCs w:val="24"/>
              </w:rPr>
              <w:t>Допускается не более двух сидений</w:t>
            </w:r>
            <w:proofErr w:type="gramEnd"/>
            <w:r w:rsidRPr="00A07142">
              <w:rPr>
                <w:rFonts w:ascii="Times New Roman" w:hAnsi="Times New Roman"/>
                <w:color w:val="000000"/>
                <w:sz w:val="24"/>
                <w:szCs w:val="24"/>
              </w:rPr>
              <w:t xml:space="preserve"> в одной рамке качелей. В двойных качелях не должны использоваться вместе сидение для маленьких детей (колыбель) и плоское сидение для </w:t>
            </w:r>
            <w:proofErr w:type="gramStart"/>
            <w:r w:rsidRPr="00A07142">
              <w:rPr>
                <w:rFonts w:ascii="Times New Roman" w:hAnsi="Times New Roman"/>
                <w:color w:val="000000"/>
                <w:sz w:val="24"/>
                <w:szCs w:val="24"/>
              </w:rPr>
              <w:t>более старших</w:t>
            </w:r>
            <w:proofErr w:type="gramEnd"/>
            <w:r w:rsidRPr="00A07142">
              <w:rPr>
                <w:rFonts w:ascii="Times New Roman" w:hAnsi="Times New Roman"/>
                <w:color w:val="000000"/>
                <w:sz w:val="24"/>
                <w:szCs w:val="24"/>
              </w:rPr>
              <w:t xml:space="preserve"> детей.</w:t>
            </w:r>
          </w:p>
        </w:tc>
      </w:tr>
      <w:tr w:rsidR="004051A6" w:rsidRPr="00A07142" w:rsidTr="004973B3">
        <w:tc>
          <w:tcPr>
            <w:tcW w:w="135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Качалки </w:t>
            </w:r>
          </w:p>
        </w:tc>
        <w:tc>
          <w:tcPr>
            <w:tcW w:w="875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Высота от земли до сидения в состоянии равновесия должна быть 550-750 мм. Максимальный наклон сидения при движении назад и вперед - не более 20 градусов. Конструкция качалки не должна допускать попадание ног сидящего в ней ребенка под опорные части качалки, не должна иметь острых углов, радиус их закругления должен составлять не менее 20 мм.</w:t>
            </w:r>
          </w:p>
        </w:tc>
      </w:tr>
      <w:tr w:rsidR="004051A6" w:rsidRPr="00A07142" w:rsidTr="004973B3">
        <w:tc>
          <w:tcPr>
            <w:tcW w:w="135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Карусели </w:t>
            </w:r>
          </w:p>
        </w:tc>
        <w:tc>
          <w:tcPr>
            <w:tcW w:w="875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 Максимальная высота от нижнего уровня карусели до ее верхней точки составляет 1 м.</w:t>
            </w:r>
          </w:p>
        </w:tc>
      </w:tr>
      <w:tr w:rsidR="004051A6" w:rsidRPr="00A07142" w:rsidTr="004973B3">
        <w:tc>
          <w:tcPr>
            <w:tcW w:w="135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Горки </w:t>
            </w:r>
          </w:p>
        </w:tc>
        <w:tc>
          <w:tcPr>
            <w:tcW w:w="875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 xml:space="preserve">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w:t>
            </w:r>
            <w:r w:rsidRPr="00A07142">
              <w:rPr>
                <w:rFonts w:ascii="Times New Roman" w:hAnsi="Times New Roman"/>
                <w:color w:val="000000"/>
                <w:sz w:val="24"/>
                <w:szCs w:val="24"/>
              </w:rPr>
              <w:lastRenderedPageBreak/>
              <w:t>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 - тоннель должна иметь минимальную высоту и ширину 750 мм.</w:t>
            </w:r>
          </w:p>
        </w:tc>
      </w:tr>
    </w:tbl>
    <w:p w:rsidR="004051A6" w:rsidRPr="00A07142" w:rsidRDefault="004051A6" w:rsidP="002B402E">
      <w:pPr>
        <w:widowControl w:val="0"/>
        <w:autoSpaceDE w:val="0"/>
        <w:autoSpaceDN w:val="0"/>
        <w:adjustRightInd w:val="0"/>
        <w:spacing w:after="0"/>
        <w:rPr>
          <w:rFonts w:ascii="Times New Roman" w:hAnsi="Times New Roman"/>
          <w:b/>
          <w:bCs/>
          <w:color w:val="000000"/>
          <w:sz w:val="24"/>
          <w:szCs w:val="24"/>
        </w:rPr>
      </w:pPr>
      <w:r w:rsidRPr="00A07142">
        <w:rPr>
          <w:rFonts w:ascii="Times New Roman" w:hAnsi="Times New Roman"/>
          <w:b/>
          <w:bCs/>
          <w:color w:val="000000"/>
          <w:sz w:val="24"/>
          <w:szCs w:val="24"/>
        </w:rPr>
        <w:lastRenderedPageBreak/>
        <w:t xml:space="preserve">         </w:t>
      </w:r>
    </w:p>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Таблица 15. Минимальные расстояния безопасности при размещении </w:t>
      </w:r>
    </w:p>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игрового оборудования </w:t>
      </w:r>
    </w:p>
    <w:tbl>
      <w:tblPr>
        <w:tblW w:w="10100" w:type="dxa"/>
        <w:tblLayout w:type="fixed"/>
        <w:tblCellMar>
          <w:left w:w="90" w:type="dxa"/>
          <w:right w:w="90" w:type="dxa"/>
        </w:tblCellMar>
        <w:tblLook w:val="0000"/>
      </w:tblPr>
      <w:tblGrid>
        <w:gridCol w:w="2214"/>
        <w:gridCol w:w="7886"/>
      </w:tblGrid>
      <w:tr w:rsidR="004051A6" w:rsidRPr="00A07142" w:rsidTr="004973B3">
        <w:trPr>
          <w:trHeight w:val="516"/>
        </w:trPr>
        <w:tc>
          <w:tcPr>
            <w:tcW w:w="2214"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Игровое оборудование</w:t>
            </w:r>
          </w:p>
        </w:tc>
        <w:tc>
          <w:tcPr>
            <w:tcW w:w="7886"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Минимальные расстояния</w:t>
            </w:r>
          </w:p>
        </w:tc>
      </w:tr>
      <w:tr w:rsidR="004051A6" w:rsidRPr="00A07142" w:rsidTr="004973B3">
        <w:tc>
          <w:tcPr>
            <w:tcW w:w="2214"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Качели </w:t>
            </w:r>
          </w:p>
        </w:tc>
        <w:tc>
          <w:tcPr>
            <w:tcW w:w="788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не менее 1,5 м в стороны от боковых конструкций и не менее 2,0 м вперед (назад) от крайних точек качели в состоянии наклона </w:t>
            </w:r>
          </w:p>
        </w:tc>
      </w:tr>
      <w:tr w:rsidR="004051A6" w:rsidRPr="00A07142" w:rsidTr="004973B3">
        <w:tc>
          <w:tcPr>
            <w:tcW w:w="2214"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Качалки </w:t>
            </w:r>
          </w:p>
        </w:tc>
        <w:tc>
          <w:tcPr>
            <w:tcW w:w="788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не менее 1,0 м в стороны от боковых конструкций и не менее 1,5 м вперед от крайних точек качалки в состоянии наклона </w:t>
            </w:r>
          </w:p>
        </w:tc>
      </w:tr>
      <w:tr w:rsidR="004051A6" w:rsidRPr="00A07142" w:rsidTr="004973B3">
        <w:tc>
          <w:tcPr>
            <w:tcW w:w="2214"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Карусели </w:t>
            </w:r>
          </w:p>
        </w:tc>
        <w:tc>
          <w:tcPr>
            <w:tcW w:w="788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не менее 2 м в стороны от боковых конструкций и не менее 3 м вверх от нижней вращающейся поверхности карусели </w:t>
            </w:r>
          </w:p>
        </w:tc>
      </w:tr>
      <w:tr w:rsidR="004051A6" w:rsidRPr="00A07142" w:rsidTr="004973B3">
        <w:tc>
          <w:tcPr>
            <w:tcW w:w="2214"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Горки </w:t>
            </w:r>
          </w:p>
        </w:tc>
        <w:tc>
          <w:tcPr>
            <w:tcW w:w="788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не менее 1 м от боковых сторон и 2 м вперед от нижнего края ската горки.</w:t>
            </w:r>
          </w:p>
        </w:tc>
      </w:tr>
    </w:tbl>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p>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r w:rsidRPr="00A07142">
        <w:rPr>
          <w:rFonts w:ascii="Times New Roman" w:hAnsi="Times New Roman"/>
          <w:b/>
          <w:bCs/>
          <w:color w:val="000000"/>
          <w:sz w:val="24"/>
          <w:szCs w:val="24"/>
        </w:rPr>
        <w:t>Посадка деревьев</w:t>
      </w:r>
    </w:p>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Таблица 16. Рекомендуемые расстояния посадки деревьев в зависимости от категории улицы </w:t>
      </w:r>
    </w:p>
    <w:tbl>
      <w:tblPr>
        <w:tblW w:w="10100" w:type="dxa"/>
        <w:tblLayout w:type="fixed"/>
        <w:tblCellMar>
          <w:left w:w="90" w:type="dxa"/>
          <w:right w:w="90" w:type="dxa"/>
        </w:tblCellMar>
        <w:tblLook w:val="0000"/>
      </w:tblPr>
      <w:tblGrid>
        <w:gridCol w:w="5130"/>
        <w:gridCol w:w="4970"/>
      </w:tblGrid>
      <w:tr w:rsidR="004051A6" w:rsidRPr="00A07142" w:rsidTr="004973B3">
        <w:tc>
          <w:tcPr>
            <w:tcW w:w="5130"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Категория улиц и дорог</w:t>
            </w:r>
          </w:p>
        </w:tc>
        <w:tc>
          <w:tcPr>
            <w:tcW w:w="4970"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Расстояние от проезжей части до ствола (м)</w:t>
            </w:r>
          </w:p>
        </w:tc>
      </w:tr>
      <w:tr w:rsidR="004051A6" w:rsidRPr="00A07142" w:rsidTr="004973B3">
        <w:tc>
          <w:tcPr>
            <w:tcW w:w="513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Магистральные улицы районного значения</w:t>
            </w:r>
          </w:p>
        </w:tc>
        <w:tc>
          <w:tcPr>
            <w:tcW w:w="497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 xml:space="preserve">3-4 </w:t>
            </w:r>
          </w:p>
        </w:tc>
      </w:tr>
      <w:tr w:rsidR="004051A6" w:rsidRPr="00A07142" w:rsidTr="004973B3">
        <w:tc>
          <w:tcPr>
            <w:tcW w:w="513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Улицы и дороги местного значения</w:t>
            </w:r>
          </w:p>
        </w:tc>
        <w:tc>
          <w:tcPr>
            <w:tcW w:w="497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 xml:space="preserve">2-3 </w:t>
            </w:r>
          </w:p>
        </w:tc>
      </w:tr>
      <w:tr w:rsidR="004051A6" w:rsidRPr="00A07142" w:rsidTr="004973B3">
        <w:tc>
          <w:tcPr>
            <w:tcW w:w="513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Проезды</w:t>
            </w:r>
          </w:p>
        </w:tc>
        <w:tc>
          <w:tcPr>
            <w:tcW w:w="497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 xml:space="preserve">1,5-2 </w:t>
            </w:r>
          </w:p>
        </w:tc>
      </w:tr>
      <w:tr w:rsidR="004051A6" w:rsidRPr="00A07142" w:rsidTr="004973B3">
        <w:tc>
          <w:tcPr>
            <w:tcW w:w="10100" w:type="dxa"/>
            <w:gridSpan w:val="2"/>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proofErr w:type="gramStart"/>
            <w:r w:rsidRPr="00A07142">
              <w:rPr>
                <w:rFonts w:ascii="Times New Roman" w:hAnsi="Times New Roman"/>
                <w:color w:val="000000"/>
                <w:sz w:val="24"/>
                <w:szCs w:val="24"/>
              </w:rPr>
              <w:t xml:space="preserve">Примечание - наиболее пригодные виды для посадок: липа голландская, тополь канадский, тополь китайский пирамидальный, тополь берлинский, клен татарский, клен </w:t>
            </w:r>
            <w:proofErr w:type="spellStart"/>
            <w:r w:rsidRPr="00A07142">
              <w:rPr>
                <w:rFonts w:ascii="Times New Roman" w:hAnsi="Times New Roman"/>
                <w:color w:val="000000"/>
                <w:sz w:val="24"/>
                <w:szCs w:val="24"/>
              </w:rPr>
              <w:t>ясенелистый</w:t>
            </w:r>
            <w:proofErr w:type="spellEnd"/>
            <w:r w:rsidRPr="00A07142">
              <w:rPr>
                <w:rFonts w:ascii="Times New Roman" w:hAnsi="Times New Roman"/>
                <w:color w:val="000000"/>
                <w:sz w:val="24"/>
                <w:szCs w:val="24"/>
              </w:rPr>
              <w:t xml:space="preserve">, ясень </w:t>
            </w:r>
            <w:proofErr w:type="spellStart"/>
            <w:r w:rsidRPr="00A07142">
              <w:rPr>
                <w:rFonts w:ascii="Times New Roman" w:hAnsi="Times New Roman"/>
                <w:color w:val="000000"/>
                <w:sz w:val="24"/>
                <w:szCs w:val="24"/>
              </w:rPr>
              <w:t>пенсильванский</w:t>
            </w:r>
            <w:proofErr w:type="spellEnd"/>
            <w:r w:rsidRPr="00A07142">
              <w:rPr>
                <w:rFonts w:ascii="Times New Roman" w:hAnsi="Times New Roman"/>
                <w:color w:val="000000"/>
                <w:sz w:val="24"/>
                <w:szCs w:val="24"/>
              </w:rPr>
              <w:t>, ива ломкая шаровидная, вяз гладкий, боярышники, акация желтая.</w:t>
            </w:r>
            <w:proofErr w:type="gramEnd"/>
          </w:p>
        </w:tc>
      </w:tr>
    </w:tbl>
    <w:p w:rsidR="004051A6" w:rsidRPr="00A07142" w:rsidRDefault="004051A6" w:rsidP="002B402E">
      <w:pPr>
        <w:widowControl w:val="0"/>
        <w:autoSpaceDE w:val="0"/>
        <w:autoSpaceDN w:val="0"/>
        <w:adjustRightInd w:val="0"/>
        <w:spacing w:after="0"/>
        <w:jc w:val="right"/>
        <w:rPr>
          <w:rFonts w:ascii="Times New Roman" w:hAnsi="Times New Roman"/>
          <w:color w:val="000000"/>
          <w:sz w:val="24"/>
          <w:szCs w:val="24"/>
        </w:rPr>
      </w:pPr>
    </w:p>
    <w:p w:rsidR="004051A6" w:rsidRPr="00A07142" w:rsidRDefault="004051A6" w:rsidP="002B402E">
      <w:pPr>
        <w:widowControl w:val="0"/>
        <w:autoSpaceDE w:val="0"/>
        <w:autoSpaceDN w:val="0"/>
        <w:adjustRightInd w:val="0"/>
        <w:spacing w:after="0" w:line="240" w:lineRule="auto"/>
        <w:jc w:val="right"/>
        <w:rPr>
          <w:rFonts w:ascii="Times New Roman" w:hAnsi="Times New Roman"/>
          <w:color w:val="000000"/>
          <w:sz w:val="24"/>
          <w:szCs w:val="24"/>
        </w:rPr>
      </w:pPr>
      <w:r w:rsidRPr="00A07142">
        <w:rPr>
          <w:rFonts w:ascii="Times New Roman" w:hAnsi="Times New Roman"/>
          <w:color w:val="000000"/>
          <w:sz w:val="24"/>
          <w:szCs w:val="24"/>
        </w:rPr>
        <w:t>Приложение 3</w:t>
      </w:r>
    </w:p>
    <w:p w:rsidR="004051A6" w:rsidRPr="00A07142" w:rsidRDefault="004051A6" w:rsidP="002B402E">
      <w:pPr>
        <w:widowControl w:val="0"/>
        <w:autoSpaceDE w:val="0"/>
        <w:autoSpaceDN w:val="0"/>
        <w:adjustRightInd w:val="0"/>
        <w:spacing w:after="0" w:line="240" w:lineRule="auto"/>
        <w:jc w:val="right"/>
        <w:rPr>
          <w:rFonts w:ascii="Times New Roman" w:hAnsi="Times New Roman"/>
          <w:color w:val="000000"/>
          <w:sz w:val="24"/>
          <w:szCs w:val="24"/>
        </w:rPr>
      </w:pPr>
      <w:r w:rsidRPr="00A07142">
        <w:rPr>
          <w:rFonts w:ascii="Times New Roman" w:hAnsi="Times New Roman"/>
          <w:color w:val="000000"/>
          <w:sz w:val="24"/>
          <w:szCs w:val="24"/>
        </w:rPr>
        <w:t xml:space="preserve">к Нормам и правилам </w:t>
      </w:r>
      <w:proofErr w:type="gramStart"/>
      <w:r w:rsidRPr="00A07142">
        <w:rPr>
          <w:rFonts w:ascii="Times New Roman" w:hAnsi="Times New Roman"/>
          <w:color w:val="000000"/>
          <w:sz w:val="24"/>
          <w:szCs w:val="24"/>
        </w:rPr>
        <w:t>по</w:t>
      </w:r>
      <w:proofErr w:type="gramEnd"/>
    </w:p>
    <w:p w:rsidR="004051A6" w:rsidRPr="00A07142" w:rsidRDefault="004051A6" w:rsidP="002B402E">
      <w:pPr>
        <w:widowControl w:val="0"/>
        <w:autoSpaceDE w:val="0"/>
        <w:autoSpaceDN w:val="0"/>
        <w:adjustRightInd w:val="0"/>
        <w:spacing w:after="0" w:line="240" w:lineRule="auto"/>
        <w:jc w:val="right"/>
        <w:rPr>
          <w:rFonts w:ascii="Times New Roman" w:hAnsi="Times New Roman"/>
          <w:color w:val="000000"/>
          <w:sz w:val="24"/>
          <w:szCs w:val="24"/>
        </w:rPr>
      </w:pPr>
      <w:r w:rsidRPr="00A07142">
        <w:rPr>
          <w:rFonts w:ascii="Times New Roman" w:hAnsi="Times New Roman"/>
          <w:color w:val="000000"/>
          <w:sz w:val="24"/>
          <w:szCs w:val="24"/>
        </w:rPr>
        <w:t xml:space="preserve"> благоустройству территории </w:t>
      </w:r>
    </w:p>
    <w:p w:rsidR="004051A6" w:rsidRPr="00A07142" w:rsidRDefault="004051A6" w:rsidP="002B402E">
      <w:pPr>
        <w:widowControl w:val="0"/>
        <w:autoSpaceDE w:val="0"/>
        <w:autoSpaceDN w:val="0"/>
        <w:adjustRightInd w:val="0"/>
        <w:spacing w:after="0" w:line="240" w:lineRule="auto"/>
        <w:jc w:val="right"/>
        <w:rPr>
          <w:rFonts w:ascii="Times New Roman" w:hAnsi="Times New Roman"/>
          <w:color w:val="000000"/>
          <w:sz w:val="24"/>
          <w:szCs w:val="24"/>
        </w:rPr>
      </w:pPr>
      <w:proofErr w:type="spellStart"/>
      <w:r>
        <w:rPr>
          <w:rFonts w:ascii="Times New Roman" w:hAnsi="Times New Roman"/>
          <w:color w:val="000000"/>
          <w:sz w:val="24"/>
          <w:szCs w:val="24"/>
        </w:rPr>
        <w:t>Лесноуколовского</w:t>
      </w:r>
      <w:proofErr w:type="spellEnd"/>
      <w:r>
        <w:rPr>
          <w:rFonts w:ascii="Times New Roman" w:hAnsi="Times New Roman"/>
          <w:color w:val="000000"/>
          <w:sz w:val="24"/>
          <w:szCs w:val="24"/>
        </w:rPr>
        <w:t xml:space="preserve"> сельского поселения </w:t>
      </w:r>
      <w:r w:rsidRPr="00A07142">
        <w:rPr>
          <w:rFonts w:ascii="Times New Roman" w:hAnsi="Times New Roman"/>
          <w:color w:val="000000"/>
          <w:sz w:val="24"/>
          <w:szCs w:val="24"/>
        </w:rPr>
        <w:t xml:space="preserve">     </w:t>
      </w:r>
    </w:p>
    <w:p w:rsidR="004051A6" w:rsidRPr="00A07142" w:rsidRDefault="004051A6" w:rsidP="002B402E">
      <w:pPr>
        <w:widowControl w:val="0"/>
        <w:autoSpaceDE w:val="0"/>
        <w:autoSpaceDN w:val="0"/>
        <w:adjustRightInd w:val="0"/>
        <w:spacing w:after="0" w:line="240" w:lineRule="auto"/>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     </w:t>
      </w:r>
    </w:p>
    <w:p w:rsidR="004051A6" w:rsidRPr="00A07142" w:rsidRDefault="004051A6" w:rsidP="002B402E">
      <w:pPr>
        <w:widowControl w:val="0"/>
        <w:autoSpaceDE w:val="0"/>
        <w:autoSpaceDN w:val="0"/>
        <w:adjustRightInd w:val="0"/>
        <w:spacing w:after="0" w:line="240" w:lineRule="auto"/>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Рекомендуемый расчет ширины пешеходных коммуникаций </w:t>
      </w:r>
    </w:p>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r w:rsidRPr="00A07142">
        <w:rPr>
          <w:rFonts w:ascii="Times New Roman" w:hAnsi="Times New Roman"/>
          <w:color w:val="000000"/>
          <w:sz w:val="24"/>
          <w:szCs w:val="24"/>
        </w:rPr>
        <w:t>Расчет ширины тротуаров и других пешеходных коммуникаций рекомендуется производить по формуле:</w:t>
      </w:r>
    </w:p>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b/>
          <w:bCs/>
          <w:i/>
          <w:iCs/>
          <w:color w:val="000000"/>
          <w:sz w:val="24"/>
          <w:szCs w:val="24"/>
        </w:rPr>
        <w:t>В =</w:t>
      </w:r>
      <w:r w:rsidRPr="00A07142">
        <w:rPr>
          <w:rFonts w:ascii="Times New Roman" w:hAnsi="Times New Roman"/>
          <w:color w:val="000000"/>
          <w:sz w:val="24"/>
          <w:szCs w:val="24"/>
        </w:rPr>
        <w:t xml:space="preserve"> </w:t>
      </w:r>
      <w:r w:rsidR="003064DA" w:rsidRPr="008826F1">
        <w:rPr>
          <w:rFonts w:ascii="Times New Roman" w:hAnsi="Times New Roman"/>
          <w:color w:val="000000"/>
          <w:position w:val="-10"/>
          <w:sz w:val="24"/>
          <w:szCs w:val="24"/>
        </w:rPr>
        <w:pict>
          <v:shape id="_x0000_i1031" type="#_x0000_t75" style="width:15pt;height:17.25pt">
            <v:imagedata r:id="rId12" o:title="" chromakey="white"/>
          </v:shape>
        </w:pict>
      </w:r>
      <w:r w:rsidRPr="00A07142">
        <w:rPr>
          <w:rFonts w:ascii="Times New Roman" w:hAnsi="Times New Roman"/>
          <w:color w:val="000000"/>
          <w:sz w:val="24"/>
          <w:szCs w:val="24"/>
        </w:rPr>
        <w:t xml:space="preserve"> </w:t>
      </w:r>
      <w:proofErr w:type="spellStart"/>
      <w:r w:rsidRPr="00A07142">
        <w:rPr>
          <w:rFonts w:ascii="Times New Roman" w:hAnsi="Times New Roman"/>
          <w:b/>
          <w:bCs/>
          <w:i/>
          <w:iCs/>
          <w:color w:val="000000"/>
          <w:sz w:val="24"/>
          <w:szCs w:val="24"/>
        </w:rPr>
        <w:t>х</w:t>
      </w:r>
      <w:proofErr w:type="spellEnd"/>
      <w:r w:rsidRPr="00A07142">
        <w:rPr>
          <w:rFonts w:ascii="Times New Roman" w:hAnsi="Times New Roman"/>
          <w:b/>
          <w:bCs/>
          <w:i/>
          <w:iCs/>
          <w:color w:val="000000"/>
          <w:sz w:val="24"/>
          <w:szCs w:val="24"/>
        </w:rPr>
        <w:t xml:space="preserve"> N </w:t>
      </w:r>
      <w:proofErr w:type="spellStart"/>
      <w:r w:rsidRPr="00A07142">
        <w:rPr>
          <w:rFonts w:ascii="Times New Roman" w:hAnsi="Times New Roman"/>
          <w:b/>
          <w:bCs/>
          <w:i/>
          <w:iCs/>
          <w:color w:val="000000"/>
          <w:sz w:val="24"/>
          <w:szCs w:val="24"/>
        </w:rPr>
        <w:t>х</w:t>
      </w:r>
      <w:proofErr w:type="spellEnd"/>
      <w:r w:rsidRPr="00A07142">
        <w:rPr>
          <w:rFonts w:ascii="Times New Roman" w:hAnsi="Times New Roman"/>
          <w:b/>
          <w:bCs/>
          <w:i/>
          <w:iCs/>
          <w:color w:val="000000"/>
          <w:sz w:val="24"/>
          <w:szCs w:val="24"/>
        </w:rPr>
        <w:t xml:space="preserve"> к/</w:t>
      </w:r>
      <w:proofErr w:type="spellStart"/>
      <w:proofErr w:type="gramStart"/>
      <w:r w:rsidRPr="00A07142">
        <w:rPr>
          <w:rFonts w:ascii="Times New Roman" w:hAnsi="Times New Roman"/>
          <w:b/>
          <w:bCs/>
          <w:i/>
          <w:iCs/>
          <w:color w:val="000000"/>
          <w:sz w:val="24"/>
          <w:szCs w:val="24"/>
        </w:rPr>
        <w:t>р</w:t>
      </w:r>
      <w:proofErr w:type="spellEnd"/>
      <w:proofErr w:type="gramEnd"/>
      <w:r w:rsidRPr="00A07142">
        <w:rPr>
          <w:rFonts w:ascii="Times New Roman" w:hAnsi="Times New Roman"/>
          <w:b/>
          <w:bCs/>
          <w:i/>
          <w:iCs/>
          <w:color w:val="000000"/>
          <w:sz w:val="24"/>
          <w:szCs w:val="24"/>
        </w:rPr>
        <w:t>,</w:t>
      </w:r>
      <w:r w:rsidRPr="00A07142">
        <w:rPr>
          <w:rFonts w:ascii="Times New Roman" w:hAnsi="Times New Roman"/>
          <w:color w:val="000000"/>
          <w:sz w:val="24"/>
          <w:szCs w:val="24"/>
        </w:rPr>
        <w:t xml:space="preserve"> где:</w:t>
      </w:r>
    </w:p>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proofErr w:type="gramStart"/>
      <w:r w:rsidRPr="00A07142">
        <w:rPr>
          <w:rFonts w:ascii="Times New Roman" w:hAnsi="Times New Roman"/>
          <w:b/>
          <w:bCs/>
          <w:i/>
          <w:iCs/>
          <w:color w:val="000000"/>
          <w:sz w:val="24"/>
          <w:szCs w:val="24"/>
        </w:rPr>
        <w:t>В</w:t>
      </w:r>
      <w:proofErr w:type="gramEnd"/>
      <w:r w:rsidRPr="00A07142">
        <w:rPr>
          <w:rFonts w:ascii="Times New Roman" w:hAnsi="Times New Roman"/>
          <w:color w:val="000000"/>
          <w:sz w:val="24"/>
          <w:szCs w:val="24"/>
        </w:rPr>
        <w:t xml:space="preserve"> - </w:t>
      </w:r>
      <w:proofErr w:type="gramStart"/>
      <w:r w:rsidRPr="00A07142">
        <w:rPr>
          <w:rFonts w:ascii="Times New Roman" w:hAnsi="Times New Roman"/>
          <w:color w:val="000000"/>
          <w:sz w:val="24"/>
          <w:szCs w:val="24"/>
        </w:rPr>
        <w:t>расчетная</w:t>
      </w:r>
      <w:proofErr w:type="gramEnd"/>
      <w:r w:rsidRPr="00A07142">
        <w:rPr>
          <w:rFonts w:ascii="Times New Roman" w:hAnsi="Times New Roman"/>
          <w:color w:val="000000"/>
          <w:sz w:val="24"/>
          <w:szCs w:val="24"/>
        </w:rPr>
        <w:t xml:space="preserve"> ширина пешеходной коммуникации, м;</w:t>
      </w:r>
    </w:p>
    <w:p w:rsidR="004051A6" w:rsidRPr="00A07142" w:rsidRDefault="003064DA"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r w:rsidRPr="008826F1">
        <w:rPr>
          <w:rFonts w:ascii="Times New Roman" w:hAnsi="Times New Roman"/>
          <w:color w:val="000000"/>
          <w:position w:val="-10"/>
          <w:sz w:val="24"/>
          <w:szCs w:val="24"/>
        </w:rPr>
        <w:pict>
          <v:shape id="_x0000_i1032" type="#_x0000_t75" style="width:15pt;height:17.25pt">
            <v:imagedata r:id="rId12" o:title="" chromakey="white"/>
          </v:shape>
        </w:pict>
      </w:r>
      <w:r w:rsidR="004051A6" w:rsidRPr="00A07142">
        <w:rPr>
          <w:rFonts w:ascii="Times New Roman" w:hAnsi="Times New Roman"/>
          <w:color w:val="000000"/>
          <w:sz w:val="24"/>
          <w:szCs w:val="24"/>
        </w:rPr>
        <w:t xml:space="preserve"> - стандартная ширина одной полосы пешеходного движения, равная 0,75 м;</w:t>
      </w:r>
    </w:p>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r w:rsidRPr="00A07142">
        <w:rPr>
          <w:rFonts w:ascii="Times New Roman" w:hAnsi="Times New Roman"/>
          <w:b/>
          <w:bCs/>
          <w:i/>
          <w:iCs/>
          <w:color w:val="000000"/>
          <w:sz w:val="24"/>
          <w:szCs w:val="24"/>
        </w:rPr>
        <w:t>N</w:t>
      </w:r>
      <w:r w:rsidRPr="00A07142">
        <w:rPr>
          <w:rFonts w:ascii="Times New Roman" w:hAnsi="Times New Roman"/>
          <w:color w:val="000000"/>
          <w:sz w:val="24"/>
          <w:szCs w:val="24"/>
        </w:rPr>
        <w:t xml:space="preserve"> - фактическая интенсивность пешеходного движения в часы "пик", суммарная по двум направлениям на участке устройства пешеходной коммуникации, чел/час (определяется на основе данных натурных обследований);</w:t>
      </w:r>
    </w:p>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proofErr w:type="gramStart"/>
      <w:r w:rsidRPr="00A07142">
        <w:rPr>
          <w:rFonts w:ascii="Times New Roman" w:hAnsi="Times New Roman"/>
          <w:b/>
          <w:bCs/>
          <w:i/>
          <w:iCs/>
          <w:color w:val="000000"/>
          <w:sz w:val="24"/>
          <w:szCs w:val="24"/>
        </w:rPr>
        <w:t>к</w:t>
      </w:r>
      <w:proofErr w:type="gramEnd"/>
      <w:r w:rsidRPr="00A07142">
        <w:rPr>
          <w:rFonts w:ascii="Times New Roman" w:hAnsi="Times New Roman"/>
          <w:color w:val="000000"/>
          <w:sz w:val="24"/>
          <w:szCs w:val="24"/>
        </w:rPr>
        <w:t xml:space="preserve"> - </w:t>
      </w:r>
      <w:proofErr w:type="gramStart"/>
      <w:r w:rsidRPr="00A07142">
        <w:rPr>
          <w:rFonts w:ascii="Times New Roman" w:hAnsi="Times New Roman"/>
          <w:color w:val="000000"/>
          <w:sz w:val="24"/>
          <w:szCs w:val="24"/>
        </w:rPr>
        <w:t>коэффициент</w:t>
      </w:r>
      <w:proofErr w:type="gramEnd"/>
      <w:r w:rsidRPr="00A07142">
        <w:rPr>
          <w:rFonts w:ascii="Times New Roman" w:hAnsi="Times New Roman"/>
          <w:color w:val="000000"/>
          <w:sz w:val="24"/>
          <w:szCs w:val="24"/>
        </w:rPr>
        <w:t xml:space="preserve"> перспективного изменения интенсивности пешеходного движения (устанавливается на основе анализа градостроительного развития территории);</w:t>
      </w:r>
    </w:p>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proofErr w:type="spellStart"/>
      <w:proofErr w:type="gramStart"/>
      <w:r w:rsidRPr="00A07142">
        <w:rPr>
          <w:rFonts w:ascii="Times New Roman" w:hAnsi="Times New Roman"/>
          <w:b/>
          <w:bCs/>
          <w:i/>
          <w:iCs/>
          <w:color w:val="000000"/>
          <w:sz w:val="24"/>
          <w:szCs w:val="24"/>
        </w:rPr>
        <w:t>р</w:t>
      </w:r>
      <w:proofErr w:type="spellEnd"/>
      <w:proofErr w:type="gramEnd"/>
      <w:r w:rsidRPr="00A07142">
        <w:rPr>
          <w:rFonts w:ascii="Times New Roman" w:hAnsi="Times New Roman"/>
          <w:color w:val="000000"/>
          <w:sz w:val="24"/>
          <w:szCs w:val="24"/>
        </w:rPr>
        <w:t xml:space="preserve"> - нормативная пропускная способность одной стандартной полосы пешеходной коммуникации, чел./час, которую рекомендуется определять по таблице:</w:t>
      </w:r>
    </w:p>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p>
    <w:p w:rsidR="004051A6" w:rsidRPr="00A07142" w:rsidRDefault="004051A6" w:rsidP="002B402E">
      <w:pPr>
        <w:widowControl w:val="0"/>
        <w:autoSpaceDE w:val="0"/>
        <w:autoSpaceDN w:val="0"/>
        <w:adjustRightInd w:val="0"/>
        <w:spacing w:after="0" w:line="240" w:lineRule="auto"/>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Пропускная способность пешеходных коммуникаций </w:t>
      </w:r>
    </w:p>
    <w:tbl>
      <w:tblPr>
        <w:tblW w:w="10100" w:type="dxa"/>
        <w:tblLayout w:type="fixed"/>
        <w:tblCellMar>
          <w:left w:w="90" w:type="dxa"/>
          <w:right w:w="90" w:type="dxa"/>
        </w:tblCellMar>
        <w:tblLook w:val="0000"/>
      </w:tblPr>
      <w:tblGrid>
        <w:gridCol w:w="7261"/>
        <w:gridCol w:w="2839"/>
      </w:tblGrid>
      <w:tr w:rsidR="004051A6" w:rsidRPr="00A07142" w:rsidTr="004973B3">
        <w:tc>
          <w:tcPr>
            <w:tcW w:w="10100" w:type="dxa"/>
            <w:gridSpan w:val="2"/>
            <w:tcBorders>
              <w:top w:val="nil"/>
              <w:left w:val="nil"/>
              <w:bottom w:val="single" w:sz="2" w:space="0" w:color="auto"/>
              <w:right w:val="nil"/>
            </w:tcBorders>
          </w:tcPr>
          <w:p w:rsidR="004051A6" w:rsidRPr="00A07142" w:rsidRDefault="004051A6" w:rsidP="002B402E">
            <w:pPr>
              <w:widowControl w:val="0"/>
              <w:autoSpaceDE w:val="0"/>
              <w:autoSpaceDN w:val="0"/>
              <w:adjustRightInd w:val="0"/>
              <w:spacing w:after="0" w:line="240" w:lineRule="auto"/>
              <w:jc w:val="right"/>
              <w:rPr>
                <w:rFonts w:ascii="Times New Roman" w:hAnsi="Times New Roman"/>
                <w:color w:val="000000"/>
                <w:sz w:val="24"/>
                <w:szCs w:val="24"/>
              </w:rPr>
            </w:pPr>
            <w:r w:rsidRPr="00A07142">
              <w:rPr>
                <w:rFonts w:ascii="Times New Roman" w:hAnsi="Times New Roman"/>
                <w:color w:val="000000"/>
                <w:sz w:val="24"/>
                <w:szCs w:val="24"/>
              </w:rPr>
              <w:t>Человек в час</w:t>
            </w:r>
          </w:p>
        </w:tc>
      </w:tr>
      <w:tr w:rsidR="004051A6" w:rsidRPr="00A07142" w:rsidTr="004973B3">
        <w:trPr>
          <w:trHeight w:val="723"/>
        </w:trPr>
        <w:tc>
          <w:tcPr>
            <w:tcW w:w="7261"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Элементы пешеходных коммуникаций</w:t>
            </w:r>
          </w:p>
        </w:tc>
        <w:tc>
          <w:tcPr>
            <w:tcW w:w="2839"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Пропускная способность одной полосы движения</w:t>
            </w:r>
          </w:p>
        </w:tc>
      </w:tr>
      <w:tr w:rsidR="004051A6" w:rsidRPr="00A07142" w:rsidTr="004973B3">
        <w:tc>
          <w:tcPr>
            <w:tcW w:w="7261"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Тротуары, расположенные вдоль красной линии улиц с развитой торговой сетью </w:t>
            </w:r>
          </w:p>
        </w:tc>
        <w:tc>
          <w:tcPr>
            <w:tcW w:w="283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 xml:space="preserve">700 </w:t>
            </w:r>
          </w:p>
        </w:tc>
      </w:tr>
      <w:tr w:rsidR="004051A6" w:rsidRPr="00A07142" w:rsidTr="004973B3">
        <w:tc>
          <w:tcPr>
            <w:tcW w:w="7261"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Тротуары, расположенные вдоль красной линии улиц с незначительной торговой сетью </w:t>
            </w:r>
          </w:p>
        </w:tc>
        <w:tc>
          <w:tcPr>
            <w:tcW w:w="283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 xml:space="preserve">800 </w:t>
            </w:r>
          </w:p>
        </w:tc>
      </w:tr>
      <w:tr w:rsidR="004051A6" w:rsidRPr="00A07142" w:rsidTr="004973B3">
        <w:tc>
          <w:tcPr>
            <w:tcW w:w="7261"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Пешеходные дороги (прогулочные)</w:t>
            </w:r>
          </w:p>
        </w:tc>
        <w:tc>
          <w:tcPr>
            <w:tcW w:w="283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 xml:space="preserve">600-700 </w:t>
            </w:r>
          </w:p>
        </w:tc>
      </w:tr>
      <w:tr w:rsidR="004051A6" w:rsidRPr="00A07142" w:rsidTr="004973B3">
        <w:tc>
          <w:tcPr>
            <w:tcW w:w="7261"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Пешеходные переходы через проезжую часть (наземные)</w:t>
            </w:r>
          </w:p>
        </w:tc>
        <w:tc>
          <w:tcPr>
            <w:tcW w:w="283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 xml:space="preserve">1200-1500 </w:t>
            </w:r>
          </w:p>
        </w:tc>
      </w:tr>
      <w:tr w:rsidR="004051A6" w:rsidRPr="00A07142" w:rsidTr="004973B3">
        <w:tc>
          <w:tcPr>
            <w:tcW w:w="7261"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Лестница </w:t>
            </w:r>
          </w:p>
        </w:tc>
        <w:tc>
          <w:tcPr>
            <w:tcW w:w="283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 xml:space="preserve">500-600 </w:t>
            </w:r>
          </w:p>
        </w:tc>
      </w:tr>
      <w:tr w:rsidR="004051A6" w:rsidRPr="00A07142" w:rsidTr="004973B3">
        <w:tc>
          <w:tcPr>
            <w:tcW w:w="7261"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Пандус (уклон 1:10)</w:t>
            </w:r>
          </w:p>
        </w:tc>
        <w:tc>
          <w:tcPr>
            <w:tcW w:w="283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 xml:space="preserve">700 </w:t>
            </w:r>
          </w:p>
        </w:tc>
      </w:tr>
      <w:tr w:rsidR="004051A6" w:rsidRPr="00A07142" w:rsidTr="004973B3">
        <w:tc>
          <w:tcPr>
            <w:tcW w:w="10100" w:type="dxa"/>
            <w:gridSpan w:val="2"/>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r w:rsidRPr="00A07142">
              <w:rPr>
                <w:rFonts w:ascii="Times New Roman" w:hAnsi="Times New Roman"/>
                <w:color w:val="000000"/>
                <w:sz w:val="24"/>
                <w:szCs w:val="24"/>
              </w:rPr>
              <w:t>* Предельная пропускная способность, принимаемая при определении максимальных нагрузок - 1500 чел./час.</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     Примечания:     Ширина одной полосы пешеходного движения - 0,75 м.</w:t>
            </w:r>
          </w:p>
        </w:tc>
      </w:tr>
    </w:tbl>
    <w:p w:rsidR="004051A6" w:rsidRPr="00A07142" w:rsidRDefault="004051A6" w:rsidP="002B402E">
      <w:pPr>
        <w:widowControl w:val="0"/>
        <w:autoSpaceDE w:val="0"/>
        <w:autoSpaceDN w:val="0"/>
        <w:adjustRightInd w:val="0"/>
        <w:spacing w:after="0" w:line="240" w:lineRule="auto"/>
        <w:jc w:val="right"/>
        <w:rPr>
          <w:rFonts w:ascii="Times New Roman" w:hAnsi="Times New Roman"/>
          <w:color w:val="000000"/>
          <w:sz w:val="24"/>
          <w:szCs w:val="24"/>
        </w:rPr>
      </w:pPr>
    </w:p>
    <w:p w:rsidR="004051A6" w:rsidRPr="00A07142" w:rsidRDefault="004051A6" w:rsidP="002B402E">
      <w:pPr>
        <w:widowControl w:val="0"/>
        <w:autoSpaceDE w:val="0"/>
        <w:autoSpaceDN w:val="0"/>
        <w:adjustRightInd w:val="0"/>
        <w:spacing w:after="0" w:line="240" w:lineRule="auto"/>
        <w:jc w:val="right"/>
        <w:rPr>
          <w:rFonts w:ascii="Times New Roman" w:hAnsi="Times New Roman"/>
          <w:color w:val="000000"/>
          <w:sz w:val="24"/>
          <w:szCs w:val="24"/>
        </w:rPr>
      </w:pPr>
      <w:r w:rsidRPr="00A07142">
        <w:rPr>
          <w:rFonts w:ascii="Times New Roman" w:hAnsi="Times New Roman"/>
          <w:color w:val="000000"/>
          <w:sz w:val="24"/>
          <w:szCs w:val="24"/>
        </w:rPr>
        <w:t xml:space="preserve">                                                                                                                Приложение </w:t>
      </w:r>
      <w:r>
        <w:rPr>
          <w:rFonts w:ascii="Times New Roman" w:hAnsi="Times New Roman"/>
          <w:color w:val="000000"/>
          <w:sz w:val="24"/>
          <w:szCs w:val="24"/>
        </w:rPr>
        <w:t>4</w:t>
      </w:r>
    </w:p>
    <w:p w:rsidR="004051A6" w:rsidRPr="00A07142" w:rsidRDefault="004051A6" w:rsidP="002B402E">
      <w:pPr>
        <w:widowControl w:val="0"/>
        <w:autoSpaceDE w:val="0"/>
        <w:autoSpaceDN w:val="0"/>
        <w:adjustRightInd w:val="0"/>
        <w:spacing w:after="0" w:line="240" w:lineRule="auto"/>
        <w:jc w:val="right"/>
        <w:rPr>
          <w:rFonts w:ascii="Times New Roman" w:hAnsi="Times New Roman"/>
          <w:color w:val="000000"/>
          <w:sz w:val="24"/>
          <w:szCs w:val="24"/>
        </w:rPr>
      </w:pPr>
      <w:r w:rsidRPr="00A07142">
        <w:rPr>
          <w:rFonts w:ascii="Times New Roman" w:hAnsi="Times New Roman"/>
          <w:color w:val="000000"/>
          <w:sz w:val="24"/>
          <w:szCs w:val="24"/>
        </w:rPr>
        <w:t xml:space="preserve">к Нормам и правилам </w:t>
      </w:r>
      <w:proofErr w:type="gramStart"/>
      <w:r w:rsidRPr="00A07142">
        <w:rPr>
          <w:rFonts w:ascii="Times New Roman" w:hAnsi="Times New Roman"/>
          <w:color w:val="000000"/>
          <w:sz w:val="24"/>
          <w:szCs w:val="24"/>
        </w:rPr>
        <w:t>по</w:t>
      </w:r>
      <w:proofErr w:type="gramEnd"/>
    </w:p>
    <w:p w:rsidR="004051A6" w:rsidRPr="00A07142" w:rsidRDefault="004051A6" w:rsidP="002B402E">
      <w:pPr>
        <w:widowControl w:val="0"/>
        <w:autoSpaceDE w:val="0"/>
        <w:autoSpaceDN w:val="0"/>
        <w:adjustRightInd w:val="0"/>
        <w:spacing w:after="0" w:line="240" w:lineRule="auto"/>
        <w:jc w:val="right"/>
        <w:rPr>
          <w:rFonts w:ascii="Times New Roman" w:hAnsi="Times New Roman"/>
          <w:color w:val="000000"/>
          <w:sz w:val="24"/>
          <w:szCs w:val="24"/>
        </w:rPr>
      </w:pPr>
      <w:r w:rsidRPr="00A07142">
        <w:rPr>
          <w:rFonts w:ascii="Times New Roman" w:hAnsi="Times New Roman"/>
          <w:color w:val="000000"/>
          <w:sz w:val="24"/>
          <w:szCs w:val="24"/>
        </w:rPr>
        <w:t xml:space="preserve"> благоустройству территории </w:t>
      </w:r>
    </w:p>
    <w:p w:rsidR="004051A6" w:rsidRPr="00A07142" w:rsidRDefault="004051A6" w:rsidP="002B402E">
      <w:pPr>
        <w:widowControl w:val="0"/>
        <w:autoSpaceDE w:val="0"/>
        <w:autoSpaceDN w:val="0"/>
        <w:adjustRightInd w:val="0"/>
        <w:spacing w:after="0" w:line="240" w:lineRule="auto"/>
        <w:jc w:val="right"/>
        <w:rPr>
          <w:rFonts w:ascii="Times New Roman" w:hAnsi="Times New Roman"/>
          <w:color w:val="000000"/>
          <w:sz w:val="24"/>
          <w:szCs w:val="24"/>
        </w:rPr>
      </w:pPr>
      <w:proofErr w:type="spellStart"/>
      <w:r>
        <w:rPr>
          <w:rFonts w:ascii="Times New Roman" w:hAnsi="Times New Roman"/>
          <w:color w:val="000000"/>
          <w:sz w:val="24"/>
          <w:szCs w:val="24"/>
        </w:rPr>
        <w:t>Лесноуколовского</w:t>
      </w:r>
      <w:proofErr w:type="spellEnd"/>
      <w:r>
        <w:rPr>
          <w:rFonts w:ascii="Times New Roman" w:hAnsi="Times New Roman"/>
          <w:color w:val="000000"/>
          <w:sz w:val="24"/>
          <w:szCs w:val="24"/>
        </w:rPr>
        <w:t xml:space="preserve"> </w:t>
      </w:r>
      <w:r w:rsidRPr="00A07142">
        <w:rPr>
          <w:rFonts w:ascii="Times New Roman" w:hAnsi="Times New Roman"/>
          <w:color w:val="000000"/>
          <w:sz w:val="24"/>
          <w:szCs w:val="24"/>
        </w:rPr>
        <w:t xml:space="preserve">сельского поселения </w:t>
      </w:r>
    </w:p>
    <w:p w:rsidR="004051A6" w:rsidRPr="00A07142" w:rsidRDefault="004051A6" w:rsidP="002B402E">
      <w:pPr>
        <w:widowControl w:val="0"/>
        <w:autoSpaceDE w:val="0"/>
        <w:autoSpaceDN w:val="0"/>
        <w:adjustRightInd w:val="0"/>
        <w:spacing w:after="0" w:line="240" w:lineRule="auto"/>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     </w:t>
      </w:r>
    </w:p>
    <w:p w:rsidR="004051A6" w:rsidRPr="00180EC2" w:rsidRDefault="004051A6" w:rsidP="002B402E">
      <w:pPr>
        <w:widowControl w:val="0"/>
        <w:autoSpaceDE w:val="0"/>
        <w:autoSpaceDN w:val="0"/>
        <w:adjustRightInd w:val="0"/>
        <w:spacing w:after="0" w:line="240" w:lineRule="auto"/>
        <w:jc w:val="center"/>
        <w:rPr>
          <w:rFonts w:ascii="Times New Roman" w:hAnsi="Times New Roman"/>
          <w:b/>
          <w:bCs/>
          <w:color w:val="000000"/>
          <w:sz w:val="24"/>
          <w:szCs w:val="24"/>
        </w:rPr>
      </w:pPr>
      <w:r w:rsidRPr="00180EC2">
        <w:rPr>
          <w:rFonts w:ascii="Times New Roman" w:hAnsi="Times New Roman"/>
          <w:b/>
          <w:bCs/>
          <w:color w:val="000000"/>
          <w:sz w:val="24"/>
          <w:szCs w:val="24"/>
        </w:rPr>
        <w:t>Приемы благоустройства на территориях производственного назначения</w:t>
      </w:r>
    </w:p>
    <w:p w:rsidR="004051A6" w:rsidRPr="00180EC2" w:rsidRDefault="004051A6" w:rsidP="002B402E">
      <w:pPr>
        <w:widowControl w:val="0"/>
        <w:autoSpaceDE w:val="0"/>
        <w:autoSpaceDN w:val="0"/>
        <w:adjustRightInd w:val="0"/>
        <w:spacing w:after="0" w:line="240" w:lineRule="auto"/>
        <w:jc w:val="center"/>
        <w:rPr>
          <w:rFonts w:ascii="Times New Roman" w:hAnsi="Times New Roman"/>
          <w:b/>
          <w:bCs/>
          <w:color w:val="000000"/>
          <w:sz w:val="24"/>
          <w:szCs w:val="24"/>
        </w:rPr>
      </w:pPr>
      <w:r w:rsidRPr="00180EC2">
        <w:rPr>
          <w:rFonts w:ascii="Times New Roman" w:hAnsi="Times New Roman"/>
          <w:b/>
          <w:bCs/>
          <w:color w:val="000000"/>
          <w:sz w:val="24"/>
          <w:szCs w:val="24"/>
        </w:rPr>
        <w:t xml:space="preserve">Благоустройство производственных объектов различных отраслей </w:t>
      </w:r>
    </w:p>
    <w:tbl>
      <w:tblPr>
        <w:tblW w:w="10100" w:type="dxa"/>
        <w:tblLayout w:type="fixed"/>
        <w:tblCellMar>
          <w:left w:w="90" w:type="dxa"/>
          <w:right w:w="90" w:type="dxa"/>
        </w:tblCellMar>
        <w:tblLook w:val="0000"/>
      </w:tblPr>
      <w:tblGrid>
        <w:gridCol w:w="2250"/>
        <w:gridCol w:w="15"/>
        <w:gridCol w:w="2865"/>
        <w:gridCol w:w="15"/>
        <w:gridCol w:w="4955"/>
      </w:tblGrid>
      <w:tr w:rsidR="004051A6" w:rsidRPr="00180EC2" w:rsidTr="004973B3">
        <w:tc>
          <w:tcPr>
            <w:tcW w:w="2250" w:type="dxa"/>
            <w:tcBorders>
              <w:top w:val="single" w:sz="2" w:space="0" w:color="auto"/>
              <w:left w:val="single" w:sz="2" w:space="0" w:color="auto"/>
              <w:bottom w:val="single" w:sz="2" w:space="0" w:color="auto"/>
              <w:right w:val="single" w:sz="2" w:space="0" w:color="auto"/>
            </w:tcBorders>
            <w:vAlign w:val="center"/>
          </w:tcPr>
          <w:p w:rsidR="004051A6" w:rsidRPr="00180EC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180EC2">
              <w:rPr>
                <w:rFonts w:ascii="Times New Roman" w:hAnsi="Times New Roman"/>
                <w:color w:val="000000"/>
                <w:sz w:val="24"/>
                <w:szCs w:val="24"/>
              </w:rPr>
              <w:t>Отрасли предприятий</w:t>
            </w:r>
          </w:p>
        </w:tc>
        <w:tc>
          <w:tcPr>
            <w:tcW w:w="2880" w:type="dxa"/>
            <w:gridSpan w:val="2"/>
            <w:tcBorders>
              <w:top w:val="single" w:sz="2" w:space="0" w:color="auto"/>
              <w:left w:val="single" w:sz="2" w:space="0" w:color="auto"/>
              <w:bottom w:val="single" w:sz="2" w:space="0" w:color="auto"/>
              <w:right w:val="single" w:sz="2" w:space="0" w:color="auto"/>
            </w:tcBorders>
            <w:vAlign w:val="center"/>
          </w:tcPr>
          <w:p w:rsidR="004051A6" w:rsidRPr="00180EC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180EC2">
              <w:rPr>
                <w:rFonts w:ascii="Times New Roman" w:hAnsi="Times New Roman"/>
                <w:color w:val="000000"/>
                <w:sz w:val="24"/>
                <w:szCs w:val="24"/>
              </w:rPr>
              <w:t>Мероприятия защиты окружающей среды</w:t>
            </w:r>
          </w:p>
        </w:tc>
        <w:tc>
          <w:tcPr>
            <w:tcW w:w="4970" w:type="dxa"/>
            <w:gridSpan w:val="2"/>
            <w:tcBorders>
              <w:top w:val="single" w:sz="2" w:space="0" w:color="auto"/>
              <w:left w:val="single" w:sz="2" w:space="0" w:color="auto"/>
              <w:bottom w:val="single" w:sz="2" w:space="0" w:color="auto"/>
              <w:right w:val="single" w:sz="2" w:space="0" w:color="auto"/>
            </w:tcBorders>
            <w:vAlign w:val="center"/>
          </w:tcPr>
          <w:p w:rsidR="004051A6" w:rsidRPr="00180EC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180EC2">
              <w:rPr>
                <w:rFonts w:ascii="Times New Roman" w:hAnsi="Times New Roman"/>
                <w:color w:val="000000"/>
                <w:sz w:val="24"/>
                <w:szCs w:val="24"/>
              </w:rPr>
              <w:t>Рекомендуемые приемы благоустройства</w:t>
            </w:r>
          </w:p>
        </w:tc>
      </w:tr>
      <w:tr w:rsidR="004051A6" w:rsidRPr="00180EC2" w:rsidTr="004973B3">
        <w:tc>
          <w:tcPr>
            <w:tcW w:w="2265" w:type="dxa"/>
            <w:gridSpan w:val="2"/>
            <w:tcBorders>
              <w:top w:val="single" w:sz="2" w:space="0" w:color="auto"/>
              <w:left w:val="single" w:sz="2" w:space="0" w:color="auto"/>
              <w:bottom w:val="nil"/>
              <w:right w:val="single" w:sz="2" w:space="0" w:color="auto"/>
            </w:tcBorders>
          </w:tcPr>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 xml:space="preserve">Приборостроительная и радиоэлектронная промышленность </w:t>
            </w:r>
          </w:p>
        </w:tc>
        <w:tc>
          <w:tcPr>
            <w:tcW w:w="2880" w:type="dxa"/>
            <w:gridSpan w:val="2"/>
            <w:tcBorders>
              <w:top w:val="single" w:sz="2" w:space="0" w:color="auto"/>
              <w:left w:val="single" w:sz="2" w:space="0" w:color="auto"/>
              <w:bottom w:val="nil"/>
              <w:right w:val="single" w:sz="2" w:space="0" w:color="auto"/>
            </w:tcBorders>
          </w:tcPr>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Изоляция цехов от подсобных, складских зон и улиц;</w:t>
            </w:r>
          </w:p>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p>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Защита территории от пыли и других вредностей, а также от перегрева солнцем.</w:t>
            </w:r>
          </w:p>
        </w:tc>
        <w:tc>
          <w:tcPr>
            <w:tcW w:w="4955" w:type="dxa"/>
            <w:tcBorders>
              <w:top w:val="single" w:sz="2" w:space="0" w:color="auto"/>
              <w:left w:val="single" w:sz="2" w:space="0" w:color="auto"/>
              <w:bottom w:val="nil"/>
              <w:right w:val="single" w:sz="2" w:space="0" w:color="auto"/>
            </w:tcBorders>
          </w:tcPr>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 xml:space="preserve">Максимальное применение газонного покрытия, твердые покрытия только из твердых </w:t>
            </w:r>
            <w:proofErr w:type="spellStart"/>
            <w:r w:rsidRPr="00180EC2">
              <w:rPr>
                <w:rFonts w:ascii="Times New Roman" w:hAnsi="Times New Roman"/>
                <w:color w:val="000000"/>
                <w:sz w:val="24"/>
                <w:szCs w:val="24"/>
              </w:rPr>
              <w:t>непылящих</w:t>
            </w:r>
            <w:proofErr w:type="spellEnd"/>
            <w:r w:rsidRPr="00180EC2">
              <w:rPr>
                <w:rFonts w:ascii="Times New Roman" w:hAnsi="Times New Roman"/>
                <w:color w:val="000000"/>
                <w:sz w:val="24"/>
                <w:szCs w:val="24"/>
              </w:rPr>
              <w:t xml:space="preserve"> материалов. Устройство водоемов, фонтанов и поливочного водопровода.</w:t>
            </w:r>
          </w:p>
          <w:p w:rsidR="004051A6" w:rsidRPr="00180EC2" w:rsidRDefault="004051A6" w:rsidP="002B402E">
            <w:pPr>
              <w:spacing w:after="0" w:line="240" w:lineRule="auto"/>
              <w:rPr>
                <w:rFonts w:ascii="Times New Roman" w:hAnsi="Times New Roman"/>
                <w:sz w:val="24"/>
                <w:szCs w:val="24"/>
              </w:rPr>
            </w:pPr>
            <w:r w:rsidRPr="00180EC2">
              <w:rPr>
                <w:rFonts w:ascii="Times New Roman" w:hAnsi="Times New Roman"/>
                <w:color w:val="000000"/>
                <w:sz w:val="24"/>
                <w:szCs w:val="24"/>
              </w:rPr>
              <w:t>Плотные посадки защитных полос из массивов и групп.</w:t>
            </w:r>
          </w:p>
          <w:p w:rsidR="004051A6" w:rsidRPr="00180EC2" w:rsidRDefault="004051A6" w:rsidP="002B402E">
            <w:pPr>
              <w:spacing w:after="0" w:line="240" w:lineRule="auto"/>
              <w:rPr>
                <w:rFonts w:ascii="Times New Roman" w:hAnsi="Times New Roman"/>
                <w:sz w:val="24"/>
                <w:szCs w:val="24"/>
              </w:rPr>
            </w:pPr>
            <w:r w:rsidRPr="00180EC2">
              <w:rPr>
                <w:rFonts w:ascii="Times New Roman" w:hAnsi="Times New Roman"/>
                <w:color w:val="000000"/>
                <w:sz w:val="24"/>
                <w:szCs w:val="24"/>
              </w:rPr>
              <w:t>Рядовые посадки вдоль основных подходов.</w:t>
            </w:r>
          </w:p>
          <w:p w:rsidR="004051A6" w:rsidRPr="00180EC2" w:rsidRDefault="004051A6" w:rsidP="002B402E">
            <w:pPr>
              <w:spacing w:after="0" w:line="240" w:lineRule="auto"/>
              <w:rPr>
                <w:rFonts w:ascii="Times New Roman" w:hAnsi="Times New Roman"/>
                <w:sz w:val="24"/>
                <w:szCs w:val="24"/>
              </w:rPr>
            </w:pPr>
            <w:r w:rsidRPr="00180EC2">
              <w:rPr>
                <w:rFonts w:ascii="Times New Roman" w:hAnsi="Times New Roman"/>
                <w:color w:val="000000"/>
                <w:sz w:val="24"/>
                <w:szCs w:val="24"/>
              </w:rPr>
              <w:t>Недопустимы растения, засоряющие среду пыльцой, семенами, волосками, пухом.</w:t>
            </w:r>
          </w:p>
          <w:p w:rsidR="004051A6" w:rsidRPr="00180EC2" w:rsidRDefault="004051A6" w:rsidP="002B402E">
            <w:pPr>
              <w:spacing w:after="0" w:line="240" w:lineRule="auto"/>
              <w:rPr>
                <w:rFonts w:ascii="Times New Roman" w:hAnsi="Times New Roman"/>
                <w:sz w:val="24"/>
                <w:szCs w:val="24"/>
              </w:rPr>
            </w:pPr>
            <w:r w:rsidRPr="00180EC2">
              <w:rPr>
                <w:rFonts w:ascii="Times New Roman" w:hAnsi="Times New Roman"/>
                <w:color w:val="000000"/>
                <w:sz w:val="24"/>
                <w:szCs w:val="24"/>
              </w:rPr>
              <w:t>Рекомендуемые: фруктовые деревья, цветники, розарии.</w:t>
            </w:r>
          </w:p>
        </w:tc>
      </w:tr>
      <w:tr w:rsidR="004051A6" w:rsidRPr="00180EC2" w:rsidTr="004973B3">
        <w:tc>
          <w:tcPr>
            <w:tcW w:w="2250" w:type="dxa"/>
            <w:tcBorders>
              <w:top w:val="single" w:sz="2" w:space="0" w:color="auto"/>
              <w:left w:val="single" w:sz="2" w:space="0" w:color="auto"/>
              <w:bottom w:val="nil"/>
              <w:right w:val="single" w:sz="2" w:space="0" w:color="auto"/>
            </w:tcBorders>
          </w:tcPr>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 xml:space="preserve">Текстильная промышленность </w:t>
            </w:r>
          </w:p>
        </w:tc>
        <w:tc>
          <w:tcPr>
            <w:tcW w:w="2880" w:type="dxa"/>
            <w:gridSpan w:val="2"/>
            <w:tcBorders>
              <w:top w:val="single" w:sz="2" w:space="0" w:color="auto"/>
              <w:left w:val="single" w:sz="2" w:space="0" w:color="auto"/>
              <w:bottom w:val="nil"/>
              <w:right w:val="single" w:sz="2" w:space="0" w:color="auto"/>
            </w:tcBorders>
          </w:tcPr>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Изоляция отделочных цехов; Создание комфортных условий отдыха и передвижения по территории;</w:t>
            </w:r>
          </w:p>
        </w:tc>
        <w:tc>
          <w:tcPr>
            <w:tcW w:w="4970" w:type="dxa"/>
            <w:gridSpan w:val="2"/>
            <w:tcBorders>
              <w:top w:val="single" w:sz="2" w:space="0" w:color="auto"/>
              <w:left w:val="single" w:sz="2" w:space="0" w:color="auto"/>
              <w:bottom w:val="nil"/>
              <w:right w:val="single" w:sz="2" w:space="0" w:color="auto"/>
            </w:tcBorders>
          </w:tcPr>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Размещение площадок отдыха вне зоны влияния отделочных цехов.</w:t>
            </w:r>
          </w:p>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Озеленение вокруг отделочных цехов, обеспечивающее хорошую аэрацию.</w:t>
            </w:r>
          </w:p>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 xml:space="preserve">Широкое применение цветников, фонтанов, декоративной скульптуры, игровых устройств, средств информации. </w:t>
            </w:r>
            <w:proofErr w:type="spellStart"/>
            <w:r w:rsidRPr="00180EC2">
              <w:rPr>
                <w:rFonts w:ascii="Times New Roman" w:hAnsi="Times New Roman"/>
                <w:color w:val="000000"/>
                <w:sz w:val="24"/>
                <w:szCs w:val="24"/>
              </w:rPr>
              <w:t>Шумозащита</w:t>
            </w:r>
            <w:proofErr w:type="spellEnd"/>
            <w:r w:rsidRPr="00180EC2">
              <w:rPr>
                <w:rFonts w:ascii="Times New Roman" w:hAnsi="Times New Roman"/>
                <w:color w:val="000000"/>
                <w:sz w:val="24"/>
                <w:szCs w:val="24"/>
              </w:rPr>
              <w:t xml:space="preserve"> площадок отдыха.</w:t>
            </w:r>
          </w:p>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Сады на плоских крышах корпусов.</w:t>
            </w:r>
          </w:p>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Ограничений ассортимента нет: лиственные, хвойные, красивоцветущие кустарники, лианы и др.</w:t>
            </w:r>
          </w:p>
        </w:tc>
      </w:tr>
      <w:tr w:rsidR="004051A6" w:rsidRPr="00180EC2" w:rsidTr="004973B3">
        <w:tc>
          <w:tcPr>
            <w:tcW w:w="2250" w:type="dxa"/>
            <w:tcBorders>
              <w:top w:val="single" w:sz="2" w:space="0" w:color="auto"/>
              <w:left w:val="single" w:sz="2" w:space="0" w:color="auto"/>
              <w:bottom w:val="nil"/>
              <w:right w:val="single" w:sz="2" w:space="0" w:color="auto"/>
            </w:tcBorders>
          </w:tcPr>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 xml:space="preserve">Маслосыродельная и молочная </w:t>
            </w:r>
          </w:p>
        </w:tc>
        <w:tc>
          <w:tcPr>
            <w:tcW w:w="2880" w:type="dxa"/>
            <w:gridSpan w:val="2"/>
            <w:tcBorders>
              <w:top w:val="single" w:sz="2" w:space="0" w:color="auto"/>
              <w:left w:val="single" w:sz="2" w:space="0" w:color="auto"/>
              <w:bottom w:val="nil"/>
              <w:right w:val="single" w:sz="2" w:space="0" w:color="auto"/>
            </w:tcBorders>
          </w:tcPr>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 xml:space="preserve">Изоляция производственных цехов </w:t>
            </w:r>
            <w:proofErr w:type="gramStart"/>
            <w:r w:rsidRPr="00180EC2">
              <w:rPr>
                <w:rFonts w:ascii="Times New Roman" w:hAnsi="Times New Roman"/>
                <w:color w:val="000000"/>
                <w:sz w:val="24"/>
                <w:szCs w:val="24"/>
              </w:rPr>
              <w:lastRenderedPageBreak/>
              <w:t>от</w:t>
            </w:r>
            <w:proofErr w:type="gramEnd"/>
            <w:r w:rsidRPr="00180EC2">
              <w:rPr>
                <w:rFonts w:ascii="Times New Roman" w:hAnsi="Times New Roman"/>
                <w:color w:val="000000"/>
                <w:sz w:val="24"/>
                <w:szCs w:val="24"/>
              </w:rPr>
              <w:t xml:space="preserve"> инженерно-</w:t>
            </w:r>
          </w:p>
        </w:tc>
        <w:tc>
          <w:tcPr>
            <w:tcW w:w="4970" w:type="dxa"/>
            <w:gridSpan w:val="2"/>
            <w:tcBorders>
              <w:top w:val="single" w:sz="2" w:space="0" w:color="auto"/>
              <w:left w:val="single" w:sz="2" w:space="0" w:color="auto"/>
              <w:bottom w:val="nil"/>
              <w:right w:val="single" w:sz="2" w:space="0" w:color="auto"/>
            </w:tcBorders>
          </w:tcPr>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lastRenderedPageBreak/>
              <w:t>Создание устойчивого газона.</w:t>
            </w:r>
          </w:p>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proofErr w:type="gramStart"/>
            <w:r w:rsidRPr="00180EC2">
              <w:rPr>
                <w:rFonts w:ascii="Times New Roman" w:hAnsi="Times New Roman"/>
                <w:color w:val="000000"/>
                <w:sz w:val="24"/>
                <w:szCs w:val="24"/>
              </w:rPr>
              <w:t xml:space="preserve">Плотные </w:t>
            </w:r>
            <w:proofErr w:type="spellStart"/>
            <w:r w:rsidRPr="00180EC2">
              <w:rPr>
                <w:rFonts w:ascii="Times New Roman" w:hAnsi="Times New Roman"/>
                <w:color w:val="000000"/>
                <w:sz w:val="24"/>
                <w:szCs w:val="24"/>
              </w:rPr>
              <w:t>древесно</w:t>
            </w:r>
            <w:proofErr w:type="spellEnd"/>
            <w:r w:rsidRPr="00180EC2">
              <w:rPr>
                <w:rFonts w:ascii="Times New Roman" w:hAnsi="Times New Roman"/>
                <w:color w:val="000000"/>
                <w:sz w:val="24"/>
                <w:szCs w:val="24"/>
              </w:rPr>
              <w:t>-</w:t>
            </w:r>
            <w:proofErr w:type="gramEnd"/>
          </w:p>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lastRenderedPageBreak/>
              <w:t>кустарниковые насаждения занимают до 50% озелененной территории.</w:t>
            </w:r>
          </w:p>
        </w:tc>
      </w:tr>
      <w:tr w:rsidR="004051A6" w:rsidRPr="00180EC2" w:rsidTr="004973B3">
        <w:tc>
          <w:tcPr>
            <w:tcW w:w="2250" w:type="dxa"/>
            <w:tcBorders>
              <w:top w:val="single" w:sz="2" w:space="0" w:color="auto"/>
              <w:left w:val="single" w:sz="2" w:space="0" w:color="auto"/>
              <w:bottom w:val="nil"/>
              <w:right w:val="single" w:sz="2" w:space="0" w:color="auto"/>
            </w:tcBorders>
          </w:tcPr>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lastRenderedPageBreak/>
              <w:t xml:space="preserve">Хлебопекарная промышленность </w:t>
            </w:r>
          </w:p>
        </w:tc>
        <w:tc>
          <w:tcPr>
            <w:tcW w:w="2880" w:type="dxa"/>
            <w:gridSpan w:val="2"/>
            <w:tcBorders>
              <w:top w:val="single" w:sz="2" w:space="0" w:color="auto"/>
              <w:left w:val="single" w:sz="2" w:space="0" w:color="auto"/>
              <w:bottom w:val="nil"/>
              <w:right w:val="single" w:sz="2" w:space="0" w:color="auto"/>
            </w:tcBorders>
          </w:tcPr>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Изоляция прилегающей территории населенного пункта от производственного шума;</w:t>
            </w:r>
          </w:p>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p>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 xml:space="preserve">Хорошее проветривание территории </w:t>
            </w:r>
          </w:p>
        </w:tc>
        <w:tc>
          <w:tcPr>
            <w:tcW w:w="4970" w:type="dxa"/>
            <w:gridSpan w:val="2"/>
            <w:vMerge w:val="restart"/>
            <w:tcBorders>
              <w:top w:val="single" w:sz="2" w:space="0" w:color="auto"/>
              <w:left w:val="single" w:sz="2" w:space="0" w:color="auto"/>
              <w:right w:val="single" w:sz="2" w:space="0" w:color="auto"/>
            </w:tcBorders>
          </w:tcPr>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Производственная зона окружается живописными растянутыми группами и полосами древесных насаждений (липа, клен, тополь канадский, рябина обыкновенная, лиственница сибирская, ель белая).</w:t>
            </w:r>
          </w:p>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 xml:space="preserve">В </w:t>
            </w:r>
            <w:proofErr w:type="spellStart"/>
            <w:r w:rsidRPr="00180EC2">
              <w:rPr>
                <w:rFonts w:ascii="Times New Roman" w:hAnsi="Times New Roman"/>
                <w:color w:val="000000"/>
                <w:sz w:val="24"/>
                <w:szCs w:val="24"/>
              </w:rPr>
              <w:t>предзаводской</w:t>
            </w:r>
            <w:proofErr w:type="spellEnd"/>
            <w:r w:rsidRPr="00180EC2">
              <w:rPr>
                <w:rFonts w:ascii="Times New Roman" w:hAnsi="Times New Roman"/>
                <w:color w:val="000000"/>
                <w:sz w:val="24"/>
                <w:szCs w:val="24"/>
              </w:rPr>
              <w:t xml:space="preserve"> зоне - </w:t>
            </w:r>
            <w:proofErr w:type="gramStart"/>
            <w:r w:rsidRPr="00180EC2">
              <w:rPr>
                <w:rFonts w:ascii="Times New Roman" w:hAnsi="Times New Roman"/>
                <w:color w:val="000000"/>
                <w:sz w:val="24"/>
                <w:szCs w:val="24"/>
              </w:rPr>
              <w:t>одиночные декоративные</w:t>
            </w:r>
            <w:proofErr w:type="gramEnd"/>
            <w:r w:rsidRPr="00180EC2">
              <w:rPr>
                <w:rFonts w:ascii="Times New Roman" w:hAnsi="Times New Roman"/>
                <w:color w:val="000000"/>
                <w:sz w:val="24"/>
                <w:szCs w:val="24"/>
              </w:rPr>
              <w:t xml:space="preserve"> экземпляры деревьев (ель колючая, сизая, серебристая, клен </w:t>
            </w:r>
            <w:proofErr w:type="spellStart"/>
            <w:r w:rsidRPr="00180EC2">
              <w:rPr>
                <w:rFonts w:ascii="Times New Roman" w:hAnsi="Times New Roman"/>
                <w:color w:val="000000"/>
                <w:sz w:val="24"/>
                <w:szCs w:val="24"/>
              </w:rPr>
              <w:t>Шведлера</w:t>
            </w:r>
            <w:proofErr w:type="spellEnd"/>
            <w:r w:rsidRPr="00180EC2">
              <w:rPr>
                <w:rFonts w:ascii="Times New Roman" w:hAnsi="Times New Roman"/>
                <w:color w:val="000000"/>
                <w:sz w:val="24"/>
                <w:szCs w:val="24"/>
              </w:rPr>
              <w:t>).</w:t>
            </w:r>
          </w:p>
        </w:tc>
      </w:tr>
      <w:tr w:rsidR="004051A6" w:rsidRPr="00180EC2" w:rsidTr="004973B3">
        <w:tc>
          <w:tcPr>
            <w:tcW w:w="2250" w:type="dxa"/>
            <w:tcBorders>
              <w:top w:val="nil"/>
              <w:left w:val="single" w:sz="2" w:space="0" w:color="auto"/>
              <w:bottom w:val="single" w:sz="2" w:space="0" w:color="auto"/>
              <w:right w:val="single" w:sz="2" w:space="0" w:color="auto"/>
            </w:tcBorders>
          </w:tcPr>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2880" w:type="dxa"/>
            <w:gridSpan w:val="2"/>
            <w:tcBorders>
              <w:top w:val="nil"/>
              <w:left w:val="single" w:sz="2" w:space="0" w:color="auto"/>
              <w:bottom w:val="single" w:sz="2" w:space="0" w:color="auto"/>
              <w:right w:val="single" w:sz="2" w:space="0" w:color="auto"/>
            </w:tcBorders>
          </w:tcPr>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4970" w:type="dxa"/>
            <w:gridSpan w:val="2"/>
            <w:vMerge/>
            <w:tcBorders>
              <w:left w:val="single" w:sz="2" w:space="0" w:color="auto"/>
              <w:bottom w:val="single" w:sz="2" w:space="0" w:color="auto"/>
              <w:right w:val="single" w:sz="2" w:space="0" w:color="auto"/>
            </w:tcBorders>
          </w:tcPr>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r>
      <w:tr w:rsidR="004051A6" w:rsidRPr="00180EC2" w:rsidTr="004973B3">
        <w:tc>
          <w:tcPr>
            <w:tcW w:w="2250" w:type="dxa"/>
            <w:tcBorders>
              <w:top w:val="single" w:sz="2" w:space="0" w:color="auto"/>
              <w:left w:val="single" w:sz="2" w:space="0" w:color="auto"/>
              <w:bottom w:val="single" w:sz="4" w:space="0" w:color="auto"/>
              <w:right w:val="single" w:sz="2" w:space="0" w:color="auto"/>
            </w:tcBorders>
          </w:tcPr>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 xml:space="preserve">Мясокомбинаты </w:t>
            </w:r>
          </w:p>
        </w:tc>
        <w:tc>
          <w:tcPr>
            <w:tcW w:w="2880" w:type="dxa"/>
            <w:gridSpan w:val="2"/>
            <w:tcBorders>
              <w:top w:val="single" w:sz="2" w:space="0" w:color="auto"/>
              <w:left w:val="single" w:sz="2" w:space="0" w:color="auto"/>
              <w:bottom w:val="single" w:sz="4" w:space="0" w:color="auto"/>
              <w:right w:val="single" w:sz="2" w:space="0" w:color="auto"/>
            </w:tcBorders>
          </w:tcPr>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Защита селитебной территории от проникновения запаха;</w:t>
            </w:r>
          </w:p>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p>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Защита от пыли;</w:t>
            </w:r>
          </w:p>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p>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 xml:space="preserve">Аэрация территории </w:t>
            </w:r>
          </w:p>
        </w:tc>
        <w:tc>
          <w:tcPr>
            <w:tcW w:w="4970" w:type="dxa"/>
            <w:gridSpan w:val="2"/>
            <w:tcBorders>
              <w:top w:val="single" w:sz="2" w:space="0" w:color="auto"/>
              <w:left w:val="single" w:sz="2" w:space="0" w:color="auto"/>
              <w:bottom w:val="single" w:sz="4" w:space="0" w:color="auto"/>
              <w:right w:val="single" w:sz="2" w:space="0" w:color="auto"/>
            </w:tcBorders>
          </w:tcPr>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Размещение площадок отдыха у административного корпуса, у многолюдных цехов, и в местах отпуска готовой продукции. Обыкновенный газон, ажурные древесно-кустарниковые посадки.</w:t>
            </w:r>
          </w:p>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Ассортимент, обладающий бактерицидными свойствами. Посадки для визуальной изоляции цехов.</w:t>
            </w:r>
          </w:p>
        </w:tc>
      </w:tr>
      <w:tr w:rsidR="004051A6" w:rsidRPr="00180EC2" w:rsidTr="004973B3">
        <w:tc>
          <w:tcPr>
            <w:tcW w:w="2250" w:type="dxa"/>
            <w:tcBorders>
              <w:top w:val="single" w:sz="4" w:space="0" w:color="auto"/>
              <w:left w:val="single" w:sz="4" w:space="0" w:color="auto"/>
              <w:bottom w:val="single" w:sz="4" w:space="0" w:color="auto"/>
              <w:right w:val="single" w:sz="4" w:space="0" w:color="auto"/>
            </w:tcBorders>
          </w:tcPr>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 xml:space="preserve">Строительная промышленность </w:t>
            </w:r>
          </w:p>
        </w:tc>
        <w:tc>
          <w:tcPr>
            <w:tcW w:w="2880" w:type="dxa"/>
            <w:gridSpan w:val="2"/>
            <w:tcBorders>
              <w:top w:val="single" w:sz="4" w:space="0" w:color="auto"/>
              <w:left w:val="single" w:sz="4" w:space="0" w:color="auto"/>
              <w:bottom w:val="single" w:sz="4" w:space="0" w:color="auto"/>
              <w:right w:val="single" w:sz="4" w:space="0" w:color="auto"/>
            </w:tcBorders>
          </w:tcPr>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 xml:space="preserve">Снижение шума, скорости ветра и запыленности на территории; </w:t>
            </w:r>
          </w:p>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Изоляция прилегающей территории населенного пункта.</w:t>
            </w:r>
          </w:p>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Оживление монотонной и бесцветной среды</w:t>
            </w:r>
          </w:p>
        </w:tc>
        <w:tc>
          <w:tcPr>
            <w:tcW w:w="4970" w:type="dxa"/>
            <w:gridSpan w:val="2"/>
            <w:tcBorders>
              <w:top w:val="single" w:sz="4" w:space="0" w:color="auto"/>
              <w:left w:val="single" w:sz="4" w:space="0" w:color="auto"/>
              <w:bottom w:val="single" w:sz="4" w:space="0" w:color="auto"/>
              <w:right w:val="single" w:sz="4" w:space="0" w:color="auto"/>
            </w:tcBorders>
          </w:tcPr>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Плотные защитные посадки из больших живописных групп и массивов;</w:t>
            </w:r>
          </w:p>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Площадки отдыха декорируются яркими цветниками;</w:t>
            </w:r>
          </w:p>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Активно вводится цвет в застройку, транспортные устройства, малые архитектурные формы и др. элементы благоустройства;</w:t>
            </w:r>
          </w:p>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Ассортимент: клены, ясени, липы, вязы и т.п.</w:t>
            </w:r>
          </w:p>
        </w:tc>
      </w:tr>
    </w:tbl>
    <w:p w:rsidR="004051A6" w:rsidRDefault="004051A6" w:rsidP="002B402E">
      <w:pPr>
        <w:widowControl w:val="0"/>
        <w:autoSpaceDE w:val="0"/>
        <w:autoSpaceDN w:val="0"/>
        <w:adjustRightInd w:val="0"/>
        <w:spacing w:after="0" w:line="240" w:lineRule="auto"/>
        <w:jc w:val="center"/>
        <w:rPr>
          <w:rFonts w:ascii="Times New Roman" w:hAnsi="Times New Roman"/>
          <w:b/>
          <w:bCs/>
          <w:color w:val="000000"/>
          <w:sz w:val="24"/>
          <w:szCs w:val="24"/>
        </w:rPr>
      </w:pPr>
    </w:p>
    <w:p w:rsidR="004051A6" w:rsidRPr="00A07142" w:rsidRDefault="004051A6" w:rsidP="002B402E">
      <w:pPr>
        <w:widowControl w:val="0"/>
        <w:autoSpaceDE w:val="0"/>
        <w:autoSpaceDN w:val="0"/>
        <w:adjustRightInd w:val="0"/>
        <w:spacing w:after="0" w:line="240" w:lineRule="auto"/>
        <w:jc w:val="right"/>
        <w:rPr>
          <w:rFonts w:ascii="Times New Roman" w:hAnsi="Times New Roman"/>
          <w:color w:val="000000"/>
          <w:sz w:val="24"/>
          <w:szCs w:val="24"/>
        </w:rPr>
      </w:pPr>
      <w:r w:rsidRPr="00A07142">
        <w:rPr>
          <w:rFonts w:ascii="Times New Roman" w:hAnsi="Times New Roman"/>
          <w:color w:val="000000"/>
          <w:sz w:val="24"/>
          <w:szCs w:val="24"/>
        </w:rPr>
        <w:t xml:space="preserve">Приложение </w:t>
      </w:r>
      <w:r>
        <w:rPr>
          <w:rFonts w:ascii="Times New Roman" w:hAnsi="Times New Roman"/>
          <w:color w:val="000000"/>
          <w:sz w:val="24"/>
          <w:szCs w:val="24"/>
        </w:rPr>
        <w:t>5</w:t>
      </w:r>
    </w:p>
    <w:p w:rsidR="004051A6" w:rsidRPr="00A07142" w:rsidRDefault="004051A6" w:rsidP="002B402E">
      <w:pPr>
        <w:widowControl w:val="0"/>
        <w:autoSpaceDE w:val="0"/>
        <w:autoSpaceDN w:val="0"/>
        <w:adjustRightInd w:val="0"/>
        <w:spacing w:after="0" w:line="240" w:lineRule="auto"/>
        <w:jc w:val="right"/>
        <w:rPr>
          <w:rFonts w:ascii="Times New Roman" w:hAnsi="Times New Roman"/>
          <w:color w:val="000000"/>
          <w:sz w:val="24"/>
          <w:szCs w:val="24"/>
        </w:rPr>
      </w:pPr>
      <w:r w:rsidRPr="00A07142">
        <w:rPr>
          <w:rFonts w:ascii="Times New Roman" w:hAnsi="Times New Roman"/>
          <w:color w:val="000000"/>
          <w:sz w:val="24"/>
          <w:szCs w:val="24"/>
        </w:rPr>
        <w:t xml:space="preserve">к Нормам и правилам </w:t>
      </w:r>
      <w:proofErr w:type="gramStart"/>
      <w:r w:rsidRPr="00A07142">
        <w:rPr>
          <w:rFonts w:ascii="Times New Roman" w:hAnsi="Times New Roman"/>
          <w:color w:val="000000"/>
          <w:sz w:val="24"/>
          <w:szCs w:val="24"/>
        </w:rPr>
        <w:t>по</w:t>
      </w:r>
      <w:proofErr w:type="gramEnd"/>
    </w:p>
    <w:p w:rsidR="004051A6" w:rsidRPr="00A07142" w:rsidRDefault="004051A6" w:rsidP="002B402E">
      <w:pPr>
        <w:widowControl w:val="0"/>
        <w:autoSpaceDE w:val="0"/>
        <w:autoSpaceDN w:val="0"/>
        <w:adjustRightInd w:val="0"/>
        <w:spacing w:after="0" w:line="240" w:lineRule="auto"/>
        <w:jc w:val="right"/>
        <w:rPr>
          <w:rFonts w:ascii="Times New Roman" w:hAnsi="Times New Roman"/>
          <w:color w:val="000000"/>
          <w:sz w:val="24"/>
          <w:szCs w:val="24"/>
        </w:rPr>
      </w:pPr>
      <w:r w:rsidRPr="00A07142">
        <w:rPr>
          <w:rFonts w:ascii="Times New Roman" w:hAnsi="Times New Roman"/>
          <w:color w:val="000000"/>
          <w:sz w:val="24"/>
          <w:szCs w:val="24"/>
        </w:rPr>
        <w:t xml:space="preserve"> благоустройству территории </w:t>
      </w:r>
    </w:p>
    <w:p w:rsidR="004051A6" w:rsidRPr="00A07142" w:rsidRDefault="004051A6" w:rsidP="002B402E">
      <w:pPr>
        <w:widowControl w:val="0"/>
        <w:autoSpaceDE w:val="0"/>
        <w:autoSpaceDN w:val="0"/>
        <w:adjustRightInd w:val="0"/>
        <w:spacing w:after="0" w:line="240" w:lineRule="auto"/>
        <w:jc w:val="right"/>
        <w:rPr>
          <w:rFonts w:ascii="Times New Roman" w:hAnsi="Times New Roman"/>
          <w:color w:val="000000"/>
          <w:sz w:val="24"/>
          <w:szCs w:val="24"/>
        </w:rPr>
      </w:pPr>
      <w:proofErr w:type="spellStart"/>
      <w:r>
        <w:rPr>
          <w:rFonts w:ascii="Times New Roman" w:hAnsi="Times New Roman"/>
          <w:color w:val="000000"/>
          <w:sz w:val="24"/>
          <w:szCs w:val="24"/>
        </w:rPr>
        <w:t>Лесноуколовского</w:t>
      </w:r>
      <w:proofErr w:type="spellEnd"/>
      <w:r>
        <w:rPr>
          <w:rFonts w:ascii="Times New Roman" w:hAnsi="Times New Roman"/>
          <w:color w:val="000000"/>
          <w:sz w:val="24"/>
          <w:szCs w:val="24"/>
        </w:rPr>
        <w:t xml:space="preserve"> </w:t>
      </w:r>
      <w:r w:rsidRPr="00A07142">
        <w:rPr>
          <w:rFonts w:ascii="Times New Roman" w:hAnsi="Times New Roman"/>
          <w:color w:val="000000"/>
          <w:sz w:val="24"/>
          <w:szCs w:val="24"/>
        </w:rPr>
        <w:t xml:space="preserve">сельского поселения </w:t>
      </w:r>
    </w:p>
    <w:p w:rsidR="004051A6" w:rsidRDefault="004051A6" w:rsidP="002B402E">
      <w:pPr>
        <w:widowControl w:val="0"/>
        <w:autoSpaceDE w:val="0"/>
        <w:autoSpaceDN w:val="0"/>
        <w:adjustRightInd w:val="0"/>
        <w:spacing w:after="0" w:line="240" w:lineRule="auto"/>
        <w:jc w:val="center"/>
        <w:rPr>
          <w:rFonts w:ascii="Times New Roman" w:hAnsi="Times New Roman"/>
          <w:b/>
          <w:bCs/>
          <w:color w:val="000000"/>
          <w:sz w:val="24"/>
          <w:szCs w:val="24"/>
        </w:rPr>
      </w:pPr>
    </w:p>
    <w:p w:rsidR="004051A6" w:rsidRPr="00A07142" w:rsidRDefault="004051A6" w:rsidP="002B402E">
      <w:pPr>
        <w:widowControl w:val="0"/>
        <w:autoSpaceDE w:val="0"/>
        <w:autoSpaceDN w:val="0"/>
        <w:adjustRightInd w:val="0"/>
        <w:spacing w:after="0" w:line="240" w:lineRule="auto"/>
        <w:jc w:val="center"/>
        <w:rPr>
          <w:rFonts w:ascii="Times New Roman" w:hAnsi="Times New Roman"/>
          <w:b/>
          <w:bCs/>
          <w:color w:val="000000"/>
          <w:sz w:val="24"/>
          <w:szCs w:val="24"/>
        </w:rPr>
      </w:pPr>
      <w:r w:rsidRPr="00A07142">
        <w:rPr>
          <w:rFonts w:ascii="Times New Roman" w:hAnsi="Times New Roman"/>
          <w:b/>
          <w:bCs/>
          <w:color w:val="000000"/>
          <w:sz w:val="24"/>
          <w:szCs w:val="24"/>
        </w:rPr>
        <w:t>Виды покрытия транспортных и пешеходных коммуникаций</w:t>
      </w:r>
    </w:p>
    <w:p w:rsidR="004051A6" w:rsidRPr="00A07142" w:rsidRDefault="004051A6" w:rsidP="002B402E">
      <w:pPr>
        <w:widowControl w:val="0"/>
        <w:autoSpaceDE w:val="0"/>
        <w:autoSpaceDN w:val="0"/>
        <w:adjustRightInd w:val="0"/>
        <w:spacing w:after="0" w:line="240" w:lineRule="auto"/>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Таблица 1. Покрытия транспортных коммуникаций </w:t>
      </w:r>
    </w:p>
    <w:tbl>
      <w:tblPr>
        <w:tblW w:w="10100" w:type="dxa"/>
        <w:tblLayout w:type="fixed"/>
        <w:tblCellMar>
          <w:left w:w="90" w:type="dxa"/>
          <w:right w:w="90" w:type="dxa"/>
        </w:tblCellMar>
        <w:tblLook w:val="0000"/>
      </w:tblPr>
      <w:tblGrid>
        <w:gridCol w:w="3573"/>
        <w:gridCol w:w="3463"/>
        <w:gridCol w:w="3064"/>
      </w:tblGrid>
      <w:tr w:rsidR="004051A6" w:rsidRPr="00A07142" w:rsidTr="004973B3">
        <w:trPr>
          <w:trHeight w:val="734"/>
        </w:trPr>
        <w:tc>
          <w:tcPr>
            <w:tcW w:w="3573"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Объект комплексного благоустройства улично-дорожной сети</w:t>
            </w:r>
          </w:p>
        </w:tc>
        <w:tc>
          <w:tcPr>
            <w:tcW w:w="3463"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Материал верхнего слоя покрытия проезжей части</w:t>
            </w:r>
          </w:p>
        </w:tc>
        <w:tc>
          <w:tcPr>
            <w:tcW w:w="3064"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Нормативный документ</w:t>
            </w:r>
          </w:p>
        </w:tc>
      </w:tr>
      <w:tr w:rsidR="004051A6" w:rsidRPr="00A07142" w:rsidTr="004973B3">
        <w:trPr>
          <w:trHeight w:val="247"/>
        </w:trPr>
        <w:tc>
          <w:tcPr>
            <w:tcW w:w="3573" w:type="dxa"/>
            <w:tcBorders>
              <w:top w:val="single" w:sz="2" w:space="0" w:color="auto"/>
              <w:left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b/>
                <w:bCs/>
                <w:color w:val="000000"/>
                <w:sz w:val="24"/>
                <w:szCs w:val="24"/>
              </w:rPr>
              <w:t>Улицы и дороги</w:t>
            </w:r>
          </w:p>
        </w:tc>
        <w:tc>
          <w:tcPr>
            <w:tcW w:w="3463" w:type="dxa"/>
            <w:tcBorders>
              <w:top w:val="single" w:sz="2" w:space="0" w:color="auto"/>
              <w:left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3064" w:type="dxa"/>
            <w:tcBorders>
              <w:top w:val="single" w:sz="2" w:space="0" w:color="auto"/>
              <w:left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r>
      <w:tr w:rsidR="004051A6" w:rsidRPr="00A07142" w:rsidTr="004973B3">
        <w:tc>
          <w:tcPr>
            <w:tcW w:w="3573"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Магистральные улицы районного значения</w:t>
            </w:r>
          </w:p>
        </w:tc>
        <w:tc>
          <w:tcPr>
            <w:tcW w:w="3463"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Асфальтобетон типов</w:t>
            </w:r>
            <w:proofErr w:type="gramStart"/>
            <w:r w:rsidRPr="00A07142">
              <w:rPr>
                <w:rFonts w:ascii="Times New Roman" w:hAnsi="Times New Roman"/>
                <w:color w:val="000000"/>
                <w:sz w:val="24"/>
                <w:szCs w:val="24"/>
              </w:rPr>
              <w:t xml:space="preserve"> Б</w:t>
            </w:r>
            <w:proofErr w:type="gramEnd"/>
            <w:r w:rsidRPr="00A07142">
              <w:rPr>
                <w:rFonts w:ascii="Times New Roman" w:hAnsi="Times New Roman"/>
                <w:color w:val="000000"/>
                <w:sz w:val="24"/>
                <w:szCs w:val="24"/>
              </w:rPr>
              <w:t xml:space="preserve"> и В, 1 марки</w:t>
            </w:r>
          </w:p>
        </w:tc>
        <w:tc>
          <w:tcPr>
            <w:tcW w:w="3064"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ГОСТ 9128-97 </w:t>
            </w:r>
          </w:p>
        </w:tc>
      </w:tr>
      <w:tr w:rsidR="004051A6" w:rsidRPr="00A07142" w:rsidTr="004973B3">
        <w:tc>
          <w:tcPr>
            <w:tcW w:w="3573"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Местного значения:</w:t>
            </w:r>
          </w:p>
        </w:tc>
        <w:tc>
          <w:tcPr>
            <w:tcW w:w="3463"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3064"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r>
      <w:tr w:rsidR="004051A6" w:rsidRPr="00A07142" w:rsidTr="004973B3">
        <w:tc>
          <w:tcPr>
            <w:tcW w:w="3573"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 в жилой застройке </w:t>
            </w:r>
          </w:p>
        </w:tc>
        <w:tc>
          <w:tcPr>
            <w:tcW w:w="3463"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Асфальтобетон типов</w:t>
            </w:r>
            <w:proofErr w:type="gramStart"/>
            <w:r w:rsidRPr="00A07142">
              <w:rPr>
                <w:rFonts w:ascii="Times New Roman" w:hAnsi="Times New Roman"/>
                <w:color w:val="000000"/>
                <w:sz w:val="24"/>
                <w:szCs w:val="24"/>
              </w:rPr>
              <w:t xml:space="preserve"> В</w:t>
            </w:r>
            <w:proofErr w:type="gramEnd"/>
            <w:r w:rsidRPr="00A07142">
              <w:rPr>
                <w:rFonts w:ascii="Times New Roman" w:hAnsi="Times New Roman"/>
                <w:color w:val="000000"/>
                <w:sz w:val="24"/>
                <w:szCs w:val="24"/>
              </w:rPr>
              <w:t xml:space="preserve">, Г и Д </w:t>
            </w:r>
          </w:p>
        </w:tc>
        <w:tc>
          <w:tcPr>
            <w:tcW w:w="3064"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ГОСТ 9128-97 </w:t>
            </w:r>
          </w:p>
        </w:tc>
      </w:tr>
      <w:tr w:rsidR="004051A6" w:rsidRPr="00A07142" w:rsidTr="004973B3">
        <w:tc>
          <w:tcPr>
            <w:tcW w:w="3573"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roofErr w:type="gramStart"/>
            <w:r w:rsidRPr="00A07142">
              <w:rPr>
                <w:rFonts w:ascii="Times New Roman" w:hAnsi="Times New Roman"/>
                <w:color w:val="000000"/>
                <w:sz w:val="24"/>
                <w:szCs w:val="24"/>
              </w:rPr>
              <w:t xml:space="preserve">- в производственной и </w:t>
            </w:r>
            <w:proofErr w:type="gramEnd"/>
          </w:p>
        </w:tc>
        <w:tc>
          <w:tcPr>
            <w:tcW w:w="3463"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Асфальтобетон типов</w:t>
            </w:r>
            <w:proofErr w:type="gramStart"/>
            <w:r w:rsidRPr="00A07142">
              <w:rPr>
                <w:rFonts w:ascii="Times New Roman" w:hAnsi="Times New Roman"/>
                <w:color w:val="000000"/>
                <w:sz w:val="24"/>
                <w:szCs w:val="24"/>
              </w:rPr>
              <w:t xml:space="preserve"> Б</w:t>
            </w:r>
            <w:proofErr w:type="gramEnd"/>
            <w:r w:rsidRPr="00A07142">
              <w:rPr>
                <w:rFonts w:ascii="Times New Roman" w:hAnsi="Times New Roman"/>
                <w:color w:val="000000"/>
                <w:sz w:val="24"/>
                <w:szCs w:val="24"/>
              </w:rPr>
              <w:t xml:space="preserve"> и В </w:t>
            </w:r>
          </w:p>
        </w:tc>
        <w:tc>
          <w:tcPr>
            <w:tcW w:w="3064"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ГОСТ 9128-97 </w:t>
            </w:r>
          </w:p>
        </w:tc>
      </w:tr>
      <w:tr w:rsidR="004051A6" w:rsidRPr="00A07142" w:rsidTr="004973B3">
        <w:tc>
          <w:tcPr>
            <w:tcW w:w="3573"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roofErr w:type="gramStart"/>
            <w:r w:rsidRPr="00A07142">
              <w:rPr>
                <w:rFonts w:ascii="Times New Roman" w:hAnsi="Times New Roman"/>
                <w:color w:val="000000"/>
                <w:sz w:val="24"/>
                <w:szCs w:val="24"/>
              </w:rPr>
              <w:t>коммунально-складской</w:t>
            </w:r>
            <w:proofErr w:type="gramEnd"/>
            <w:r w:rsidRPr="00A07142">
              <w:rPr>
                <w:rFonts w:ascii="Times New Roman" w:hAnsi="Times New Roman"/>
                <w:color w:val="000000"/>
                <w:sz w:val="24"/>
                <w:szCs w:val="24"/>
              </w:rPr>
              <w:t xml:space="preserve"> зонах </w:t>
            </w:r>
          </w:p>
        </w:tc>
        <w:tc>
          <w:tcPr>
            <w:tcW w:w="3463"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3064"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r>
      <w:tr w:rsidR="004051A6" w:rsidRPr="00A07142" w:rsidTr="004973B3">
        <w:tc>
          <w:tcPr>
            <w:tcW w:w="3573"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b/>
                <w:bCs/>
                <w:color w:val="000000"/>
                <w:sz w:val="24"/>
                <w:szCs w:val="24"/>
              </w:rPr>
              <w:t>Площади</w:t>
            </w:r>
          </w:p>
        </w:tc>
        <w:tc>
          <w:tcPr>
            <w:tcW w:w="3463"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Асфальтобетон типов</w:t>
            </w:r>
            <w:proofErr w:type="gramStart"/>
            <w:r w:rsidRPr="00A07142">
              <w:rPr>
                <w:rFonts w:ascii="Times New Roman" w:hAnsi="Times New Roman"/>
                <w:color w:val="000000"/>
                <w:sz w:val="24"/>
                <w:szCs w:val="24"/>
              </w:rPr>
              <w:t xml:space="preserve"> Б</w:t>
            </w:r>
            <w:proofErr w:type="gramEnd"/>
            <w:r w:rsidRPr="00A07142">
              <w:rPr>
                <w:rFonts w:ascii="Times New Roman" w:hAnsi="Times New Roman"/>
                <w:color w:val="000000"/>
                <w:sz w:val="24"/>
                <w:szCs w:val="24"/>
              </w:rPr>
              <w:t xml:space="preserve"> и В.</w:t>
            </w:r>
          </w:p>
        </w:tc>
        <w:tc>
          <w:tcPr>
            <w:tcW w:w="3064"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ГОСТ 9128-97 </w:t>
            </w:r>
          </w:p>
        </w:tc>
      </w:tr>
      <w:tr w:rsidR="004051A6" w:rsidRPr="00A07142" w:rsidTr="004973B3">
        <w:trPr>
          <w:trHeight w:val="258"/>
        </w:trPr>
        <w:tc>
          <w:tcPr>
            <w:tcW w:w="3573" w:type="dxa"/>
            <w:vMerge w:val="restart"/>
            <w:tcBorders>
              <w:top w:val="nil"/>
              <w:left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roofErr w:type="gramStart"/>
            <w:r w:rsidRPr="00A07142">
              <w:rPr>
                <w:rFonts w:ascii="Times New Roman" w:hAnsi="Times New Roman"/>
                <w:color w:val="000000"/>
                <w:sz w:val="24"/>
                <w:szCs w:val="24"/>
              </w:rPr>
              <w:t xml:space="preserve">Представительские, </w:t>
            </w:r>
            <w:proofErr w:type="spellStart"/>
            <w:r w:rsidRPr="00A07142">
              <w:rPr>
                <w:rFonts w:ascii="Times New Roman" w:hAnsi="Times New Roman"/>
                <w:color w:val="000000"/>
                <w:sz w:val="24"/>
                <w:szCs w:val="24"/>
              </w:rPr>
              <w:t>приобъектные</w:t>
            </w:r>
            <w:proofErr w:type="spellEnd"/>
            <w:r w:rsidRPr="00A07142">
              <w:rPr>
                <w:rFonts w:ascii="Times New Roman" w:hAnsi="Times New Roman"/>
                <w:color w:val="000000"/>
                <w:sz w:val="24"/>
                <w:szCs w:val="24"/>
              </w:rPr>
              <w:t>,</w:t>
            </w:r>
            <w:proofErr w:type="gramEnd"/>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roofErr w:type="gramStart"/>
            <w:r w:rsidRPr="00A07142">
              <w:rPr>
                <w:rFonts w:ascii="Times New Roman" w:hAnsi="Times New Roman"/>
                <w:color w:val="000000"/>
                <w:sz w:val="24"/>
                <w:szCs w:val="24"/>
              </w:rPr>
              <w:t xml:space="preserve">общественно-транспортные </w:t>
            </w:r>
            <w:proofErr w:type="gramEnd"/>
          </w:p>
        </w:tc>
        <w:tc>
          <w:tcPr>
            <w:tcW w:w="346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Пластбетон цветной </w:t>
            </w:r>
          </w:p>
        </w:tc>
        <w:tc>
          <w:tcPr>
            <w:tcW w:w="3064"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ТУ 400-24-110-76 </w:t>
            </w:r>
          </w:p>
        </w:tc>
      </w:tr>
      <w:tr w:rsidR="004051A6" w:rsidRPr="00A07142" w:rsidTr="004973B3">
        <w:tc>
          <w:tcPr>
            <w:tcW w:w="3573" w:type="dxa"/>
            <w:vMerge/>
            <w:tcBorders>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346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Штучные элементы из искусственного или природного камня.</w:t>
            </w:r>
          </w:p>
        </w:tc>
        <w:tc>
          <w:tcPr>
            <w:tcW w:w="3064"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r>
      <w:tr w:rsidR="004051A6" w:rsidRPr="00A07142" w:rsidTr="004973B3">
        <w:trPr>
          <w:trHeight w:val="254"/>
        </w:trPr>
        <w:tc>
          <w:tcPr>
            <w:tcW w:w="3573"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b/>
                <w:bCs/>
                <w:color w:val="000000"/>
                <w:sz w:val="24"/>
                <w:szCs w:val="24"/>
              </w:rPr>
              <w:t>Искусственные сооружения</w:t>
            </w:r>
            <w:r w:rsidRPr="00A07142">
              <w:rPr>
                <w:rFonts w:ascii="Times New Roman" w:hAnsi="Times New Roman"/>
                <w:color w:val="000000"/>
                <w:sz w:val="24"/>
                <w:szCs w:val="24"/>
              </w:rPr>
              <w:t xml:space="preserve"> </w:t>
            </w:r>
          </w:p>
        </w:tc>
        <w:tc>
          <w:tcPr>
            <w:tcW w:w="3463"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Асфальтобетон:</w:t>
            </w:r>
          </w:p>
        </w:tc>
        <w:tc>
          <w:tcPr>
            <w:tcW w:w="3064"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ГОСТ 9128-97 </w:t>
            </w:r>
          </w:p>
        </w:tc>
      </w:tr>
      <w:tr w:rsidR="004051A6" w:rsidRPr="00A07142" w:rsidTr="004973B3">
        <w:trPr>
          <w:trHeight w:val="340"/>
        </w:trPr>
        <w:tc>
          <w:tcPr>
            <w:tcW w:w="357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Мосты, эстакады, путепроводы </w:t>
            </w:r>
          </w:p>
        </w:tc>
        <w:tc>
          <w:tcPr>
            <w:tcW w:w="346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тип</w:t>
            </w:r>
            <w:proofErr w:type="gramStart"/>
            <w:r w:rsidRPr="00A07142">
              <w:rPr>
                <w:rFonts w:ascii="Times New Roman" w:hAnsi="Times New Roman"/>
                <w:color w:val="000000"/>
                <w:sz w:val="24"/>
                <w:szCs w:val="24"/>
              </w:rPr>
              <w:t xml:space="preserve"> Б</w:t>
            </w:r>
            <w:proofErr w:type="gramEnd"/>
            <w:r w:rsidRPr="00A07142">
              <w:rPr>
                <w:rFonts w:ascii="Times New Roman" w:hAnsi="Times New Roman"/>
                <w:color w:val="000000"/>
                <w:sz w:val="24"/>
                <w:szCs w:val="24"/>
              </w:rPr>
              <w:t>;</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3064"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ТУ-5718-001-00011168-2000 </w:t>
            </w:r>
          </w:p>
        </w:tc>
      </w:tr>
      <w:tr w:rsidR="004051A6" w:rsidRPr="00A07142" w:rsidTr="004973B3">
        <w:tc>
          <w:tcPr>
            <w:tcW w:w="357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3463"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 </w:t>
            </w:r>
            <w:proofErr w:type="spellStart"/>
            <w:r w:rsidRPr="00A07142">
              <w:rPr>
                <w:rFonts w:ascii="Times New Roman" w:hAnsi="Times New Roman"/>
                <w:color w:val="000000"/>
                <w:sz w:val="24"/>
                <w:szCs w:val="24"/>
              </w:rPr>
              <w:t>щебнемастичный</w:t>
            </w:r>
            <w:proofErr w:type="spellEnd"/>
            <w:r w:rsidRPr="00A07142">
              <w:rPr>
                <w:rFonts w:ascii="Times New Roman" w:hAnsi="Times New Roman"/>
                <w:color w:val="000000"/>
                <w:sz w:val="24"/>
                <w:szCs w:val="24"/>
              </w:rPr>
              <w:t>;</w:t>
            </w:r>
          </w:p>
        </w:tc>
        <w:tc>
          <w:tcPr>
            <w:tcW w:w="3064"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ТУ 400-24-158-89*</w:t>
            </w:r>
          </w:p>
        </w:tc>
      </w:tr>
      <w:tr w:rsidR="004051A6" w:rsidRPr="00A07142" w:rsidTr="004973B3">
        <w:tc>
          <w:tcPr>
            <w:tcW w:w="357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3463"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 </w:t>
            </w:r>
            <w:proofErr w:type="gramStart"/>
            <w:r w:rsidRPr="00A07142">
              <w:rPr>
                <w:rFonts w:ascii="Times New Roman" w:hAnsi="Times New Roman"/>
                <w:color w:val="000000"/>
                <w:sz w:val="24"/>
                <w:szCs w:val="24"/>
              </w:rPr>
              <w:t>литой</w:t>
            </w:r>
            <w:proofErr w:type="gramEnd"/>
            <w:r w:rsidRPr="00A07142">
              <w:rPr>
                <w:rFonts w:ascii="Times New Roman" w:hAnsi="Times New Roman"/>
                <w:color w:val="000000"/>
                <w:sz w:val="24"/>
                <w:szCs w:val="24"/>
              </w:rPr>
              <w:t xml:space="preserve"> типов I и II.</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3064"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ТУ 57-1841-02804042596-01 </w:t>
            </w:r>
          </w:p>
        </w:tc>
      </w:tr>
      <w:tr w:rsidR="004051A6" w:rsidRPr="00A07142" w:rsidTr="004973B3">
        <w:tc>
          <w:tcPr>
            <w:tcW w:w="3573"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3463"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Смеси для шероховатых слоев износа </w:t>
            </w:r>
          </w:p>
        </w:tc>
        <w:tc>
          <w:tcPr>
            <w:tcW w:w="3064"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r>
    </w:tbl>
    <w:p w:rsidR="004051A6" w:rsidRPr="00A07142" w:rsidRDefault="004051A6" w:rsidP="002B402E">
      <w:pPr>
        <w:widowControl w:val="0"/>
        <w:autoSpaceDE w:val="0"/>
        <w:autoSpaceDN w:val="0"/>
        <w:adjustRightInd w:val="0"/>
        <w:spacing w:after="0" w:line="240" w:lineRule="auto"/>
        <w:rPr>
          <w:rFonts w:ascii="Times New Roman" w:hAnsi="Times New Roman"/>
          <w:b/>
          <w:bCs/>
          <w:color w:val="000000"/>
          <w:sz w:val="24"/>
          <w:szCs w:val="24"/>
        </w:rPr>
      </w:pPr>
    </w:p>
    <w:p w:rsidR="004051A6" w:rsidRPr="00A07142" w:rsidRDefault="004051A6" w:rsidP="002B402E">
      <w:pPr>
        <w:widowControl w:val="0"/>
        <w:autoSpaceDE w:val="0"/>
        <w:autoSpaceDN w:val="0"/>
        <w:adjustRightInd w:val="0"/>
        <w:spacing w:after="0" w:line="240" w:lineRule="auto"/>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Таблица 2 Покрытия пешеходных коммуникаций </w:t>
      </w:r>
    </w:p>
    <w:tbl>
      <w:tblPr>
        <w:tblW w:w="10100" w:type="dxa"/>
        <w:tblLayout w:type="fixed"/>
        <w:tblCellMar>
          <w:left w:w="90" w:type="dxa"/>
          <w:right w:w="90" w:type="dxa"/>
        </w:tblCellMar>
        <w:tblLook w:val="0000"/>
      </w:tblPr>
      <w:tblGrid>
        <w:gridCol w:w="2607"/>
        <w:gridCol w:w="1977"/>
        <w:gridCol w:w="1977"/>
        <w:gridCol w:w="2349"/>
        <w:gridCol w:w="1190"/>
      </w:tblGrid>
      <w:tr w:rsidR="004051A6" w:rsidRPr="00A07142" w:rsidTr="004973B3">
        <w:tc>
          <w:tcPr>
            <w:tcW w:w="2607" w:type="dxa"/>
            <w:vMerge w:val="restart"/>
            <w:tcBorders>
              <w:top w:val="single" w:sz="2" w:space="0" w:color="auto"/>
              <w:left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Объект комплексного благоустройства</w:t>
            </w:r>
          </w:p>
        </w:tc>
        <w:tc>
          <w:tcPr>
            <w:tcW w:w="7493" w:type="dxa"/>
            <w:gridSpan w:val="4"/>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Материал покрытия:</w:t>
            </w:r>
          </w:p>
        </w:tc>
      </w:tr>
      <w:tr w:rsidR="004051A6" w:rsidRPr="00A07142" w:rsidTr="004973B3">
        <w:tc>
          <w:tcPr>
            <w:tcW w:w="2607" w:type="dxa"/>
            <w:vMerge/>
            <w:tcBorders>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1977"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тротуара</w:t>
            </w:r>
          </w:p>
        </w:tc>
        <w:tc>
          <w:tcPr>
            <w:tcW w:w="1977"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пешеходной зоны</w:t>
            </w:r>
          </w:p>
        </w:tc>
        <w:tc>
          <w:tcPr>
            <w:tcW w:w="2349"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дорожки на озелененной территории технической зоны</w:t>
            </w:r>
          </w:p>
        </w:tc>
        <w:tc>
          <w:tcPr>
            <w:tcW w:w="1190"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пандусов</w:t>
            </w:r>
          </w:p>
        </w:tc>
      </w:tr>
      <w:tr w:rsidR="004051A6" w:rsidRPr="00A07142" w:rsidTr="004973B3">
        <w:tc>
          <w:tcPr>
            <w:tcW w:w="26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Магистральные улицы районного и местного значения </w:t>
            </w:r>
          </w:p>
        </w:tc>
        <w:tc>
          <w:tcPr>
            <w:tcW w:w="197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Асфальтобетон типов Г и Д.</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Штучные элементы из искусственного или природного камня </w:t>
            </w:r>
          </w:p>
        </w:tc>
        <w:tc>
          <w:tcPr>
            <w:tcW w:w="197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234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Штучные элементы из искусственного или природного камня.</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Смеси сыпучих материалов, неукреплённые или укреплённые </w:t>
            </w:r>
            <w:proofErr w:type="gramStart"/>
            <w:r w:rsidRPr="00A07142">
              <w:rPr>
                <w:rFonts w:ascii="Times New Roman" w:hAnsi="Times New Roman"/>
                <w:color w:val="000000"/>
                <w:sz w:val="24"/>
                <w:szCs w:val="24"/>
              </w:rPr>
              <w:t>вяжущим</w:t>
            </w:r>
            <w:proofErr w:type="gramEnd"/>
            <w:r w:rsidRPr="00A07142">
              <w:rPr>
                <w:rFonts w:ascii="Times New Roman" w:hAnsi="Times New Roman"/>
                <w:color w:val="000000"/>
                <w:sz w:val="24"/>
                <w:szCs w:val="24"/>
              </w:rPr>
              <w:t xml:space="preserve"> </w:t>
            </w:r>
          </w:p>
        </w:tc>
        <w:tc>
          <w:tcPr>
            <w:tcW w:w="119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r>
      <w:tr w:rsidR="004051A6" w:rsidRPr="00A07142" w:rsidTr="004973B3">
        <w:tc>
          <w:tcPr>
            <w:tcW w:w="2607"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1977"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1977"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2349"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1190"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r>
      <w:tr w:rsidR="004051A6" w:rsidRPr="00A07142" w:rsidTr="004973B3">
        <w:tc>
          <w:tcPr>
            <w:tcW w:w="2607"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в жилой застройке</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в производственной и коммунально-складской зонах </w:t>
            </w:r>
          </w:p>
        </w:tc>
        <w:tc>
          <w:tcPr>
            <w:tcW w:w="1977"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Асфальтобетон типов Г и Д.</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roofErr w:type="spellStart"/>
            <w:r w:rsidRPr="00A07142">
              <w:rPr>
                <w:rFonts w:ascii="Times New Roman" w:hAnsi="Times New Roman"/>
                <w:color w:val="000000"/>
                <w:sz w:val="24"/>
                <w:szCs w:val="24"/>
              </w:rPr>
              <w:t>Цементобетон</w:t>
            </w:r>
            <w:proofErr w:type="spellEnd"/>
            <w:r w:rsidRPr="00A07142">
              <w:rPr>
                <w:rFonts w:ascii="Times New Roman" w:hAnsi="Times New Roman"/>
                <w:color w:val="000000"/>
                <w:sz w:val="24"/>
                <w:szCs w:val="24"/>
              </w:rPr>
              <w:t xml:space="preserve"> </w:t>
            </w:r>
          </w:p>
        </w:tc>
        <w:tc>
          <w:tcPr>
            <w:tcW w:w="1977"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w:t>
            </w:r>
          </w:p>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p>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p>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2349"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w:t>
            </w:r>
          </w:p>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p>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p>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w:t>
            </w:r>
          </w:p>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p>
        </w:tc>
        <w:tc>
          <w:tcPr>
            <w:tcW w:w="1190"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Асфальтобетон типов</w:t>
            </w:r>
            <w:proofErr w:type="gramStart"/>
            <w:r w:rsidRPr="00A07142">
              <w:rPr>
                <w:rFonts w:ascii="Times New Roman" w:hAnsi="Times New Roman"/>
                <w:color w:val="000000"/>
                <w:sz w:val="24"/>
                <w:szCs w:val="24"/>
              </w:rPr>
              <w:t xml:space="preserve"> В</w:t>
            </w:r>
            <w:proofErr w:type="gramEnd"/>
            <w:r w:rsidRPr="00A07142">
              <w:rPr>
                <w:rFonts w:ascii="Times New Roman" w:hAnsi="Times New Roman"/>
                <w:color w:val="000000"/>
                <w:sz w:val="24"/>
                <w:szCs w:val="24"/>
              </w:rPr>
              <w:t>, Г и Д.</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roofErr w:type="spellStart"/>
            <w:r w:rsidRPr="00A07142">
              <w:rPr>
                <w:rFonts w:ascii="Times New Roman" w:hAnsi="Times New Roman"/>
                <w:color w:val="000000"/>
                <w:sz w:val="24"/>
                <w:szCs w:val="24"/>
              </w:rPr>
              <w:t>Цементобетон</w:t>
            </w:r>
            <w:proofErr w:type="spellEnd"/>
            <w:r w:rsidRPr="00A07142">
              <w:rPr>
                <w:rFonts w:ascii="Times New Roman" w:hAnsi="Times New Roman"/>
                <w:color w:val="000000"/>
                <w:sz w:val="24"/>
                <w:szCs w:val="24"/>
              </w:rPr>
              <w:t>.</w:t>
            </w:r>
          </w:p>
        </w:tc>
      </w:tr>
      <w:tr w:rsidR="004051A6" w:rsidRPr="00A07142" w:rsidTr="004973B3">
        <w:tc>
          <w:tcPr>
            <w:tcW w:w="26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Пешеходная улица </w:t>
            </w:r>
          </w:p>
        </w:tc>
        <w:tc>
          <w:tcPr>
            <w:tcW w:w="197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Штучные элементы из искусственного или природного камня. Пластбетон цветной </w:t>
            </w:r>
          </w:p>
        </w:tc>
        <w:tc>
          <w:tcPr>
            <w:tcW w:w="197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Штучные элементы из искусственного или природного камня. Пластбетон цветной </w:t>
            </w:r>
          </w:p>
        </w:tc>
        <w:tc>
          <w:tcPr>
            <w:tcW w:w="234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19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r>
      <w:tr w:rsidR="004051A6" w:rsidRPr="00A07142" w:rsidTr="004973B3">
        <w:tc>
          <w:tcPr>
            <w:tcW w:w="2607"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Площади представительские, </w:t>
            </w:r>
            <w:proofErr w:type="spellStart"/>
            <w:r w:rsidRPr="00A07142">
              <w:rPr>
                <w:rFonts w:ascii="Times New Roman" w:hAnsi="Times New Roman"/>
                <w:color w:val="000000"/>
                <w:sz w:val="24"/>
                <w:szCs w:val="24"/>
              </w:rPr>
              <w:t>приобъектные</w:t>
            </w:r>
            <w:proofErr w:type="spellEnd"/>
            <w:r w:rsidRPr="00A07142">
              <w:rPr>
                <w:rFonts w:ascii="Times New Roman" w:hAnsi="Times New Roman"/>
                <w:color w:val="000000"/>
                <w:sz w:val="24"/>
                <w:szCs w:val="24"/>
              </w:rPr>
              <w:t>, общественно-</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roofErr w:type="gramStart"/>
            <w:r w:rsidRPr="00A07142">
              <w:rPr>
                <w:rFonts w:ascii="Times New Roman" w:hAnsi="Times New Roman"/>
                <w:color w:val="000000"/>
                <w:sz w:val="24"/>
                <w:szCs w:val="24"/>
              </w:rPr>
              <w:t xml:space="preserve">транспортные </w:t>
            </w:r>
            <w:proofErr w:type="gramEnd"/>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1977"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Штучные элементы из искусственного или природного камня. Асфальтобетон типов Г и Д. Пластбетон цветной.</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1977"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Штучные элементы из искусственного или природного камня. Асфальтобетон типов Г и Д. Пластбетон цветной.</w:t>
            </w:r>
          </w:p>
        </w:tc>
        <w:tc>
          <w:tcPr>
            <w:tcW w:w="2349"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1190"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r>
      <w:tr w:rsidR="004051A6" w:rsidRPr="00A07142" w:rsidTr="004973B3">
        <w:tc>
          <w:tcPr>
            <w:tcW w:w="26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Мосты, эстакады, путепроводы, тоннели </w:t>
            </w:r>
          </w:p>
        </w:tc>
        <w:tc>
          <w:tcPr>
            <w:tcW w:w="197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Штучные элементы из искусственного или природного камня. Асфальтобетон типов Г и Д.</w:t>
            </w:r>
          </w:p>
        </w:tc>
        <w:tc>
          <w:tcPr>
            <w:tcW w:w="197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234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19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То же </w:t>
            </w:r>
          </w:p>
        </w:tc>
      </w:tr>
    </w:tbl>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p>
    <w:p w:rsidR="004051A6" w:rsidRPr="00A07142" w:rsidRDefault="004051A6" w:rsidP="002B402E">
      <w:pPr>
        <w:spacing w:after="0" w:line="240" w:lineRule="auto"/>
        <w:ind w:right="245"/>
        <w:jc w:val="center"/>
        <w:rPr>
          <w:rFonts w:ascii="Times New Roman" w:hAnsi="Times New Roman"/>
        </w:rPr>
      </w:pPr>
    </w:p>
    <w:p w:rsidR="004051A6" w:rsidRPr="00A07142" w:rsidRDefault="004051A6" w:rsidP="002B402E">
      <w:pPr>
        <w:spacing w:after="0" w:line="240" w:lineRule="auto"/>
        <w:ind w:right="245"/>
        <w:jc w:val="center"/>
        <w:rPr>
          <w:rFonts w:ascii="Times New Roman" w:hAnsi="Times New Roman"/>
        </w:rPr>
      </w:pPr>
    </w:p>
    <w:p w:rsidR="004051A6" w:rsidRPr="00A07142" w:rsidRDefault="004051A6" w:rsidP="002837FE">
      <w:pPr>
        <w:widowControl w:val="0"/>
        <w:autoSpaceDE w:val="0"/>
        <w:autoSpaceDN w:val="0"/>
        <w:adjustRightInd w:val="0"/>
        <w:spacing w:after="0" w:line="240" w:lineRule="auto"/>
        <w:jc w:val="right"/>
        <w:rPr>
          <w:rFonts w:ascii="Times New Roman" w:hAnsi="Times New Roman"/>
          <w:color w:val="000000"/>
          <w:sz w:val="24"/>
          <w:szCs w:val="24"/>
        </w:rPr>
      </w:pPr>
      <w:r w:rsidRPr="00A07142">
        <w:rPr>
          <w:rFonts w:ascii="Times New Roman" w:hAnsi="Times New Roman"/>
          <w:color w:val="000000"/>
          <w:sz w:val="24"/>
          <w:szCs w:val="24"/>
        </w:rPr>
        <w:t xml:space="preserve">Приложение </w:t>
      </w:r>
      <w:r>
        <w:rPr>
          <w:rFonts w:ascii="Times New Roman" w:hAnsi="Times New Roman"/>
          <w:color w:val="000000"/>
          <w:sz w:val="24"/>
          <w:szCs w:val="24"/>
        </w:rPr>
        <w:t>6</w:t>
      </w:r>
    </w:p>
    <w:p w:rsidR="004051A6" w:rsidRPr="00A07142" w:rsidRDefault="004051A6" w:rsidP="002837FE">
      <w:pPr>
        <w:widowControl w:val="0"/>
        <w:autoSpaceDE w:val="0"/>
        <w:autoSpaceDN w:val="0"/>
        <w:adjustRightInd w:val="0"/>
        <w:spacing w:after="0" w:line="240" w:lineRule="auto"/>
        <w:jc w:val="right"/>
        <w:rPr>
          <w:rFonts w:ascii="Times New Roman" w:hAnsi="Times New Roman"/>
          <w:color w:val="000000"/>
          <w:sz w:val="24"/>
          <w:szCs w:val="24"/>
        </w:rPr>
      </w:pPr>
      <w:r w:rsidRPr="00A07142">
        <w:rPr>
          <w:rFonts w:ascii="Times New Roman" w:hAnsi="Times New Roman"/>
          <w:color w:val="000000"/>
          <w:sz w:val="24"/>
          <w:szCs w:val="24"/>
        </w:rPr>
        <w:t xml:space="preserve">к Нормам и правилам </w:t>
      </w:r>
      <w:proofErr w:type="gramStart"/>
      <w:r w:rsidRPr="00A07142">
        <w:rPr>
          <w:rFonts w:ascii="Times New Roman" w:hAnsi="Times New Roman"/>
          <w:color w:val="000000"/>
          <w:sz w:val="24"/>
          <w:szCs w:val="24"/>
        </w:rPr>
        <w:t>по</w:t>
      </w:r>
      <w:proofErr w:type="gramEnd"/>
    </w:p>
    <w:p w:rsidR="004051A6" w:rsidRPr="00A07142" w:rsidRDefault="004051A6" w:rsidP="002837FE">
      <w:pPr>
        <w:widowControl w:val="0"/>
        <w:autoSpaceDE w:val="0"/>
        <w:autoSpaceDN w:val="0"/>
        <w:adjustRightInd w:val="0"/>
        <w:spacing w:after="0" w:line="240" w:lineRule="auto"/>
        <w:jc w:val="right"/>
        <w:rPr>
          <w:rFonts w:ascii="Times New Roman" w:hAnsi="Times New Roman"/>
          <w:color w:val="000000"/>
          <w:sz w:val="24"/>
          <w:szCs w:val="24"/>
        </w:rPr>
      </w:pPr>
      <w:r w:rsidRPr="00A07142">
        <w:rPr>
          <w:rFonts w:ascii="Times New Roman" w:hAnsi="Times New Roman"/>
          <w:color w:val="000000"/>
          <w:sz w:val="24"/>
          <w:szCs w:val="24"/>
        </w:rPr>
        <w:t xml:space="preserve"> благоустройству территории </w:t>
      </w:r>
    </w:p>
    <w:p w:rsidR="004051A6" w:rsidRPr="00A07142" w:rsidRDefault="004051A6" w:rsidP="002837FE">
      <w:pPr>
        <w:spacing w:after="0" w:line="240" w:lineRule="auto"/>
        <w:ind w:right="245"/>
        <w:jc w:val="center"/>
        <w:rPr>
          <w:rFonts w:ascii="Times New Roman" w:hAnsi="Times New Roman"/>
        </w:rPr>
      </w:pPr>
      <w:r>
        <w:rPr>
          <w:rFonts w:ascii="Times New Roman" w:hAnsi="Times New Roman"/>
          <w:color w:val="000000"/>
          <w:sz w:val="24"/>
          <w:szCs w:val="24"/>
        </w:rPr>
        <w:t xml:space="preserve">                                                                                            </w:t>
      </w:r>
      <w:proofErr w:type="spellStart"/>
      <w:r>
        <w:rPr>
          <w:rFonts w:ascii="Times New Roman" w:hAnsi="Times New Roman"/>
          <w:color w:val="000000"/>
          <w:sz w:val="24"/>
          <w:szCs w:val="24"/>
        </w:rPr>
        <w:t>Лесноуколовского</w:t>
      </w:r>
      <w:proofErr w:type="spellEnd"/>
      <w:r>
        <w:rPr>
          <w:rFonts w:ascii="Times New Roman" w:hAnsi="Times New Roman"/>
          <w:color w:val="000000"/>
          <w:sz w:val="24"/>
          <w:szCs w:val="24"/>
        </w:rPr>
        <w:t xml:space="preserve"> </w:t>
      </w:r>
      <w:r w:rsidRPr="00A07142">
        <w:rPr>
          <w:rFonts w:ascii="Times New Roman" w:hAnsi="Times New Roman"/>
          <w:color w:val="000000"/>
          <w:sz w:val="24"/>
          <w:szCs w:val="24"/>
        </w:rPr>
        <w:t>сельского поселения</w:t>
      </w:r>
    </w:p>
    <w:p w:rsidR="004051A6" w:rsidRPr="00A07142" w:rsidRDefault="004051A6" w:rsidP="002B402E">
      <w:pPr>
        <w:spacing w:after="0" w:line="240" w:lineRule="auto"/>
        <w:ind w:right="245"/>
        <w:jc w:val="center"/>
        <w:rPr>
          <w:rFonts w:ascii="Times New Roman" w:hAnsi="Times New Roman"/>
        </w:rPr>
      </w:pPr>
    </w:p>
    <w:p w:rsidR="004051A6" w:rsidRPr="002837FE" w:rsidRDefault="004051A6" w:rsidP="002837FE">
      <w:pPr>
        <w:shd w:val="clear" w:color="auto" w:fill="FFFFFF"/>
        <w:jc w:val="center"/>
        <w:textAlignment w:val="baseline"/>
        <w:outlineLvl w:val="1"/>
        <w:rPr>
          <w:rFonts w:ascii="Times New Roman" w:hAnsi="Times New Roman"/>
          <w:b/>
          <w:sz w:val="28"/>
          <w:szCs w:val="28"/>
        </w:rPr>
      </w:pPr>
      <w:r w:rsidRPr="002837FE">
        <w:rPr>
          <w:rFonts w:ascii="Times New Roman" w:hAnsi="Times New Roman"/>
          <w:b/>
          <w:sz w:val="28"/>
          <w:szCs w:val="28"/>
        </w:rPr>
        <w:t>Положение</w:t>
      </w:r>
    </w:p>
    <w:p w:rsidR="004051A6" w:rsidRPr="002837FE" w:rsidRDefault="004051A6" w:rsidP="002837FE">
      <w:pPr>
        <w:shd w:val="clear" w:color="auto" w:fill="FFFFFF"/>
        <w:jc w:val="center"/>
        <w:textAlignment w:val="baseline"/>
        <w:outlineLvl w:val="1"/>
        <w:rPr>
          <w:rFonts w:ascii="Times New Roman" w:hAnsi="Times New Roman"/>
          <w:b/>
          <w:sz w:val="28"/>
          <w:szCs w:val="28"/>
        </w:rPr>
      </w:pPr>
      <w:r w:rsidRPr="002837FE">
        <w:rPr>
          <w:rFonts w:ascii="Times New Roman" w:hAnsi="Times New Roman"/>
          <w:b/>
          <w:sz w:val="28"/>
          <w:szCs w:val="28"/>
        </w:rPr>
        <w:t xml:space="preserve">о порядке установки и эксплуатации рекламных конструкций на территории </w:t>
      </w:r>
      <w:proofErr w:type="spellStart"/>
      <w:r w:rsidRPr="002837FE">
        <w:rPr>
          <w:rFonts w:ascii="Times New Roman" w:hAnsi="Times New Roman"/>
          <w:b/>
          <w:sz w:val="28"/>
          <w:szCs w:val="28"/>
        </w:rPr>
        <w:t>Лесноуколовского</w:t>
      </w:r>
      <w:proofErr w:type="spellEnd"/>
      <w:r w:rsidRPr="002837FE">
        <w:rPr>
          <w:rFonts w:ascii="Times New Roman" w:hAnsi="Times New Roman"/>
          <w:b/>
          <w:sz w:val="28"/>
          <w:szCs w:val="28"/>
        </w:rPr>
        <w:t xml:space="preserve"> сельского поселения муниципального района «</w:t>
      </w:r>
      <w:proofErr w:type="spellStart"/>
      <w:r w:rsidRPr="002837FE">
        <w:rPr>
          <w:rFonts w:ascii="Times New Roman" w:hAnsi="Times New Roman"/>
          <w:b/>
          <w:sz w:val="28"/>
          <w:szCs w:val="28"/>
        </w:rPr>
        <w:t>Красненский</w:t>
      </w:r>
      <w:proofErr w:type="spellEnd"/>
      <w:r w:rsidRPr="002837FE">
        <w:rPr>
          <w:rFonts w:ascii="Times New Roman" w:hAnsi="Times New Roman"/>
          <w:b/>
          <w:sz w:val="28"/>
          <w:szCs w:val="28"/>
        </w:rPr>
        <w:t xml:space="preserve"> район» Белгородской области</w:t>
      </w:r>
    </w:p>
    <w:p w:rsidR="004051A6" w:rsidRPr="002837FE" w:rsidRDefault="004051A6" w:rsidP="002837FE">
      <w:pPr>
        <w:pStyle w:val="ConsPlusNormal"/>
        <w:ind w:firstLine="851"/>
        <w:jc w:val="center"/>
        <w:rPr>
          <w:rFonts w:ascii="Times New Roman" w:hAnsi="Times New Roman" w:cs="Times New Roman"/>
          <w:sz w:val="28"/>
          <w:szCs w:val="28"/>
          <w:lang w:val="ru-RU"/>
        </w:rPr>
      </w:pPr>
    </w:p>
    <w:p w:rsidR="004051A6" w:rsidRPr="002837FE" w:rsidRDefault="004051A6" w:rsidP="002837FE">
      <w:pPr>
        <w:pStyle w:val="ConsPlusNormal"/>
        <w:ind w:firstLine="851"/>
        <w:jc w:val="center"/>
        <w:outlineLvl w:val="1"/>
        <w:rPr>
          <w:rFonts w:ascii="Times New Roman" w:hAnsi="Times New Roman" w:cs="Times New Roman"/>
          <w:b/>
          <w:sz w:val="28"/>
          <w:szCs w:val="28"/>
          <w:lang w:val="ru-RU"/>
        </w:rPr>
      </w:pPr>
      <w:r w:rsidRPr="002837FE">
        <w:rPr>
          <w:rFonts w:ascii="Times New Roman" w:hAnsi="Times New Roman" w:cs="Times New Roman"/>
          <w:b/>
          <w:sz w:val="28"/>
          <w:szCs w:val="28"/>
          <w:lang w:val="ru-RU"/>
        </w:rPr>
        <w:t>1. Общие положения</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1.1.</w:t>
      </w:r>
      <w:r w:rsidRPr="002837FE">
        <w:rPr>
          <w:rFonts w:ascii="Times New Roman" w:hAnsi="Times New Roman" w:cs="Times New Roman"/>
          <w:sz w:val="28"/>
          <w:szCs w:val="28"/>
          <w:lang w:val="ru-RU"/>
        </w:rPr>
        <w:tab/>
        <w:t xml:space="preserve"> Положение о порядке установки и эксплуатации рекламных конструкций (далее - Положение) разработано в целях осуществления </w:t>
      </w:r>
      <w:proofErr w:type="gramStart"/>
      <w:r w:rsidRPr="002837FE">
        <w:rPr>
          <w:rFonts w:ascii="Times New Roman" w:hAnsi="Times New Roman" w:cs="Times New Roman"/>
          <w:sz w:val="28"/>
          <w:szCs w:val="28"/>
          <w:lang w:val="ru-RU"/>
        </w:rPr>
        <w:t>контроля  за</w:t>
      </w:r>
      <w:proofErr w:type="gramEnd"/>
      <w:r w:rsidRPr="002837FE">
        <w:rPr>
          <w:rFonts w:ascii="Times New Roman" w:hAnsi="Times New Roman" w:cs="Times New Roman"/>
          <w:sz w:val="28"/>
          <w:szCs w:val="28"/>
          <w:lang w:val="ru-RU"/>
        </w:rPr>
        <w:t xml:space="preserve"> сохранением историко-градостроительной среды, сохранением архитектурного облика сложившейся застройки, упорядочения мест для установки и эксплуатации рекламных конструкций.</w:t>
      </w:r>
    </w:p>
    <w:p w:rsidR="004051A6" w:rsidRPr="002837FE" w:rsidRDefault="004051A6" w:rsidP="002837FE">
      <w:pPr>
        <w:shd w:val="clear" w:color="auto" w:fill="FFFFFF"/>
        <w:ind w:firstLine="709"/>
        <w:jc w:val="both"/>
        <w:textAlignment w:val="baseline"/>
        <w:outlineLvl w:val="1"/>
        <w:rPr>
          <w:rFonts w:ascii="Times New Roman" w:hAnsi="Times New Roman"/>
          <w:sz w:val="28"/>
          <w:szCs w:val="28"/>
        </w:rPr>
      </w:pPr>
      <w:r w:rsidRPr="002837FE">
        <w:rPr>
          <w:rFonts w:ascii="Times New Roman" w:hAnsi="Times New Roman"/>
          <w:sz w:val="28"/>
          <w:szCs w:val="28"/>
        </w:rPr>
        <w:t xml:space="preserve">Настоящее Положение определяет типы и виды рекламных конструкций, допустимых к установке на территории </w:t>
      </w:r>
      <w:proofErr w:type="spellStart"/>
      <w:r w:rsidRPr="002837FE">
        <w:rPr>
          <w:rFonts w:ascii="Times New Roman" w:hAnsi="Times New Roman"/>
          <w:sz w:val="28"/>
          <w:szCs w:val="28"/>
        </w:rPr>
        <w:t>Лесноуколовского</w:t>
      </w:r>
      <w:proofErr w:type="spellEnd"/>
      <w:r w:rsidRPr="002837FE">
        <w:rPr>
          <w:rFonts w:ascii="Times New Roman" w:hAnsi="Times New Roman"/>
          <w:sz w:val="28"/>
          <w:szCs w:val="28"/>
        </w:rPr>
        <w:t xml:space="preserve"> сельского поселения муниципального района «</w:t>
      </w:r>
      <w:proofErr w:type="spellStart"/>
      <w:r w:rsidRPr="002837FE">
        <w:rPr>
          <w:rFonts w:ascii="Times New Roman" w:hAnsi="Times New Roman"/>
          <w:sz w:val="28"/>
          <w:szCs w:val="28"/>
        </w:rPr>
        <w:t>Красненский</w:t>
      </w:r>
      <w:proofErr w:type="spellEnd"/>
      <w:r w:rsidRPr="002837FE">
        <w:rPr>
          <w:rFonts w:ascii="Times New Roman" w:hAnsi="Times New Roman"/>
          <w:sz w:val="28"/>
          <w:szCs w:val="28"/>
        </w:rPr>
        <w:t xml:space="preserve"> район» Белгородской области, а также устанавливают требования к их территориальному размещению.</w:t>
      </w:r>
    </w:p>
    <w:p w:rsidR="004051A6" w:rsidRPr="002837FE" w:rsidRDefault="004051A6" w:rsidP="002837FE">
      <w:pPr>
        <w:pStyle w:val="ConsPlusNormal"/>
        <w:ind w:firstLine="709"/>
        <w:jc w:val="both"/>
        <w:rPr>
          <w:rFonts w:ascii="Times New Roman" w:hAnsi="Times New Roman" w:cs="Times New Roman"/>
          <w:sz w:val="28"/>
          <w:szCs w:val="28"/>
          <w:lang w:val="ru-RU"/>
        </w:rPr>
      </w:pPr>
      <w:proofErr w:type="gramStart"/>
      <w:r w:rsidRPr="002837FE">
        <w:rPr>
          <w:rFonts w:ascii="Times New Roman" w:hAnsi="Times New Roman" w:cs="Times New Roman"/>
          <w:sz w:val="28"/>
          <w:szCs w:val="28"/>
          <w:lang w:val="ru-RU"/>
        </w:rPr>
        <w:t>1.2</w:t>
      </w:r>
      <w:r w:rsidRPr="002837FE">
        <w:rPr>
          <w:rFonts w:ascii="Times New Roman" w:hAnsi="Times New Roman" w:cs="Times New Roman"/>
          <w:sz w:val="28"/>
          <w:szCs w:val="28"/>
          <w:lang w:val="ru-RU"/>
        </w:rPr>
        <w:tab/>
        <w:t>Положение разработано на основании Федерального закона от 13.03.2006 г. № 38-ФЗ «О рекламе», Гражданского кодекса Российской Федерации, Градостроительного кодекса Российской Федерации, Федерального закона от 06.10.2003 г. № 131-ФЗ «Об общих принципах организации местного самоуправления в Российской Федерации», Федерального закона от 25.06.2002 г. № 73-ФЗ «Об объектах культурного наследия (памятниках истории и культуры) народов Российской Федерации», Федерального закона от 07.02.1992 г. № 2300-1 «О</w:t>
      </w:r>
      <w:proofErr w:type="gramEnd"/>
      <w:r w:rsidRPr="002837FE">
        <w:rPr>
          <w:rFonts w:ascii="Times New Roman" w:hAnsi="Times New Roman" w:cs="Times New Roman"/>
          <w:sz w:val="28"/>
          <w:szCs w:val="28"/>
          <w:lang w:val="ru-RU"/>
        </w:rPr>
        <w:t xml:space="preserve"> защите прав потребителей», ГОСТ 52290-2004 «Национальный стандарт Российской Федерации. Технические средства организации дорожного движения. Знаки дорожные. Общие технические требования», Федерального закона от 30.03.1999 № 52-ФЗ «О санитарно-эпидемиологическом благополучии населения», ГОСТ 52289-2004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ГОСТ </w:t>
      </w:r>
      <w:proofErr w:type="gramStart"/>
      <w:r w:rsidRPr="002837FE">
        <w:rPr>
          <w:rFonts w:ascii="Times New Roman" w:hAnsi="Times New Roman" w:cs="Times New Roman"/>
          <w:sz w:val="28"/>
          <w:szCs w:val="28"/>
          <w:lang w:val="ru-RU"/>
        </w:rPr>
        <w:t>Р</w:t>
      </w:r>
      <w:proofErr w:type="gramEnd"/>
      <w:r w:rsidRPr="002837FE">
        <w:rPr>
          <w:rFonts w:ascii="Times New Roman" w:hAnsi="Times New Roman" w:cs="Times New Roman"/>
          <w:sz w:val="28"/>
          <w:szCs w:val="28"/>
          <w:lang w:val="ru-RU"/>
        </w:rPr>
        <w:t xml:space="preserve"> 52044-2003 «Государственный стандарт Российской Федерации.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1.3. В целях реализации настоящего Положения используются следующие основные понятия:</w:t>
      </w:r>
    </w:p>
    <w:p w:rsidR="004051A6" w:rsidRPr="002837FE" w:rsidRDefault="004051A6" w:rsidP="002837FE">
      <w:pPr>
        <w:pStyle w:val="ConsPlusNormal"/>
        <w:ind w:firstLine="709"/>
        <w:jc w:val="both"/>
        <w:rPr>
          <w:rFonts w:ascii="Times New Roman" w:hAnsi="Times New Roman" w:cs="Times New Roman"/>
          <w:color w:val="000000"/>
          <w:sz w:val="28"/>
          <w:szCs w:val="28"/>
          <w:shd w:val="clear" w:color="auto" w:fill="FFFFFF"/>
          <w:lang w:val="ru-RU"/>
        </w:rPr>
      </w:pPr>
      <w:r w:rsidRPr="002837FE">
        <w:rPr>
          <w:rFonts w:ascii="Times New Roman" w:hAnsi="Times New Roman" w:cs="Times New Roman"/>
          <w:sz w:val="28"/>
          <w:szCs w:val="28"/>
          <w:lang w:val="ru-RU"/>
        </w:rPr>
        <w:t xml:space="preserve">1) </w:t>
      </w:r>
      <w:r w:rsidRPr="002837FE">
        <w:rPr>
          <w:rFonts w:ascii="Times New Roman" w:hAnsi="Times New Roman" w:cs="Times New Roman"/>
          <w:color w:val="000000"/>
          <w:sz w:val="28"/>
          <w:szCs w:val="28"/>
          <w:shd w:val="clear" w:color="auto" w:fill="FFFFFF"/>
          <w:lang w:val="ru-RU"/>
        </w:rPr>
        <w:t xml:space="preserve">Распространение наружной рекламы с использованием щитов, стендов, </w:t>
      </w:r>
      <w:r w:rsidRPr="002837FE">
        <w:rPr>
          <w:rFonts w:ascii="Times New Roman" w:hAnsi="Times New Roman" w:cs="Times New Roman"/>
          <w:color w:val="000000"/>
          <w:sz w:val="28"/>
          <w:szCs w:val="28"/>
          <w:shd w:val="clear" w:color="auto" w:fill="FFFFFF"/>
          <w:lang w:val="ru-RU"/>
        </w:rPr>
        <w:lastRenderedPageBreak/>
        <w:t>строительных сеток, перетяжек, электронных табло, проекционного и иного предназначенного для проекции рекламы на любые поверхности оборудования, воздушных шаров, аэростатов и иных технических сре</w:t>
      </w:r>
      <w:proofErr w:type="gramStart"/>
      <w:r w:rsidRPr="002837FE">
        <w:rPr>
          <w:rFonts w:ascii="Times New Roman" w:hAnsi="Times New Roman" w:cs="Times New Roman"/>
          <w:color w:val="000000"/>
          <w:sz w:val="28"/>
          <w:szCs w:val="28"/>
          <w:shd w:val="clear" w:color="auto" w:fill="FFFFFF"/>
          <w:lang w:val="ru-RU"/>
        </w:rPr>
        <w:t>дств ст</w:t>
      </w:r>
      <w:proofErr w:type="gramEnd"/>
      <w:r w:rsidRPr="002837FE">
        <w:rPr>
          <w:rFonts w:ascii="Times New Roman" w:hAnsi="Times New Roman" w:cs="Times New Roman"/>
          <w:color w:val="000000"/>
          <w:sz w:val="28"/>
          <w:szCs w:val="28"/>
          <w:shd w:val="clear" w:color="auto" w:fill="FFFFFF"/>
          <w:lang w:val="ru-RU"/>
        </w:rPr>
        <w:t xml:space="preserve">абильного территориального размещения </w:t>
      </w:r>
      <w:r w:rsidRPr="002837FE">
        <w:rPr>
          <w:rFonts w:ascii="Times New Roman" w:hAnsi="Times New Roman" w:cs="Times New Roman"/>
          <w:b/>
          <w:color w:val="000000"/>
          <w:sz w:val="28"/>
          <w:szCs w:val="28"/>
          <w:shd w:val="clear" w:color="auto" w:fill="FFFFFF"/>
          <w:lang w:val="ru-RU"/>
        </w:rPr>
        <w:t>(далее - рекламные конструкции),</w:t>
      </w:r>
      <w:r w:rsidRPr="002837FE">
        <w:rPr>
          <w:rFonts w:ascii="Times New Roman" w:hAnsi="Times New Roman" w:cs="Times New Roman"/>
          <w:color w:val="000000"/>
          <w:sz w:val="28"/>
          <w:szCs w:val="28"/>
          <w:shd w:val="clear" w:color="auto" w:fill="FFFFFF"/>
          <w:lang w:val="ru-RU"/>
        </w:rPr>
        <w:t xml:space="preserve"> монтируемых </w:t>
      </w:r>
    </w:p>
    <w:p w:rsidR="004051A6" w:rsidRPr="002837FE" w:rsidRDefault="004051A6" w:rsidP="002837FE">
      <w:pPr>
        <w:pStyle w:val="ConsPlusNormal"/>
        <w:jc w:val="both"/>
        <w:rPr>
          <w:rFonts w:ascii="Times New Roman" w:hAnsi="Times New Roman" w:cs="Times New Roman"/>
          <w:color w:val="000000"/>
          <w:sz w:val="28"/>
          <w:szCs w:val="28"/>
          <w:shd w:val="clear" w:color="auto" w:fill="FFFFFF"/>
          <w:lang w:val="ru-RU"/>
        </w:rPr>
      </w:pPr>
      <w:r w:rsidRPr="002837FE">
        <w:rPr>
          <w:rFonts w:ascii="Times New Roman" w:hAnsi="Times New Roman" w:cs="Times New Roman"/>
          <w:color w:val="000000"/>
          <w:sz w:val="28"/>
          <w:szCs w:val="28"/>
          <w:shd w:val="clear" w:color="auto" w:fill="FFFFFF"/>
          <w:lang w:val="ru-RU"/>
        </w:rPr>
        <w:t xml:space="preserve">                                                                    4</w:t>
      </w:r>
    </w:p>
    <w:p w:rsidR="004051A6" w:rsidRPr="002837FE" w:rsidRDefault="004051A6" w:rsidP="002837FE">
      <w:pPr>
        <w:pStyle w:val="ConsPlusNormal"/>
        <w:jc w:val="both"/>
        <w:rPr>
          <w:rFonts w:ascii="Times New Roman" w:hAnsi="Times New Roman" w:cs="Times New Roman"/>
          <w:color w:val="000000"/>
          <w:sz w:val="28"/>
          <w:szCs w:val="28"/>
          <w:shd w:val="clear" w:color="auto" w:fill="FFFFFF"/>
          <w:lang w:val="ru-RU"/>
        </w:rPr>
      </w:pPr>
      <w:r w:rsidRPr="002837FE">
        <w:rPr>
          <w:rFonts w:ascii="Times New Roman" w:hAnsi="Times New Roman" w:cs="Times New Roman"/>
          <w:color w:val="000000"/>
          <w:sz w:val="28"/>
          <w:szCs w:val="28"/>
          <w:shd w:val="clear" w:color="auto" w:fill="FFFFFF"/>
          <w:lang w:val="ru-RU"/>
        </w:rPr>
        <w:t xml:space="preserve">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осуществляется владельцем рекламной конструкции, являющимся </w:t>
      </w:r>
      <w:proofErr w:type="spellStart"/>
      <w:r w:rsidRPr="002837FE">
        <w:rPr>
          <w:rFonts w:ascii="Times New Roman" w:hAnsi="Times New Roman" w:cs="Times New Roman"/>
          <w:color w:val="000000"/>
          <w:sz w:val="28"/>
          <w:szCs w:val="28"/>
          <w:shd w:val="clear" w:color="auto" w:fill="FFFFFF"/>
          <w:lang w:val="ru-RU"/>
        </w:rPr>
        <w:t>рекламораспространителем</w:t>
      </w:r>
      <w:proofErr w:type="spellEnd"/>
      <w:r w:rsidRPr="002837FE">
        <w:rPr>
          <w:rFonts w:ascii="Times New Roman" w:hAnsi="Times New Roman" w:cs="Times New Roman"/>
          <w:color w:val="000000"/>
          <w:sz w:val="28"/>
          <w:szCs w:val="28"/>
          <w:shd w:val="clear" w:color="auto" w:fill="FFFFFF"/>
          <w:lang w:val="ru-RU"/>
        </w:rPr>
        <w:t xml:space="preserve">. </w:t>
      </w:r>
    </w:p>
    <w:p w:rsidR="004051A6" w:rsidRPr="002837FE" w:rsidRDefault="004051A6" w:rsidP="002837FE">
      <w:pPr>
        <w:pStyle w:val="ConsPlusNormal"/>
        <w:ind w:firstLine="709"/>
        <w:contextualSpacing/>
        <w:jc w:val="both"/>
        <w:rPr>
          <w:rFonts w:ascii="Times New Roman" w:hAnsi="Times New Roman" w:cs="Times New Roman"/>
          <w:color w:val="000000"/>
          <w:sz w:val="28"/>
          <w:szCs w:val="28"/>
          <w:lang w:val="ru-RU"/>
        </w:rPr>
      </w:pPr>
      <w:r w:rsidRPr="002837FE">
        <w:rPr>
          <w:rFonts w:ascii="Times New Roman" w:hAnsi="Times New Roman" w:cs="Times New Roman"/>
          <w:sz w:val="28"/>
          <w:szCs w:val="28"/>
          <w:lang w:val="ru-RU"/>
        </w:rPr>
        <w:t xml:space="preserve">2) </w:t>
      </w:r>
      <w:r w:rsidRPr="002837FE">
        <w:rPr>
          <w:rFonts w:ascii="Times New Roman" w:hAnsi="Times New Roman" w:cs="Times New Roman"/>
          <w:color w:val="000000"/>
          <w:sz w:val="28"/>
          <w:szCs w:val="28"/>
          <w:lang w:val="ru-RU"/>
        </w:rPr>
        <w:t xml:space="preserve">Установка и эксплуатация рекламной конструкции допускаются при наличии разрешения на установку и эксплуатацию рекламной конструкции (далее - разрешение), выдаваемого на основании заявления собственника или иного законного владельца соответствующего недвижимого имущества либо владельца рекламной конструкции администрацией </w:t>
      </w:r>
      <w:proofErr w:type="spellStart"/>
      <w:r w:rsidRPr="002837FE">
        <w:rPr>
          <w:rFonts w:ascii="Times New Roman" w:hAnsi="Times New Roman" w:cs="Times New Roman"/>
          <w:color w:val="000000"/>
          <w:sz w:val="28"/>
          <w:szCs w:val="28"/>
          <w:lang w:val="ru-RU"/>
        </w:rPr>
        <w:t>Лесноуколовского</w:t>
      </w:r>
      <w:proofErr w:type="spellEnd"/>
      <w:r w:rsidRPr="002837FE">
        <w:rPr>
          <w:rFonts w:ascii="Times New Roman" w:hAnsi="Times New Roman" w:cs="Times New Roman"/>
          <w:color w:val="000000"/>
          <w:sz w:val="28"/>
          <w:szCs w:val="28"/>
          <w:lang w:val="ru-RU"/>
        </w:rPr>
        <w:t xml:space="preserve"> сельского поселения муниципального района «</w:t>
      </w:r>
      <w:proofErr w:type="spellStart"/>
      <w:r w:rsidRPr="002837FE">
        <w:rPr>
          <w:rFonts w:ascii="Times New Roman" w:hAnsi="Times New Roman" w:cs="Times New Roman"/>
          <w:color w:val="000000"/>
          <w:sz w:val="28"/>
          <w:szCs w:val="28"/>
          <w:lang w:val="ru-RU"/>
        </w:rPr>
        <w:t>Красненский</w:t>
      </w:r>
      <w:proofErr w:type="spellEnd"/>
      <w:r w:rsidRPr="002837FE">
        <w:rPr>
          <w:rFonts w:ascii="Times New Roman" w:hAnsi="Times New Roman" w:cs="Times New Roman"/>
          <w:color w:val="000000"/>
          <w:sz w:val="28"/>
          <w:szCs w:val="28"/>
          <w:lang w:val="ru-RU"/>
        </w:rPr>
        <w:t xml:space="preserve"> район».</w:t>
      </w:r>
    </w:p>
    <w:p w:rsidR="004051A6" w:rsidRPr="002837FE" w:rsidRDefault="004051A6" w:rsidP="002837FE">
      <w:pPr>
        <w:pStyle w:val="ConsPlusNormal"/>
        <w:ind w:firstLine="709"/>
        <w:contextualSpacing/>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3) Под временными рекламными конструкциями понимаются рекламные конструкции, срок размещения которых обусловлен их функциональным назначением и местом установки (строительные сетки, ограждения строительных площадок, мест торговли и подобных мест, аналогичные технические средства) и составляет не более чем двенадцать месяцев.</w:t>
      </w:r>
    </w:p>
    <w:p w:rsidR="004051A6" w:rsidRPr="002837FE" w:rsidRDefault="004051A6" w:rsidP="002837FE">
      <w:pPr>
        <w:pStyle w:val="ConsPlusNormal"/>
        <w:ind w:firstLine="709"/>
        <w:jc w:val="both"/>
        <w:rPr>
          <w:rFonts w:ascii="Times New Roman" w:hAnsi="Times New Roman" w:cs="Times New Roman"/>
          <w:color w:val="000000"/>
          <w:sz w:val="28"/>
          <w:szCs w:val="28"/>
          <w:shd w:val="clear" w:color="auto" w:fill="FFFFFF"/>
          <w:lang w:val="ru-RU"/>
        </w:rPr>
      </w:pPr>
      <w:r w:rsidRPr="002837FE">
        <w:rPr>
          <w:rFonts w:ascii="Times New Roman" w:hAnsi="Times New Roman" w:cs="Times New Roman"/>
          <w:sz w:val="28"/>
          <w:szCs w:val="28"/>
          <w:lang w:val="ru-RU"/>
        </w:rPr>
        <w:t xml:space="preserve">4) </w:t>
      </w:r>
      <w:r w:rsidRPr="002837FE">
        <w:rPr>
          <w:rFonts w:ascii="Times New Roman" w:hAnsi="Times New Roman" w:cs="Times New Roman"/>
          <w:color w:val="000000"/>
          <w:sz w:val="28"/>
          <w:szCs w:val="28"/>
          <w:shd w:val="clear" w:color="auto" w:fill="FFFFFF"/>
          <w:lang w:val="ru-RU"/>
        </w:rPr>
        <w:t>Под информационным полем рекламной конструкции понимается часть рекламной конструкции, предназначенная для распространения рекламы.</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5) Место установки рекламной конструкции (рекламное место) - земельный участок, часть внешних стен, крыш и иных конструктивных элементов зданий, строений, сооружений или часть иного объекта, на котором предполагается установить либо установлена и эксплуатируется рекламная конструкция.</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6) Схема размещения рекламных конструкций является документом, определяющим места размещения рекламных конструкций, типы и виды рекламных конструкций, установка которых допускается на данных местах.</w:t>
      </w:r>
    </w:p>
    <w:p w:rsidR="004051A6" w:rsidRPr="002837FE" w:rsidRDefault="004051A6" w:rsidP="002837FE">
      <w:pPr>
        <w:pStyle w:val="ConsPlusNormal"/>
        <w:ind w:firstLine="709"/>
        <w:jc w:val="both"/>
        <w:rPr>
          <w:rFonts w:ascii="Times New Roman" w:hAnsi="Times New Roman" w:cs="Times New Roman"/>
          <w:sz w:val="28"/>
          <w:szCs w:val="28"/>
          <w:lang w:val="ru-RU"/>
        </w:rPr>
      </w:pPr>
      <w:proofErr w:type="gramStart"/>
      <w:r w:rsidRPr="002837FE">
        <w:rPr>
          <w:rFonts w:ascii="Times New Roman" w:hAnsi="Times New Roman" w:cs="Times New Roman"/>
          <w:sz w:val="28"/>
          <w:szCs w:val="28"/>
          <w:lang w:val="ru-RU"/>
        </w:rPr>
        <w:t>7) Внешний архитектурный облик сложившейся застройки сельских поселений - эстетическое единство естественных и искусственных компонентов городской среды, связанных в единое композиционное, историческое, культурное, природное образование, имеющее материальную и духовную ценность.</w:t>
      </w:r>
      <w:proofErr w:type="gramEnd"/>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8) Архитектурная композиция – целостная художественно-выразительная система форм, обусловленная его содержанием, структура произведения, обеспечивающая целостность и единство общего решения.</w:t>
      </w:r>
    </w:p>
    <w:p w:rsidR="004051A6" w:rsidRPr="002837FE" w:rsidRDefault="004051A6" w:rsidP="002837FE">
      <w:pPr>
        <w:pStyle w:val="ConsPlusNormal"/>
        <w:ind w:firstLine="709"/>
        <w:jc w:val="both"/>
        <w:rPr>
          <w:rFonts w:ascii="Times New Roman" w:hAnsi="Times New Roman" w:cs="Times New Roman"/>
          <w:sz w:val="28"/>
          <w:szCs w:val="28"/>
          <w:lang w:val="ru-RU"/>
        </w:rPr>
      </w:pPr>
      <w:proofErr w:type="gramStart"/>
      <w:r w:rsidRPr="002837FE">
        <w:rPr>
          <w:rFonts w:ascii="Times New Roman" w:hAnsi="Times New Roman" w:cs="Times New Roman"/>
          <w:sz w:val="28"/>
          <w:szCs w:val="28"/>
          <w:lang w:val="ru-RU"/>
        </w:rPr>
        <w:t>9) Требования безопасности - совокупность нормативных правовых актов, регулирующих условия, способы и ограничения установки и эксплуатации рекламных конструкций, обеспечивающих безопасность и предотвращение нанесения, а также риски возможного нанесения ущерба государству, предприятиям, организациям, гражданам и их имуществу.</w:t>
      </w:r>
      <w:proofErr w:type="gramEnd"/>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10) Историко-градостроительная среда (ситуация) - совокупность особенностей муниципального района «</w:t>
      </w:r>
      <w:proofErr w:type="spellStart"/>
      <w:r w:rsidRPr="002837FE">
        <w:rPr>
          <w:rFonts w:ascii="Times New Roman" w:hAnsi="Times New Roman" w:cs="Times New Roman"/>
          <w:sz w:val="28"/>
          <w:szCs w:val="28"/>
          <w:lang w:val="ru-RU"/>
        </w:rPr>
        <w:t>Красненский</w:t>
      </w:r>
      <w:proofErr w:type="spellEnd"/>
      <w:r w:rsidRPr="002837FE">
        <w:rPr>
          <w:rFonts w:ascii="Times New Roman" w:hAnsi="Times New Roman" w:cs="Times New Roman"/>
          <w:sz w:val="28"/>
          <w:szCs w:val="28"/>
          <w:lang w:val="ru-RU"/>
        </w:rPr>
        <w:t xml:space="preserve"> район Белгородской области» и характер размещения в них ценного историко-культурного наследия.</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lastRenderedPageBreak/>
        <w:t>11) Социальная реклама - информация, распространенная любым способом, в любой форме и с использованием любых средств, адресованная неопределенному кругу лиц и направленная на достижение благотворительных и иных общественно полезных целей, а также обеспечение интересов государства.</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1.4. При производстве и размещении рекламных конструкций </w:t>
      </w:r>
      <w:proofErr w:type="gramStart"/>
      <w:r w:rsidRPr="002837FE">
        <w:rPr>
          <w:rFonts w:ascii="Times New Roman" w:hAnsi="Times New Roman" w:cs="Times New Roman"/>
          <w:sz w:val="28"/>
          <w:szCs w:val="28"/>
          <w:lang w:val="ru-RU"/>
        </w:rPr>
        <w:t>должны</w:t>
      </w:r>
      <w:proofErr w:type="gramEnd"/>
      <w:r w:rsidRPr="002837FE">
        <w:rPr>
          <w:rFonts w:ascii="Times New Roman" w:hAnsi="Times New Roman" w:cs="Times New Roman"/>
          <w:sz w:val="28"/>
          <w:szCs w:val="28"/>
          <w:lang w:val="ru-RU"/>
        </w:rPr>
        <w:t xml:space="preserve"> </w:t>
      </w:r>
    </w:p>
    <w:p w:rsidR="004051A6" w:rsidRPr="002837FE" w:rsidRDefault="004051A6" w:rsidP="002837FE">
      <w:pPr>
        <w:pStyle w:val="ConsPlusNormal"/>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                                                                    5</w:t>
      </w:r>
    </w:p>
    <w:p w:rsidR="004051A6" w:rsidRPr="002837FE" w:rsidRDefault="004051A6" w:rsidP="002837FE">
      <w:pPr>
        <w:pStyle w:val="ConsPlusNormal"/>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соблюдаться требования законодательства Российской Федерации, в том числе требования законодательства о государственном языке Российской Федерации. Не допускается применение иностранных слов и символов, за исключением товарных знаков зарегистрированных в соответствии с действующим законодательством.</w:t>
      </w:r>
    </w:p>
    <w:p w:rsidR="004051A6" w:rsidRPr="002837FE" w:rsidRDefault="004051A6" w:rsidP="002837FE">
      <w:pPr>
        <w:pStyle w:val="ConsPlusNormal"/>
        <w:ind w:firstLine="709"/>
        <w:jc w:val="both"/>
        <w:rPr>
          <w:rFonts w:ascii="Times New Roman" w:hAnsi="Times New Roman" w:cs="Times New Roman"/>
          <w:sz w:val="28"/>
          <w:szCs w:val="28"/>
          <w:lang w:val="ru-RU"/>
        </w:rPr>
      </w:pPr>
    </w:p>
    <w:p w:rsidR="004051A6" w:rsidRPr="002837FE" w:rsidRDefault="004051A6" w:rsidP="002837FE">
      <w:pPr>
        <w:pStyle w:val="ConsPlusNormal"/>
        <w:jc w:val="center"/>
        <w:outlineLvl w:val="1"/>
        <w:rPr>
          <w:rFonts w:ascii="Times New Roman" w:hAnsi="Times New Roman" w:cs="Times New Roman"/>
          <w:b/>
          <w:sz w:val="28"/>
          <w:szCs w:val="28"/>
          <w:lang w:val="ru-RU"/>
        </w:rPr>
      </w:pPr>
      <w:bookmarkStart w:id="0" w:name="Par103"/>
      <w:bookmarkEnd w:id="0"/>
      <w:r w:rsidRPr="002837FE">
        <w:rPr>
          <w:rFonts w:ascii="Times New Roman" w:hAnsi="Times New Roman" w:cs="Times New Roman"/>
          <w:b/>
          <w:sz w:val="28"/>
          <w:szCs w:val="28"/>
          <w:lang w:val="ru-RU"/>
        </w:rPr>
        <w:t xml:space="preserve">2. Схема размещения рекламных конструкций на территории </w:t>
      </w:r>
      <w:proofErr w:type="spellStart"/>
      <w:r w:rsidRPr="002837FE">
        <w:rPr>
          <w:rFonts w:ascii="Times New Roman" w:hAnsi="Times New Roman" w:cs="Times New Roman"/>
          <w:b/>
          <w:sz w:val="28"/>
          <w:szCs w:val="28"/>
          <w:lang w:val="ru-RU"/>
        </w:rPr>
        <w:t>Лесноуколовского</w:t>
      </w:r>
      <w:proofErr w:type="spellEnd"/>
      <w:r w:rsidRPr="002837FE">
        <w:rPr>
          <w:rFonts w:ascii="Times New Roman" w:hAnsi="Times New Roman" w:cs="Times New Roman"/>
          <w:b/>
          <w:sz w:val="28"/>
          <w:szCs w:val="28"/>
          <w:lang w:val="ru-RU"/>
        </w:rPr>
        <w:t xml:space="preserve"> сельского поселения муниципального района «</w:t>
      </w:r>
      <w:proofErr w:type="spellStart"/>
      <w:r w:rsidRPr="002837FE">
        <w:rPr>
          <w:rFonts w:ascii="Times New Roman" w:hAnsi="Times New Roman" w:cs="Times New Roman"/>
          <w:b/>
          <w:sz w:val="28"/>
          <w:szCs w:val="28"/>
          <w:lang w:val="ru-RU"/>
        </w:rPr>
        <w:t>Красненский</w:t>
      </w:r>
      <w:proofErr w:type="spellEnd"/>
      <w:r w:rsidRPr="002837FE">
        <w:rPr>
          <w:rFonts w:ascii="Times New Roman" w:hAnsi="Times New Roman" w:cs="Times New Roman"/>
          <w:b/>
          <w:sz w:val="28"/>
          <w:szCs w:val="28"/>
          <w:lang w:val="ru-RU"/>
        </w:rPr>
        <w:t xml:space="preserve"> район» Белгородской области</w:t>
      </w:r>
    </w:p>
    <w:p w:rsidR="004051A6" w:rsidRPr="002837FE" w:rsidRDefault="004051A6" w:rsidP="002837FE">
      <w:pPr>
        <w:pStyle w:val="ConsPlusNormal"/>
        <w:ind w:firstLine="851"/>
        <w:jc w:val="both"/>
        <w:rPr>
          <w:rFonts w:ascii="Times New Roman" w:hAnsi="Times New Roman" w:cs="Times New Roman"/>
          <w:sz w:val="28"/>
          <w:szCs w:val="28"/>
          <w:lang w:val="ru-RU"/>
        </w:rPr>
      </w:pPr>
      <w:proofErr w:type="gramStart"/>
      <w:r w:rsidRPr="002837FE">
        <w:rPr>
          <w:rFonts w:ascii="Times New Roman" w:hAnsi="Times New Roman" w:cs="Times New Roman"/>
          <w:sz w:val="28"/>
          <w:szCs w:val="28"/>
          <w:lang w:val="ru-RU"/>
        </w:rPr>
        <w:t>2.1.Схема размещения рекламных конструкций на земельных участках независимо от форм собственности, а также зданиях или ином недвижимом имуществе, находящемся в собственности муниципального района «</w:t>
      </w:r>
      <w:proofErr w:type="spellStart"/>
      <w:r w:rsidRPr="002837FE">
        <w:rPr>
          <w:rFonts w:ascii="Times New Roman" w:hAnsi="Times New Roman" w:cs="Times New Roman"/>
          <w:sz w:val="28"/>
          <w:szCs w:val="28"/>
          <w:lang w:val="ru-RU"/>
        </w:rPr>
        <w:t>Красненский</w:t>
      </w:r>
      <w:proofErr w:type="spellEnd"/>
      <w:r w:rsidRPr="002837FE">
        <w:rPr>
          <w:rFonts w:ascii="Times New Roman" w:hAnsi="Times New Roman" w:cs="Times New Roman"/>
          <w:sz w:val="28"/>
          <w:szCs w:val="28"/>
          <w:lang w:val="ru-RU"/>
        </w:rPr>
        <w:t xml:space="preserve"> район» Белгородской области (далее - Схема)  в соответствии с </w:t>
      </w:r>
      <w:r w:rsidRPr="002837FE">
        <w:rPr>
          <w:rFonts w:ascii="Times New Roman" w:hAnsi="Times New Roman" w:cs="Times New Roman"/>
          <w:color w:val="000000"/>
          <w:sz w:val="28"/>
          <w:szCs w:val="28"/>
          <w:shd w:val="clear" w:color="auto" w:fill="FFFFFF"/>
          <w:lang w:val="ru-RU"/>
        </w:rPr>
        <w:t xml:space="preserve">пунктом  5.8 статьи 19 </w:t>
      </w:r>
      <w:r w:rsidRPr="002837FE">
        <w:rPr>
          <w:rFonts w:ascii="Times New Roman" w:hAnsi="Times New Roman" w:cs="Times New Roman"/>
          <w:sz w:val="28"/>
          <w:szCs w:val="28"/>
          <w:lang w:val="ru-RU"/>
        </w:rPr>
        <w:t xml:space="preserve">Федерального закона от 13.03.2006 г. № 38-ФЗ «О рекламе» разрабатывается администрацией </w:t>
      </w:r>
      <w:proofErr w:type="spellStart"/>
      <w:r w:rsidRPr="002837FE">
        <w:rPr>
          <w:rFonts w:ascii="Times New Roman" w:hAnsi="Times New Roman" w:cs="Times New Roman"/>
          <w:sz w:val="28"/>
          <w:szCs w:val="28"/>
          <w:lang w:val="ru-RU"/>
        </w:rPr>
        <w:t>Лесноуколовского</w:t>
      </w:r>
      <w:proofErr w:type="spellEnd"/>
      <w:r w:rsidRPr="002837FE">
        <w:rPr>
          <w:rFonts w:ascii="Times New Roman" w:hAnsi="Times New Roman" w:cs="Times New Roman"/>
          <w:sz w:val="28"/>
          <w:szCs w:val="28"/>
          <w:lang w:val="ru-RU"/>
        </w:rPr>
        <w:t xml:space="preserve"> сельского поселения. </w:t>
      </w:r>
      <w:proofErr w:type="gramEnd"/>
    </w:p>
    <w:p w:rsidR="004051A6" w:rsidRPr="002837FE" w:rsidRDefault="004051A6" w:rsidP="002837FE">
      <w:pPr>
        <w:pStyle w:val="ConsPlusNormal"/>
        <w:ind w:firstLine="851"/>
        <w:jc w:val="both"/>
        <w:rPr>
          <w:rFonts w:ascii="Times New Roman" w:hAnsi="Times New Roman" w:cs="Times New Roman"/>
          <w:sz w:val="28"/>
          <w:szCs w:val="28"/>
          <w:lang w:val="ru-RU"/>
        </w:rPr>
      </w:pPr>
      <w:proofErr w:type="gramStart"/>
      <w:r w:rsidRPr="002837FE">
        <w:rPr>
          <w:rFonts w:ascii="Times New Roman" w:hAnsi="Times New Roman" w:cs="Times New Roman"/>
          <w:sz w:val="28"/>
          <w:szCs w:val="28"/>
          <w:lang w:val="ru-RU"/>
        </w:rPr>
        <w:t>2.2.Порядок согласования схем размещения рекламных конструкций на земельных участках независимо от форм собственности, а также на зданиях или ином недвижимом имуществе, находящихся в государственной собственности Белгородской области или муниципальной собственности, и вносимых в них изменений утвержден постановлением Правительства Белгородской области от 23 сентября 2013 года №382-пп «Об утверждении Порядка согласования схем размещения рекламных конструкций на земельных участках, а также</w:t>
      </w:r>
      <w:proofErr w:type="gramEnd"/>
      <w:r w:rsidRPr="002837FE">
        <w:rPr>
          <w:rFonts w:ascii="Times New Roman" w:hAnsi="Times New Roman" w:cs="Times New Roman"/>
          <w:sz w:val="28"/>
          <w:szCs w:val="28"/>
          <w:lang w:val="ru-RU"/>
        </w:rPr>
        <w:t xml:space="preserve"> на зданиях или ином недвижимом имуществе, находящихся в государственной собственности Белгородской области или муниципальной собственности, и вносимых в них изменений».</w:t>
      </w:r>
    </w:p>
    <w:p w:rsidR="004051A6" w:rsidRPr="002837FE" w:rsidRDefault="004051A6" w:rsidP="002837FE">
      <w:pPr>
        <w:pStyle w:val="ConsPlusNormal"/>
        <w:jc w:val="center"/>
        <w:outlineLvl w:val="1"/>
        <w:rPr>
          <w:rFonts w:ascii="Times New Roman" w:hAnsi="Times New Roman" w:cs="Times New Roman"/>
          <w:b/>
          <w:sz w:val="28"/>
          <w:szCs w:val="28"/>
          <w:lang w:val="ru-RU"/>
        </w:rPr>
      </w:pPr>
      <w:r w:rsidRPr="002837FE">
        <w:rPr>
          <w:rFonts w:ascii="Times New Roman" w:hAnsi="Times New Roman" w:cs="Times New Roman"/>
          <w:b/>
          <w:sz w:val="28"/>
          <w:szCs w:val="28"/>
          <w:lang w:val="ru-RU"/>
        </w:rPr>
        <w:t>3. Типы и виды рекламных конструкций</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3.1. Типы и виды стационарных рекламных конструкций, допустимые к установке:</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Рекламные конструкции </w:t>
      </w:r>
      <w:r w:rsidRPr="002837FE">
        <w:rPr>
          <w:rFonts w:ascii="Times New Roman" w:hAnsi="Times New Roman" w:cs="Times New Roman"/>
          <w:b/>
          <w:sz w:val="28"/>
          <w:szCs w:val="28"/>
          <w:lang w:val="ru-RU"/>
        </w:rPr>
        <w:t>малого формата</w:t>
      </w:r>
      <w:r w:rsidRPr="002837FE">
        <w:rPr>
          <w:rFonts w:ascii="Times New Roman" w:hAnsi="Times New Roman" w:cs="Times New Roman"/>
          <w:sz w:val="28"/>
          <w:szCs w:val="28"/>
          <w:lang w:val="ru-RU"/>
        </w:rPr>
        <w:t xml:space="preserve"> - рекламные конструкции, площадь одной информационной поверхности которых не превышает 6 кв. м.</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Рекламные конструкции </w:t>
      </w:r>
      <w:r w:rsidRPr="002837FE">
        <w:rPr>
          <w:rFonts w:ascii="Times New Roman" w:hAnsi="Times New Roman" w:cs="Times New Roman"/>
          <w:b/>
          <w:sz w:val="28"/>
          <w:szCs w:val="28"/>
          <w:lang w:val="ru-RU"/>
        </w:rPr>
        <w:t>среднего форма</w:t>
      </w:r>
      <w:r w:rsidRPr="002837FE">
        <w:rPr>
          <w:rFonts w:ascii="Times New Roman" w:hAnsi="Times New Roman" w:cs="Times New Roman"/>
          <w:sz w:val="28"/>
          <w:szCs w:val="28"/>
          <w:lang w:val="ru-RU"/>
        </w:rPr>
        <w:t>та - рекламные конструкции, площадь одной информационной поверхности которых от 6 до 15 кв. м.</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Рекламные конструкции </w:t>
      </w:r>
      <w:r w:rsidRPr="002837FE">
        <w:rPr>
          <w:rFonts w:ascii="Times New Roman" w:hAnsi="Times New Roman" w:cs="Times New Roman"/>
          <w:b/>
          <w:sz w:val="28"/>
          <w:szCs w:val="28"/>
          <w:lang w:val="ru-RU"/>
        </w:rPr>
        <w:t>большого формата</w:t>
      </w:r>
      <w:r w:rsidRPr="002837FE">
        <w:rPr>
          <w:rFonts w:ascii="Times New Roman" w:hAnsi="Times New Roman" w:cs="Times New Roman"/>
          <w:sz w:val="28"/>
          <w:szCs w:val="28"/>
          <w:lang w:val="ru-RU"/>
        </w:rPr>
        <w:t xml:space="preserve"> - рекламные конструкции, площадь одной информационной поверхности которых от 15 до 18 кв. м.</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Рекламные конструкции </w:t>
      </w:r>
      <w:r w:rsidRPr="002837FE">
        <w:rPr>
          <w:rFonts w:ascii="Times New Roman" w:hAnsi="Times New Roman" w:cs="Times New Roman"/>
          <w:b/>
          <w:sz w:val="28"/>
          <w:szCs w:val="28"/>
          <w:lang w:val="ru-RU"/>
        </w:rPr>
        <w:t>крупного формата</w:t>
      </w:r>
      <w:r w:rsidRPr="002837FE">
        <w:rPr>
          <w:rFonts w:ascii="Times New Roman" w:hAnsi="Times New Roman" w:cs="Times New Roman"/>
          <w:sz w:val="28"/>
          <w:szCs w:val="28"/>
          <w:lang w:val="ru-RU"/>
        </w:rPr>
        <w:t xml:space="preserve"> - рекламные конструкции, площадь одной информационной поверхности которых больше 18 кв. м.</w:t>
      </w:r>
    </w:p>
    <w:p w:rsidR="004051A6" w:rsidRPr="002837FE" w:rsidRDefault="004051A6" w:rsidP="002837FE">
      <w:pPr>
        <w:pStyle w:val="ConsPlusNormal"/>
        <w:ind w:firstLine="709"/>
        <w:jc w:val="both"/>
        <w:rPr>
          <w:rFonts w:ascii="Times New Roman" w:hAnsi="Times New Roman" w:cs="Times New Roman"/>
          <w:sz w:val="28"/>
          <w:szCs w:val="28"/>
          <w:lang w:val="ru-RU"/>
        </w:rPr>
      </w:pPr>
      <w:bookmarkStart w:id="1" w:name="Par138"/>
      <w:bookmarkEnd w:id="1"/>
      <w:r w:rsidRPr="002837FE">
        <w:rPr>
          <w:rFonts w:ascii="Times New Roman" w:hAnsi="Times New Roman" w:cs="Times New Roman"/>
          <w:sz w:val="28"/>
          <w:szCs w:val="28"/>
          <w:lang w:val="ru-RU"/>
        </w:rPr>
        <w:t xml:space="preserve">3.1.1. </w:t>
      </w:r>
      <w:proofErr w:type="gramStart"/>
      <w:r w:rsidRPr="002837FE">
        <w:rPr>
          <w:rFonts w:ascii="Times New Roman" w:hAnsi="Times New Roman" w:cs="Times New Roman"/>
          <w:b/>
          <w:sz w:val="28"/>
          <w:szCs w:val="28"/>
          <w:lang w:val="ru-RU"/>
        </w:rPr>
        <w:t>Рекламные конструкции, конструктивно связанные с остановочными павильонами общественного транспорта</w:t>
      </w:r>
      <w:r w:rsidRPr="002837FE">
        <w:rPr>
          <w:rFonts w:ascii="Times New Roman" w:hAnsi="Times New Roman" w:cs="Times New Roman"/>
          <w:sz w:val="28"/>
          <w:szCs w:val="28"/>
          <w:lang w:val="ru-RU"/>
        </w:rPr>
        <w:t xml:space="preserve"> - рекламные конструкции малого и среднего формата, конструктивно связанные с элементами </w:t>
      </w:r>
      <w:r w:rsidRPr="002837FE">
        <w:rPr>
          <w:rFonts w:ascii="Times New Roman" w:hAnsi="Times New Roman" w:cs="Times New Roman"/>
          <w:sz w:val="28"/>
          <w:szCs w:val="28"/>
          <w:lang w:val="ru-RU"/>
        </w:rPr>
        <w:lastRenderedPageBreak/>
        <w:t>конструктивных частей остановочных павильонов общественного транспорта.</w:t>
      </w:r>
      <w:proofErr w:type="gramEnd"/>
      <w:r w:rsidRPr="002837FE">
        <w:rPr>
          <w:rFonts w:ascii="Times New Roman" w:hAnsi="Times New Roman" w:cs="Times New Roman"/>
          <w:sz w:val="28"/>
          <w:szCs w:val="28"/>
          <w:lang w:val="ru-RU"/>
        </w:rPr>
        <w:t xml:space="preserve"> Размеры одной стороны информационного поля рекламной конструкции на остановочном павильоне принимаются в соответствии с </w:t>
      </w:r>
      <w:proofErr w:type="gramStart"/>
      <w:r w:rsidRPr="002837FE">
        <w:rPr>
          <w:rFonts w:ascii="Times New Roman" w:hAnsi="Times New Roman" w:cs="Times New Roman"/>
          <w:sz w:val="28"/>
          <w:szCs w:val="28"/>
          <w:lang w:val="ru-RU"/>
        </w:rPr>
        <w:t>утвержденным</w:t>
      </w:r>
      <w:proofErr w:type="gramEnd"/>
      <w:r w:rsidRPr="002837FE">
        <w:rPr>
          <w:rFonts w:ascii="Times New Roman" w:hAnsi="Times New Roman" w:cs="Times New Roman"/>
          <w:sz w:val="28"/>
          <w:szCs w:val="28"/>
          <w:lang w:val="ru-RU"/>
        </w:rPr>
        <w:t xml:space="preserve"> </w:t>
      </w:r>
      <w:proofErr w:type="spellStart"/>
      <w:r w:rsidRPr="002837FE">
        <w:rPr>
          <w:rFonts w:ascii="Times New Roman" w:hAnsi="Times New Roman" w:cs="Times New Roman"/>
          <w:sz w:val="28"/>
          <w:szCs w:val="28"/>
          <w:lang w:val="ru-RU"/>
        </w:rPr>
        <w:t>дизайн-проектом</w:t>
      </w:r>
      <w:proofErr w:type="spellEnd"/>
      <w:r w:rsidRPr="002837FE">
        <w:rPr>
          <w:rFonts w:ascii="Times New Roman" w:hAnsi="Times New Roman" w:cs="Times New Roman"/>
          <w:sz w:val="28"/>
          <w:szCs w:val="28"/>
          <w:lang w:val="ru-RU"/>
        </w:rPr>
        <w:t xml:space="preserve"> остановочного павильона.</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3.1.2.</w:t>
      </w:r>
      <w:proofErr w:type="gramStart"/>
      <w:r w:rsidRPr="002837FE">
        <w:rPr>
          <w:rFonts w:ascii="Times New Roman" w:hAnsi="Times New Roman" w:cs="Times New Roman"/>
          <w:b/>
          <w:sz w:val="28"/>
          <w:szCs w:val="28"/>
          <w:lang w:val="ru-RU"/>
        </w:rPr>
        <w:t>Сити-форматы</w:t>
      </w:r>
      <w:proofErr w:type="gramEnd"/>
      <w:r w:rsidRPr="002837FE">
        <w:rPr>
          <w:rFonts w:ascii="Times New Roman" w:hAnsi="Times New Roman" w:cs="Times New Roman"/>
          <w:sz w:val="28"/>
          <w:szCs w:val="28"/>
          <w:lang w:val="ru-RU"/>
        </w:rPr>
        <w:t xml:space="preserve"> - отдельно стоящие двухсторонние рекламные конструкции малого формата с двумя информационными полями, располагаемые </w:t>
      </w:r>
    </w:p>
    <w:p w:rsidR="004051A6" w:rsidRPr="002837FE" w:rsidRDefault="004051A6" w:rsidP="002837FE">
      <w:pPr>
        <w:pStyle w:val="ConsPlusNormal"/>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                                                                 6</w:t>
      </w:r>
    </w:p>
    <w:p w:rsidR="004051A6" w:rsidRPr="002837FE" w:rsidRDefault="004051A6" w:rsidP="002837FE">
      <w:pPr>
        <w:pStyle w:val="ConsPlusNormal"/>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на тротуарах или на прилегающих к тротуарам газонах. Размер информационного поля каждой стороны рекламной конструкции </w:t>
      </w:r>
      <w:proofErr w:type="spellStart"/>
      <w:r w:rsidRPr="002837FE">
        <w:rPr>
          <w:rFonts w:ascii="Times New Roman" w:hAnsi="Times New Roman" w:cs="Times New Roman"/>
          <w:sz w:val="28"/>
          <w:szCs w:val="28"/>
          <w:lang w:val="ru-RU"/>
        </w:rPr>
        <w:t>сити-формата</w:t>
      </w:r>
      <w:proofErr w:type="spellEnd"/>
      <w:r w:rsidRPr="002837FE">
        <w:rPr>
          <w:rFonts w:ascii="Times New Roman" w:hAnsi="Times New Roman" w:cs="Times New Roman"/>
          <w:sz w:val="28"/>
          <w:szCs w:val="28"/>
          <w:lang w:val="ru-RU"/>
        </w:rPr>
        <w:t xml:space="preserve"> составляет 1,2 м </w:t>
      </w:r>
      <w:r w:rsidRPr="002837FE">
        <w:rPr>
          <w:rFonts w:ascii="Times New Roman" w:hAnsi="Times New Roman" w:cs="Times New Roman"/>
          <w:sz w:val="28"/>
          <w:szCs w:val="28"/>
        </w:rPr>
        <w:t>x</w:t>
      </w:r>
      <w:r w:rsidRPr="002837FE">
        <w:rPr>
          <w:rFonts w:ascii="Times New Roman" w:hAnsi="Times New Roman" w:cs="Times New Roman"/>
          <w:sz w:val="28"/>
          <w:szCs w:val="28"/>
          <w:lang w:val="ru-RU"/>
        </w:rPr>
        <w:t xml:space="preserve"> 1,8 м. Площадь информационного поля рекламной конструкции </w:t>
      </w:r>
      <w:proofErr w:type="spellStart"/>
      <w:r w:rsidRPr="002837FE">
        <w:rPr>
          <w:rFonts w:ascii="Times New Roman" w:hAnsi="Times New Roman" w:cs="Times New Roman"/>
          <w:sz w:val="28"/>
          <w:szCs w:val="28"/>
          <w:lang w:val="ru-RU"/>
        </w:rPr>
        <w:t>сити-формата</w:t>
      </w:r>
      <w:proofErr w:type="spellEnd"/>
      <w:r w:rsidRPr="002837FE">
        <w:rPr>
          <w:rFonts w:ascii="Times New Roman" w:hAnsi="Times New Roman" w:cs="Times New Roman"/>
          <w:sz w:val="28"/>
          <w:szCs w:val="28"/>
          <w:lang w:val="ru-RU"/>
        </w:rPr>
        <w:t xml:space="preserve"> определяется общей площадью двух его сторон.</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3.1.3.</w:t>
      </w:r>
      <w:r w:rsidRPr="002837FE">
        <w:rPr>
          <w:rFonts w:ascii="Times New Roman" w:hAnsi="Times New Roman" w:cs="Times New Roman"/>
          <w:b/>
          <w:sz w:val="28"/>
          <w:szCs w:val="28"/>
          <w:lang w:val="ru-RU"/>
        </w:rPr>
        <w:t>Афишные стенды</w:t>
      </w:r>
      <w:r w:rsidRPr="002837FE">
        <w:rPr>
          <w:rFonts w:ascii="Times New Roman" w:hAnsi="Times New Roman" w:cs="Times New Roman"/>
          <w:sz w:val="28"/>
          <w:szCs w:val="28"/>
          <w:lang w:val="ru-RU"/>
        </w:rPr>
        <w:t xml:space="preserve"> - отдельно стоящие рекламные конструкции малого формата с одним или двумя информационными полями, располагаемые на тротуарах или на прилегающих к тротуарам газонах. Размер одной стороны информационного поля афишного стенда составляет 1,8</w:t>
      </w:r>
      <w:r w:rsidRPr="002837FE">
        <w:rPr>
          <w:rFonts w:ascii="Times New Roman" w:hAnsi="Times New Roman" w:cs="Times New Roman"/>
          <w:sz w:val="28"/>
          <w:szCs w:val="28"/>
        </w:rPr>
        <w:t>x</w:t>
      </w:r>
      <w:r w:rsidRPr="002837FE">
        <w:rPr>
          <w:rFonts w:ascii="Times New Roman" w:hAnsi="Times New Roman" w:cs="Times New Roman"/>
          <w:sz w:val="28"/>
          <w:szCs w:val="28"/>
          <w:lang w:val="ru-RU"/>
        </w:rPr>
        <w:t>1,75 м. Площадь информационного поля афишного стенда определяется общей площадью его эксплуатируемых сторон. Афишные стенды предназначены для размещения рекламы и информации исключительно о репертуарах театров, кинотеатров, спортивных и иных массовых мероприятиях, событиях общественного, культурно-развлекательного, спортивно-оздоровительного характера.</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3.1.4 </w:t>
      </w:r>
      <w:r w:rsidRPr="002837FE">
        <w:rPr>
          <w:rFonts w:ascii="Times New Roman" w:hAnsi="Times New Roman" w:cs="Times New Roman"/>
          <w:b/>
          <w:sz w:val="28"/>
          <w:szCs w:val="28"/>
          <w:lang w:val="ru-RU"/>
        </w:rPr>
        <w:t>Тумбы</w:t>
      </w:r>
      <w:r w:rsidRPr="002837FE">
        <w:rPr>
          <w:rFonts w:ascii="Times New Roman" w:hAnsi="Times New Roman" w:cs="Times New Roman"/>
          <w:sz w:val="28"/>
          <w:szCs w:val="28"/>
          <w:lang w:val="ru-RU"/>
        </w:rPr>
        <w:t xml:space="preserve"> - отдельно стоящие рекламные конструкции малого или среднего формата с внутренним подсветом, имеющие форму цилиндра и три внешние поверхности с информационными полями размером 1,4 м </w:t>
      </w:r>
      <w:r w:rsidRPr="002837FE">
        <w:rPr>
          <w:rFonts w:ascii="Times New Roman" w:hAnsi="Times New Roman" w:cs="Times New Roman"/>
          <w:sz w:val="28"/>
          <w:szCs w:val="28"/>
        </w:rPr>
        <w:t>x</w:t>
      </w:r>
      <w:r w:rsidRPr="002837FE">
        <w:rPr>
          <w:rFonts w:ascii="Times New Roman" w:hAnsi="Times New Roman" w:cs="Times New Roman"/>
          <w:sz w:val="28"/>
          <w:szCs w:val="28"/>
          <w:lang w:val="ru-RU"/>
        </w:rPr>
        <w:t xml:space="preserve"> 3,0 м (1,2 м </w:t>
      </w:r>
      <w:proofErr w:type="spellStart"/>
      <w:r w:rsidRPr="002837FE">
        <w:rPr>
          <w:rFonts w:ascii="Times New Roman" w:hAnsi="Times New Roman" w:cs="Times New Roman"/>
          <w:sz w:val="28"/>
          <w:szCs w:val="28"/>
          <w:lang w:val="ru-RU"/>
        </w:rPr>
        <w:t>х</w:t>
      </w:r>
      <w:proofErr w:type="spellEnd"/>
      <w:r w:rsidRPr="002837FE">
        <w:rPr>
          <w:rFonts w:ascii="Times New Roman" w:hAnsi="Times New Roman" w:cs="Times New Roman"/>
          <w:sz w:val="28"/>
          <w:szCs w:val="28"/>
          <w:lang w:val="ru-RU"/>
        </w:rPr>
        <w:t xml:space="preserve"> 1,8 м) для размещения рекламы. Площадь информационного поля тумбы определяется общей площадью трех ее сторон.</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3.1.5. </w:t>
      </w:r>
      <w:proofErr w:type="spellStart"/>
      <w:proofErr w:type="gramStart"/>
      <w:r w:rsidRPr="002837FE">
        <w:rPr>
          <w:rFonts w:ascii="Times New Roman" w:hAnsi="Times New Roman" w:cs="Times New Roman"/>
          <w:b/>
          <w:sz w:val="28"/>
          <w:szCs w:val="28"/>
          <w:lang w:val="ru-RU"/>
        </w:rPr>
        <w:t>Пилларсы</w:t>
      </w:r>
      <w:proofErr w:type="spellEnd"/>
      <w:r w:rsidRPr="002837FE">
        <w:rPr>
          <w:rFonts w:ascii="Times New Roman" w:hAnsi="Times New Roman" w:cs="Times New Roman"/>
          <w:b/>
          <w:sz w:val="28"/>
          <w:szCs w:val="28"/>
          <w:lang w:val="ru-RU"/>
        </w:rPr>
        <w:t xml:space="preserve"> (</w:t>
      </w:r>
      <w:proofErr w:type="spellStart"/>
      <w:r w:rsidRPr="002837FE">
        <w:rPr>
          <w:rFonts w:ascii="Times New Roman" w:hAnsi="Times New Roman" w:cs="Times New Roman"/>
          <w:b/>
          <w:sz w:val="28"/>
          <w:szCs w:val="28"/>
          <w:lang w:val="ru-RU"/>
        </w:rPr>
        <w:t>пиллары</w:t>
      </w:r>
      <w:proofErr w:type="spellEnd"/>
      <w:r w:rsidRPr="002837FE">
        <w:rPr>
          <w:rFonts w:ascii="Times New Roman" w:hAnsi="Times New Roman" w:cs="Times New Roman"/>
          <w:b/>
          <w:sz w:val="28"/>
          <w:szCs w:val="28"/>
          <w:lang w:val="ru-RU"/>
        </w:rPr>
        <w:t>)</w:t>
      </w:r>
      <w:r w:rsidRPr="002837FE">
        <w:rPr>
          <w:rFonts w:ascii="Times New Roman" w:hAnsi="Times New Roman" w:cs="Times New Roman"/>
          <w:sz w:val="28"/>
          <w:szCs w:val="28"/>
          <w:lang w:val="ru-RU"/>
        </w:rPr>
        <w:t xml:space="preserve"> - отдельно стоящие рекламные конструкции малого или среднего формата с внутренним подсветом, имеющие форму треугольной призмы, на каждой вертикальной грани которой расположены информационные поля размером 1,4 м </w:t>
      </w:r>
      <w:r w:rsidRPr="002837FE">
        <w:rPr>
          <w:rFonts w:ascii="Times New Roman" w:hAnsi="Times New Roman" w:cs="Times New Roman"/>
          <w:sz w:val="28"/>
          <w:szCs w:val="28"/>
        </w:rPr>
        <w:t>x</w:t>
      </w:r>
      <w:r w:rsidRPr="002837FE">
        <w:rPr>
          <w:rFonts w:ascii="Times New Roman" w:hAnsi="Times New Roman" w:cs="Times New Roman"/>
          <w:sz w:val="28"/>
          <w:szCs w:val="28"/>
          <w:lang w:val="ru-RU"/>
        </w:rPr>
        <w:t xml:space="preserve"> 3,0 м. Площадь информационного поля </w:t>
      </w:r>
      <w:proofErr w:type="spellStart"/>
      <w:r w:rsidRPr="002837FE">
        <w:rPr>
          <w:rFonts w:ascii="Times New Roman" w:hAnsi="Times New Roman" w:cs="Times New Roman"/>
          <w:sz w:val="28"/>
          <w:szCs w:val="28"/>
          <w:lang w:val="ru-RU"/>
        </w:rPr>
        <w:t>пилларсов</w:t>
      </w:r>
      <w:proofErr w:type="spellEnd"/>
      <w:r w:rsidRPr="002837FE">
        <w:rPr>
          <w:rFonts w:ascii="Times New Roman" w:hAnsi="Times New Roman" w:cs="Times New Roman"/>
          <w:sz w:val="28"/>
          <w:szCs w:val="28"/>
          <w:lang w:val="ru-RU"/>
        </w:rPr>
        <w:t xml:space="preserve"> определяется общей площадью двух (для двухсторонних </w:t>
      </w:r>
      <w:proofErr w:type="spellStart"/>
      <w:r w:rsidRPr="002837FE">
        <w:rPr>
          <w:rFonts w:ascii="Times New Roman" w:hAnsi="Times New Roman" w:cs="Times New Roman"/>
          <w:sz w:val="28"/>
          <w:szCs w:val="28"/>
          <w:lang w:val="ru-RU"/>
        </w:rPr>
        <w:t>пилларсов</w:t>
      </w:r>
      <w:proofErr w:type="spellEnd"/>
      <w:r w:rsidRPr="002837FE">
        <w:rPr>
          <w:rFonts w:ascii="Times New Roman" w:hAnsi="Times New Roman" w:cs="Times New Roman"/>
          <w:sz w:val="28"/>
          <w:szCs w:val="28"/>
          <w:lang w:val="ru-RU"/>
        </w:rPr>
        <w:t xml:space="preserve">) или трех (для трехсторонних </w:t>
      </w:r>
      <w:proofErr w:type="spellStart"/>
      <w:r w:rsidRPr="002837FE">
        <w:rPr>
          <w:rFonts w:ascii="Times New Roman" w:hAnsi="Times New Roman" w:cs="Times New Roman"/>
          <w:sz w:val="28"/>
          <w:szCs w:val="28"/>
          <w:lang w:val="ru-RU"/>
        </w:rPr>
        <w:t>пилларсов</w:t>
      </w:r>
      <w:proofErr w:type="spellEnd"/>
      <w:r w:rsidRPr="002837FE">
        <w:rPr>
          <w:rFonts w:ascii="Times New Roman" w:hAnsi="Times New Roman" w:cs="Times New Roman"/>
          <w:sz w:val="28"/>
          <w:szCs w:val="28"/>
          <w:lang w:val="ru-RU"/>
        </w:rPr>
        <w:t>) эксплуатируемых сторон.</w:t>
      </w:r>
      <w:proofErr w:type="gramEnd"/>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3.1.6. </w:t>
      </w:r>
      <w:proofErr w:type="spellStart"/>
      <w:r w:rsidRPr="002837FE">
        <w:rPr>
          <w:rFonts w:ascii="Times New Roman" w:hAnsi="Times New Roman" w:cs="Times New Roman"/>
          <w:b/>
          <w:sz w:val="28"/>
          <w:szCs w:val="28"/>
          <w:lang w:val="ru-RU"/>
        </w:rPr>
        <w:t>Ситиборды</w:t>
      </w:r>
      <w:proofErr w:type="spellEnd"/>
      <w:r w:rsidRPr="002837FE">
        <w:rPr>
          <w:rFonts w:ascii="Times New Roman" w:hAnsi="Times New Roman" w:cs="Times New Roman"/>
          <w:sz w:val="28"/>
          <w:szCs w:val="28"/>
          <w:lang w:val="ru-RU"/>
        </w:rPr>
        <w:t xml:space="preserve"> - отдельно стоящие рекламные конструкции среднего формата с внутренним подсветом, имеющие одну или две внешние поверхности, специально предназначенные для размещения рекламы. Площадь информационного поля </w:t>
      </w:r>
      <w:proofErr w:type="spellStart"/>
      <w:r w:rsidRPr="002837FE">
        <w:rPr>
          <w:rFonts w:ascii="Times New Roman" w:hAnsi="Times New Roman" w:cs="Times New Roman"/>
          <w:sz w:val="28"/>
          <w:szCs w:val="28"/>
          <w:lang w:val="ru-RU"/>
        </w:rPr>
        <w:t>сити-борда</w:t>
      </w:r>
      <w:proofErr w:type="spellEnd"/>
      <w:r w:rsidRPr="002837FE">
        <w:rPr>
          <w:rFonts w:ascii="Times New Roman" w:hAnsi="Times New Roman" w:cs="Times New Roman"/>
          <w:sz w:val="28"/>
          <w:szCs w:val="28"/>
          <w:lang w:val="ru-RU"/>
        </w:rPr>
        <w:t xml:space="preserve"> определяется общей площадью его эксплуатируемых сторон. Размер одной стороны информационного поля </w:t>
      </w:r>
      <w:proofErr w:type="spellStart"/>
      <w:r w:rsidRPr="002837FE">
        <w:rPr>
          <w:rFonts w:ascii="Times New Roman" w:hAnsi="Times New Roman" w:cs="Times New Roman"/>
          <w:sz w:val="28"/>
          <w:szCs w:val="28"/>
          <w:lang w:val="ru-RU"/>
        </w:rPr>
        <w:t>сити-борда</w:t>
      </w:r>
      <w:proofErr w:type="spellEnd"/>
      <w:r w:rsidRPr="002837FE">
        <w:rPr>
          <w:rFonts w:ascii="Times New Roman" w:hAnsi="Times New Roman" w:cs="Times New Roman"/>
          <w:sz w:val="28"/>
          <w:szCs w:val="28"/>
          <w:lang w:val="ru-RU"/>
        </w:rPr>
        <w:t xml:space="preserve"> составляет 2,7 м </w:t>
      </w:r>
      <w:proofErr w:type="spellStart"/>
      <w:r w:rsidRPr="002837FE">
        <w:rPr>
          <w:rFonts w:ascii="Times New Roman" w:hAnsi="Times New Roman" w:cs="Times New Roman"/>
          <w:sz w:val="28"/>
          <w:szCs w:val="28"/>
          <w:lang w:val="ru-RU"/>
        </w:rPr>
        <w:t>х</w:t>
      </w:r>
      <w:proofErr w:type="spellEnd"/>
      <w:r w:rsidRPr="002837FE">
        <w:rPr>
          <w:rFonts w:ascii="Times New Roman" w:hAnsi="Times New Roman" w:cs="Times New Roman"/>
          <w:sz w:val="28"/>
          <w:szCs w:val="28"/>
          <w:lang w:val="ru-RU"/>
        </w:rPr>
        <w:t xml:space="preserve"> 3,7м (2х3 м). </w:t>
      </w:r>
      <w:proofErr w:type="spellStart"/>
      <w:r w:rsidRPr="002837FE">
        <w:rPr>
          <w:rFonts w:ascii="Times New Roman" w:hAnsi="Times New Roman" w:cs="Times New Roman"/>
          <w:sz w:val="28"/>
          <w:szCs w:val="28"/>
          <w:lang w:val="ru-RU"/>
        </w:rPr>
        <w:t>Сити-борды</w:t>
      </w:r>
      <w:proofErr w:type="spellEnd"/>
      <w:r w:rsidRPr="002837FE">
        <w:rPr>
          <w:rFonts w:ascii="Times New Roman" w:hAnsi="Times New Roman" w:cs="Times New Roman"/>
          <w:sz w:val="28"/>
          <w:szCs w:val="28"/>
          <w:lang w:val="ru-RU"/>
        </w:rPr>
        <w:t>, имеющие только одну поверхность для размещения рекламы, должны иметь декоративно оформленную обратную сторону.</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3.1.7. </w:t>
      </w:r>
      <w:proofErr w:type="spellStart"/>
      <w:proofErr w:type="gramStart"/>
      <w:r w:rsidRPr="002837FE">
        <w:rPr>
          <w:rFonts w:ascii="Times New Roman" w:hAnsi="Times New Roman" w:cs="Times New Roman"/>
          <w:b/>
          <w:sz w:val="28"/>
          <w:szCs w:val="28"/>
          <w:lang w:val="ru-RU"/>
        </w:rPr>
        <w:t>Скроллеры</w:t>
      </w:r>
      <w:proofErr w:type="spellEnd"/>
      <w:r w:rsidRPr="002837FE">
        <w:rPr>
          <w:rFonts w:ascii="Times New Roman" w:hAnsi="Times New Roman" w:cs="Times New Roman"/>
          <w:b/>
          <w:sz w:val="28"/>
          <w:szCs w:val="28"/>
          <w:lang w:val="ru-RU"/>
        </w:rPr>
        <w:t xml:space="preserve"> </w:t>
      </w:r>
      <w:r w:rsidRPr="002837FE">
        <w:rPr>
          <w:rFonts w:ascii="Times New Roman" w:hAnsi="Times New Roman" w:cs="Times New Roman"/>
          <w:sz w:val="28"/>
          <w:szCs w:val="28"/>
          <w:lang w:val="ru-RU"/>
        </w:rPr>
        <w:t xml:space="preserve">2м </w:t>
      </w:r>
      <w:proofErr w:type="spellStart"/>
      <w:r w:rsidRPr="002837FE">
        <w:rPr>
          <w:rFonts w:ascii="Times New Roman" w:hAnsi="Times New Roman" w:cs="Times New Roman"/>
          <w:sz w:val="28"/>
          <w:szCs w:val="28"/>
          <w:lang w:val="ru-RU"/>
        </w:rPr>
        <w:t>х</w:t>
      </w:r>
      <w:proofErr w:type="spellEnd"/>
      <w:r w:rsidRPr="002837FE">
        <w:rPr>
          <w:rFonts w:ascii="Times New Roman" w:hAnsi="Times New Roman" w:cs="Times New Roman"/>
          <w:sz w:val="28"/>
          <w:szCs w:val="28"/>
          <w:lang w:val="ru-RU"/>
        </w:rPr>
        <w:t xml:space="preserve"> 3 м - отдельно стоящие рекламные конструкции среднего формата с внутренним подсветом, оснащенные автоматизированной системой прокрутки рекламных плакатов с заданным интервалом времени.</w:t>
      </w:r>
      <w:proofErr w:type="gramEnd"/>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3.1.8. </w:t>
      </w:r>
      <w:proofErr w:type="spellStart"/>
      <w:r w:rsidRPr="002837FE">
        <w:rPr>
          <w:rFonts w:ascii="Times New Roman" w:hAnsi="Times New Roman" w:cs="Times New Roman"/>
          <w:b/>
          <w:sz w:val="28"/>
          <w:szCs w:val="28"/>
          <w:lang w:val="ru-RU"/>
        </w:rPr>
        <w:t>Билборды</w:t>
      </w:r>
      <w:proofErr w:type="spellEnd"/>
      <w:r w:rsidRPr="002837FE">
        <w:rPr>
          <w:rFonts w:ascii="Times New Roman" w:hAnsi="Times New Roman" w:cs="Times New Roman"/>
          <w:sz w:val="28"/>
          <w:szCs w:val="28"/>
          <w:lang w:val="ru-RU"/>
        </w:rPr>
        <w:t xml:space="preserve"> 6 м </w:t>
      </w:r>
      <w:r w:rsidRPr="002837FE">
        <w:rPr>
          <w:rFonts w:ascii="Times New Roman" w:hAnsi="Times New Roman" w:cs="Times New Roman"/>
          <w:sz w:val="28"/>
          <w:szCs w:val="28"/>
        </w:rPr>
        <w:t>x</w:t>
      </w:r>
      <w:r w:rsidRPr="002837FE">
        <w:rPr>
          <w:rFonts w:ascii="Times New Roman" w:hAnsi="Times New Roman" w:cs="Times New Roman"/>
          <w:sz w:val="28"/>
          <w:szCs w:val="28"/>
          <w:lang w:val="ru-RU"/>
        </w:rPr>
        <w:t xml:space="preserve"> 3 м - отдельно стоящие щитовые рекламные конструкции большого формата, имеющие внешние поверхности, специально предназначенные для размещения рекламы. Площадь информационного поля </w:t>
      </w:r>
      <w:proofErr w:type="spellStart"/>
      <w:r w:rsidRPr="002837FE">
        <w:rPr>
          <w:rFonts w:ascii="Times New Roman" w:hAnsi="Times New Roman" w:cs="Times New Roman"/>
          <w:sz w:val="28"/>
          <w:szCs w:val="28"/>
          <w:lang w:val="ru-RU"/>
        </w:rPr>
        <w:lastRenderedPageBreak/>
        <w:t>билборда</w:t>
      </w:r>
      <w:proofErr w:type="spellEnd"/>
      <w:r w:rsidRPr="002837FE">
        <w:rPr>
          <w:rFonts w:ascii="Times New Roman" w:hAnsi="Times New Roman" w:cs="Times New Roman"/>
          <w:sz w:val="28"/>
          <w:szCs w:val="28"/>
          <w:lang w:val="ru-RU"/>
        </w:rPr>
        <w:t xml:space="preserve"> определяется общей площадью его эксплуатируемых сторон. Количество сторон </w:t>
      </w:r>
      <w:proofErr w:type="spellStart"/>
      <w:r w:rsidRPr="002837FE">
        <w:rPr>
          <w:rFonts w:ascii="Times New Roman" w:hAnsi="Times New Roman" w:cs="Times New Roman"/>
          <w:sz w:val="28"/>
          <w:szCs w:val="28"/>
          <w:lang w:val="ru-RU"/>
        </w:rPr>
        <w:t>билборда</w:t>
      </w:r>
      <w:proofErr w:type="spellEnd"/>
      <w:r w:rsidRPr="002837FE">
        <w:rPr>
          <w:rFonts w:ascii="Times New Roman" w:hAnsi="Times New Roman" w:cs="Times New Roman"/>
          <w:sz w:val="28"/>
          <w:szCs w:val="28"/>
          <w:lang w:val="ru-RU"/>
        </w:rPr>
        <w:t xml:space="preserve"> не может быть более двух. </w:t>
      </w:r>
      <w:proofErr w:type="spellStart"/>
      <w:r w:rsidRPr="002837FE">
        <w:rPr>
          <w:rFonts w:ascii="Times New Roman" w:hAnsi="Times New Roman" w:cs="Times New Roman"/>
          <w:sz w:val="28"/>
          <w:szCs w:val="28"/>
          <w:lang w:val="ru-RU"/>
        </w:rPr>
        <w:t>Билборды</w:t>
      </w:r>
      <w:proofErr w:type="spellEnd"/>
      <w:r w:rsidRPr="002837FE">
        <w:rPr>
          <w:rFonts w:ascii="Times New Roman" w:hAnsi="Times New Roman" w:cs="Times New Roman"/>
          <w:sz w:val="28"/>
          <w:szCs w:val="28"/>
          <w:lang w:val="ru-RU"/>
        </w:rPr>
        <w:t>, имеющие только одну поверхность для размещения рекламы, должны иметь декоративно оформленную обратную сторону.</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3.1.9. </w:t>
      </w:r>
      <w:proofErr w:type="spellStart"/>
      <w:r w:rsidRPr="002837FE">
        <w:rPr>
          <w:rFonts w:ascii="Times New Roman" w:hAnsi="Times New Roman" w:cs="Times New Roman"/>
          <w:b/>
          <w:sz w:val="28"/>
          <w:szCs w:val="28"/>
          <w:lang w:val="ru-RU"/>
        </w:rPr>
        <w:t>Суперборды</w:t>
      </w:r>
      <w:proofErr w:type="spellEnd"/>
      <w:r w:rsidRPr="002837FE">
        <w:rPr>
          <w:rFonts w:ascii="Times New Roman" w:hAnsi="Times New Roman" w:cs="Times New Roman"/>
          <w:b/>
          <w:sz w:val="28"/>
          <w:szCs w:val="28"/>
          <w:lang w:val="ru-RU"/>
        </w:rPr>
        <w:t xml:space="preserve"> и </w:t>
      </w:r>
      <w:proofErr w:type="spellStart"/>
      <w:r w:rsidRPr="002837FE">
        <w:rPr>
          <w:rFonts w:ascii="Times New Roman" w:hAnsi="Times New Roman" w:cs="Times New Roman"/>
          <w:b/>
          <w:sz w:val="28"/>
          <w:szCs w:val="28"/>
          <w:lang w:val="ru-RU"/>
        </w:rPr>
        <w:t>суперсайты</w:t>
      </w:r>
      <w:proofErr w:type="spellEnd"/>
      <w:r w:rsidRPr="002837FE">
        <w:rPr>
          <w:rFonts w:ascii="Times New Roman" w:hAnsi="Times New Roman" w:cs="Times New Roman"/>
          <w:sz w:val="28"/>
          <w:szCs w:val="28"/>
          <w:lang w:val="ru-RU"/>
        </w:rPr>
        <w:t xml:space="preserve"> - отдельно стоящие щитовые рекламные конструкции крупного формата, имеющие внешние поверхности, специально предназначенные для размещения рекламы. </w:t>
      </w:r>
      <w:proofErr w:type="spellStart"/>
      <w:proofErr w:type="gramStart"/>
      <w:r w:rsidRPr="002837FE">
        <w:rPr>
          <w:rFonts w:ascii="Times New Roman" w:hAnsi="Times New Roman" w:cs="Times New Roman"/>
          <w:sz w:val="28"/>
          <w:szCs w:val="28"/>
          <w:lang w:val="ru-RU"/>
        </w:rPr>
        <w:t>Суперборды</w:t>
      </w:r>
      <w:proofErr w:type="spellEnd"/>
      <w:r w:rsidRPr="002837FE">
        <w:rPr>
          <w:rFonts w:ascii="Times New Roman" w:hAnsi="Times New Roman" w:cs="Times New Roman"/>
          <w:sz w:val="28"/>
          <w:szCs w:val="28"/>
          <w:lang w:val="ru-RU"/>
        </w:rPr>
        <w:t xml:space="preserve"> и </w:t>
      </w:r>
      <w:proofErr w:type="spellStart"/>
      <w:r w:rsidRPr="002837FE">
        <w:rPr>
          <w:rFonts w:ascii="Times New Roman" w:hAnsi="Times New Roman" w:cs="Times New Roman"/>
          <w:sz w:val="28"/>
          <w:szCs w:val="28"/>
          <w:lang w:val="ru-RU"/>
        </w:rPr>
        <w:t>суперсайты</w:t>
      </w:r>
      <w:proofErr w:type="spellEnd"/>
      <w:r w:rsidRPr="002837FE">
        <w:rPr>
          <w:rFonts w:ascii="Times New Roman" w:hAnsi="Times New Roman" w:cs="Times New Roman"/>
          <w:sz w:val="28"/>
          <w:szCs w:val="28"/>
          <w:lang w:val="ru-RU"/>
        </w:rPr>
        <w:t xml:space="preserve"> должны </w:t>
      </w:r>
      <w:proofErr w:type="gramEnd"/>
    </w:p>
    <w:p w:rsidR="004051A6" w:rsidRPr="002837FE" w:rsidRDefault="004051A6" w:rsidP="002837FE">
      <w:pPr>
        <w:pStyle w:val="ConsPlusNormal"/>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                                                                     7</w:t>
      </w:r>
    </w:p>
    <w:p w:rsidR="004051A6" w:rsidRPr="002837FE" w:rsidRDefault="004051A6" w:rsidP="002837FE">
      <w:pPr>
        <w:pStyle w:val="ConsPlusNormal"/>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иметь внутренний или внешний подсвет. Размер одной стороны информационного поля </w:t>
      </w:r>
      <w:proofErr w:type="spellStart"/>
      <w:r w:rsidRPr="002837FE">
        <w:rPr>
          <w:rFonts w:ascii="Times New Roman" w:hAnsi="Times New Roman" w:cs="Times New Roman"/>
          <w:sz w:val="28"/>
          <w:szCs w:val="28"/>
          <w:lang w:val="ru-RU"/>
        </w:rPr>
        <w:t>суперборда</w:t>
      </w:r>
      <w:proofErr w:type="spellEnd"/>
      <w:r w:rsidRPr="002837FE">
        <w:rPr>
          <w:rFonts w:ascii="Times New Roman" w:hAnsi="Times New Roman" w:cs="Times New Roman"/>
          <w:sz w:val="28"/>
          <w:szCs w:val="28"/>
          <w:lang w:val="ru-RU"/>
        </w:rPr>
        <w:t xml:space="preserve"> составляет 3 м </w:t>
      </w:r>
      <w:r w:rsidRPr="002837FE">
        <w:rPr>
          <w:rFonts w:ascii="Times New Roman" w:hAnsi="Times New Roman" w:cs="Times New Roman"/>
          <w:sz w:val="28"/>
          <w:szCs w:val="28"/>
        </w:rPr>
        <w:t>x</w:t>
      </w:r>
      <w:r w:rsidRPr="002837FE">
        <w:rPr>
          <w:rFonts w:ascii="Times New Roman" w:hAnsi="Times New Roman" w:cs="Times New Roman"/>
          <w:sz w:val="28"/>
          <w:szCs w:val="28"/>
          <w:lang w:val="ru-RU"/>
        </w:rPr>
        <w:t xml:space="preserve"> 9 м (3х12 м, 4х8 м)). Размер одной стороны информационного поля </w:t>
      </w:r>
      <w:proofErr w:type="spellStart"/>
      <w:r w:rsidRPr="002837FE">
        <w:rPr>
          <w:rFonts w:ascii="Times New Roman" w:hAnsi="Times New Roman" w:cs="Times New Roman"/>
          <w:sz w:val="28"/>
          <w:szCs w:val="28"/>
          <w:lang w:val="ru-RU"/>
        </w:rPr>
        <w:t>суперсайта</w:t>
      </w:r>
      <w:proofErr w:type="spellEnd"/>
      <w:r w:rsidRPr="002837FE">
        <w:rPr>
          <w:rFonts w:ascii="Times New Roman" w:hAnsi="Times New Roman" w:cs="Times New Roman"/>
          <w:sz w:val="28"/>
          <w:szCs w:val="28"/>
          <w:lang w:val="ru-RU"/>
        </w:rPr>
        <w:t xml:space="preserve"> составляет 5 м </w:t>
      </w:r>
      <w:r w:rsidRPr="002837FE">
        <w:rPr>
          <w:rFonts w:ascii="Times New Roman" w:hAnsi="Times New Roman" w:cs="Times New Roman"/>
          <w:sz w:val="28"/>
          <w:szCs w:val="28"/>
        </w:rPr>
        <w:t>x</w:t>
      </w:r>
      <w:r w:rsidRPr="002837FE">
        <w:rPr>
          <w:rFonts w:ascii="Times New Roman" w:hAnsi="Times New Roman" w:cs="Times New Roman"/>
          <w:sz w:val="28"/>
          <w:szCs w:val="28"/>
          <w:lang w:val="ru-RU"/>
        </w:rPr>
        <w:t xml:space="preserve"> 15 м (4х12м, 5х10 м, 5х12 м). Площадь информационного поля </w:t>
      </w:r>
      <w:proofErr w:type="spellStart"/>
      <w:r w:rsidRPr="002837FE">
        <w:rPr>
          <w:rFonts w:ascii="Times New Roman" w:hAnsi="Times New Roman" w:cs="Times New Roman"/>
          <w:sz w:val="28"/>
          <w:szCs w:val="28"/>
          <w:lang w:val="ru-RU"/>
        </w:rPr>
        <w:t>суперборда</w:t>
      </w:r>
      <w:proofErr w:type="spellEnd"/>
      <w:r w:rsidRPr="002837FE">
        <w:rPr>
          <w:rFonts w:ascii="Times New Roman" w:hAnsi="Times New Roman" w:cs="Times New Roman"/>
          <w:sz w:val="28"/>
          <w:szCs w:val="28"/>
          <w:lang w:val="ru-RU"/>
        </w:rPr>
        <w:t xml:space="preserve"> и </w:t>
      </w:r>
      <w:proofErr w:type="spellStart"/>
      <w:r w:rsidRPr="002837FE">
        <w:rPr>
          <w:rFonts w:ascii="Times New Roman" w:hAnsi="Times New Roman" w:cs="Times New Roman"/>
          <w:sz w:val="28"/>
          <w:szCs w:val="28"/>
          <w:lang w:val="ru-RU"/>
        </w:rPr>
        <w:t>суперсайта</w:t>
      </w:r>
      <w:proofErr w:type="spellEnd"/>
      <w:r w:rsidRPr="002837FE">
        <w:rPr>
          <w:rFonts w:ascii="Times New Roman" w:hAnsi="Times New Roman" w:cs="Times New Roman"/>
          <w:sz w:val="28"/>
          <w:szCs w:val="28"/>
          <w:lang w:val="ru-RU"/>
        </w:rPr>
        <w:t xml:space="preserve"> определяется общей площадью их сторон. Количество сторон </w:t>
      </w:r>
      <w:proofErr w:type="spellStart"/>
      <w:r w:rsidRPr="002837FE">
        <w:rPr>
          <w:rFonts w:ascii="Times New Roman" w:hAnsi="Times New Roman" w:cs="Times New Roman"/>
          <w:sz w:val="28"/>
          <w:szCs w:val="28"/>
          <w:lang w:val="ru-RU"/>
        </w:rPr>
        <w:t>суперборда</w:t>
      </w:r>
      <w:proofErr w:type="spellEnd"/>
      <w:r w:rsidRPr="002837FE">
        <w:rPr>
          <w:rFonts w:ascii="Times New Roman" w:hAnsi="Times New Roman" w:cs="Times New Roman"/>
          <w:sz w:val="28"/>
          <w:szCs w:val="28"/>
          <w:lang w:val="ru-RU"/>
        </w:rPr>
        <w:t xml:space="preserve"> не может быть более двух. Количество сторон </w:t>
      </w:r>
      <w:proofErr w:type="spellStart"/>
      <w:r w:rsidRPr="002837FE">
        <w:rPr>
          <w:rFonts w:ascii="Times New Roman" w:hAnsi="Times New Roman" w:cs="Times New Roman"/>
          <w:sz w:val="28"/>
          <w:szCs w:val="28"/>
          <w:lang w:val="ru-RU"/>
        </w:rPr>
        <w:t>суперсайта</w:t>
      </w:r>
      <w:proofErr w:type="spellEnd"/>
      <w:r w:rsidRPr="002837FE">
        <w:rPr>
          <w:rFonts w:ascii="Times New Roman" w:hAnsi="Times New Roman" w:cs="Times New Roman"/>
          <w:sz w:val="28"/>
          <w:szCs w:val="28"/>
          <w:lang w:val="ru-RU"/>
        </w:rPr>
        <w:t xml:space="preserve"> не может быть более трех. </w:t>
      </w:r>
      <w:proofErr w:type="spellStart"/>
      <w:r w:rsidRPr="002837FE">
        <w:rPr>
          <w:rFonts w:ascii="Times New Roman" w:hAnsi="Times New Roman" w:cs="Times New Roman"/>
          <w:sz w:val="28"/>
          <w:szCs w:val="28"/>
          <w:lang w:val="ru-RU"/>
        </w:rPr>
        <w:t>Суперборд</w:t>
      </w:r>
      <w:proofErr w:type="spellEnd"/>
      <w:r w:rsidRPr="002837FE">
        <w:rPr>
          <w:rFonts w:ascii="Times New Roman" w:hAnsi="Times New Roman" w:cs="Times New Roman"/>
          <w:sz w:val="28"/>
          <w:szCs w:val="28"/>
          <w:lang w:val="ru-RU"/>
        </w:rPr>
        <w:t xml:space="preserve"> и </w:t>
      </w:r>
      <w:proofErr w:type="spellStart"/>
      <w:r w:rsidRPr="002837FE">
        <w:rPr>
          <w:rFonts w:ascii="Times New Roman" w:hAnsi="Times New Roman" w:cs="Times New Roman"/>
          <w:sz w:val="28"/>
          <w:szCs w:val="28"/>
          <w:lang w:val="ru-RU"/>
        </w:rPr>
        <w:t>суперсайт</w:t>
      </w:r>
      <w:proofErr w:type="spellEnd"/>
      <w:r w:rsidRPr="002837FE">
        <w:rPr>
          <w:rFonts w:ascii="Times New Roman" w:hAnsi="Times New Roman" w:cs="Times New Roman"/>
          <w:sz w:val="28"/>
          <w:szCs w:val="28"/>
          <w:lang w:val="ru-RU"/>
        </w:rPr>
        <w:t>, имеющие только одну поверхность для размещения рекламы, должны иметь декоративно оформленную обратную сторону.</w:t>
      </w:r>
      <w:bookmarkStart w:id="2" w:name="Par151"/>
      <w:bookmarkEnd w:id="2"/>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3.1.10. </w:t>
      </w:r>
      <w:r w:rsidRPr="002837FE">
        <w:rPr>
          <w:rFonts w:ascii="Times New Roman" w:hAnsi="Times New Roman" w:cs="Times New Roman"/>
          <w:b/>
          <w:sz w:val="28"/>
          <w:szCs w:val="28"/>
          <w:lang w:val="ru-RU"/>
        </w:rPr>
        <w:t>Уникальные (нестандартные)</w:t>
      </w:r>
      <w:r w:rsidRPr="002837FE">
        <w:rPr>
          <w:rFonts w:ascii="Times New Roman" w:hAnsi="Times New Roman" w:cs="Times New Roman"/>
          <w:sz w:val="28"/>
          <w:szCs w:val="28"/>
          <w:lang w:val="ru-RU"/>
        </w:rPr>
        <w:t xml:space="preserve"> рекламные конструкции, выполненные по </w:t>
      </w:r>
      <w:proofErr w:type="gramStart"/>
      <w:r w:rsidRPr="002837FE">
        <w:rPr>
          <w:rFonts w:ascii="Times New Roman" w:hAnsi="Times New Roman" w:cs="Times New Roman"/>
          <w:sz w:val="28"/>
          <w:szCs w:val="28"/>
          <w:lang w:val="ru-RU"/>
        </w:rPr>
        <w:t>индивидуальным проектам</w:t>
      </w:r>
      <w:proofErr w:type="gramEnd"/>
      <w:r w:rsidRPr="002837FE">
        <w:rPr>
          <w:rFonts w:ascii="Times New Roman" w:hAnsi="Times New Roman" w:cs="Times New Roman"/>
          <w:sz w:val="28"/>
          <w:szCs w:val="28"/>
          <w:lang w:val="ru-RU"/>
        </w:rPr>
        <w:t xml:space="preserve"> - отдельно стоящие рекламные конструкции, имеющие объемно-пространственное решение, в которых для размещения рекламы используется объем конструкции со всех ее сторон. К уникальным (нестандартным) рекламным конструкциям, выполненным по </w:t>
      </w:r>
      <w:proofErr w:type="gramStart"/>
      <w:r w:rsidRPr="002837FE">
        <w:rPr>
          <w:rFonts w:ascii="Times New Roman" w:hAnsi="Times New Roman" w:cs="Times New Roman"/>
          <w:sz w:val="28"/>
          <w:szCs w:val="28"/>
          <w:lang w:val="ru-RU"/>
        </w:rPr>
        <w:t>индивидуальным проектам</w:t>
      </w:r>
      <w:proofErr w:type="gramEnd"/>
      <w:r w:rsidRPr="002837FE">
        <w:rPr>
          <w:rFonts w:ascii="Times New Roman" w:hAnsi="Times New Roman" w:cs="Times New Roman"/>
          <w:sz w:val="28"/>
          <w:szCs w:val="28"/>
          <w:lang w:val="ru-RU"/>
        </w:rPr>
        <w:t>, относятся следующие рекламные конструкции:</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 объемно-пространственные конструкции - рекламные конструкция в виде объемных элементов, не имеющие плоских поверхностей, (в том числе воздушные шары, аэростаты, объемно-пространственные модели и т.п.). Выполняются по </w:t>
      </w:r>
      <w:proofErr w:type="gramStart"/>
      <w:r w:rsidRPr="002837FE">
        <w:rPr>
          <w:rFonts w:ascii="Times New Roman" w:hAnsi="Times New Roman" w:cs="Times New Roman"/>
          <w:sz w:val="28"/>
          <w:szCs w:val="28"/>
          <w:lang w:val="ru-RU"/>
        </w:rPr>
        <w:t>индивидуальным проектам</w:t>
      </w:r>
      <w:proofErr w:type="gramEnd"/>
      <w:r w:rsidRPr="002837FE">
        <w:rPr>
          <w:rFonts w:ascii="Times New Roman" w:hAnsi="Times New Roman" w:cs="Times New Roman"/>
          <w:sz w:val="28"/>
          <w:szCs w:val="28"/>
          <w:lang w:val="ru-RU"/>
        </w:rPr>
        <w:t>, площадь информационного поля объемно-пространственных конструкций определяется расчетным путем;</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проекционные установки - рекламные конструкции, предназначенные для воспроизведения изображения на земле, на плоскостях стен, а также в объеме, состоящие из проецирующего устройства и поверхности (экрана) или объема, в котором формируется информационное изображение. Площадь информационного поля для плоских изображений определяется габаритами проецируемой поверхности, а для объемных изображений определяется расчетным путем.</w:t>
      </w:r>
      <w:bookmarkStart w:id="3" w:name="Par152"/>
      <w:bookmarkEnd w:id="3"/>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3.1.11. </w:t>
      </w:r>
      <w:proofErr w:type="spellStart"/>
      <w:r w:rsidRPr="002837FE">
        <w:rPr>
          <w:rFonts w:ascii="Times New Roman" w:hAnsi="Times New Roman" w:cs="Times New Roman"/>
          <w:b/>
          <w:sz w:val="28"/>
          <w:szCs w:val="28"/>
          <w:lang w:val="ru-RU"/>
        </w:rPr>
        <w:t>Крышные</w:t>
      </w:r>
      <w:proofErr w:type="spellEnd"/>
      <w:r w:rsidRPr="002837FE">
        <w:rPr>
          <w:rFonts w:ascii="Times New Roman" w:hAnsi="Times New Roman" w:cs="Times New Roman"/>
          <w:sz w:val="28"/>
          <w:szCs w:val="28"/>
          <w:lang w:val="ru-RU"/>
        </w:rPr>
        <w:t xml:space="preserve"> рекламные конструкции </w:t>
      </w:r>
      <w:r w:rsidRPr="002837FE">
        <w:rPr>
          <w:rFonts w:ascii="Times New Roman" w:hAnsi="Times New Roman" w:cs="Times New Roman"/>
          <w:b/>
          <w:sz w:val="28"/>
          <w:szCs w:val="28"/>
          <w:lang w:val="ru-RU"/>
        </w:rPr>
        <w:t>в виде отдельных букв</w:t>
      </w:r>
      <w:r w:rsidRPr="002837FE">
        <w:rPr>
          <w:rFonts w:ascii="Times New Roman" w:hAnsi="Times New Roman" w:cs="Times New Roman"/>
          <w:sz w:val="28"/>
          <w:szCs w:val="28"/>
          <w:lang w:val="ru-RU"/>
        </w:rPr>
        <w:t xml:space="preserve"> и логотипов - рекламные конструкции, присоединяемые к зданиям, размещаемые полностью или частично выше уровня карниза здания или на крыше, состоящие из отдельно стоящих символов (букв, цифр, логотипов), оборудованные исключительно внутренним подсветом. Высота рекламных </w:t>
      </w:r>
      <w:proofErr w:type="spellStart"/>
      <w:r w:rsidRPr="002837FE">
        <w:rPr>
          <w:rFonts w:ascii="Times New Roman" w:hAnsi="Times New Roman" w:cs="Times New Roman"/>
          <w:sz w:val="28"/>
          <w:szCs w:val="28"/>
          <w:lang w:val="ru-RU"/>
        </w:rPr>
        <w:t>крышных</w:t>
      </w:r>
      <w:proofErr w:type="spellEnd"/>
      <w:r w:rsidRPr="002837FE">
        <w:rPr>
          <w:rFonts w:ascii="Times New Roman" w:hAnsi="Times New Roman" w:cs="Times New Roman"/>
          <w:sz w:val="28"/>
          <w:szCs w:val="28"/>
          <w:lang w:val="ru-RU"/>
        </w:rPr>
        <w:t xml:space="preserve"> конструкций должна быть не более одной десятой части от высоты фасада здания (от цоколя до кровли), со стороны которого размещается конструкция. Площадь информационного поля данного вида рекламных конструкций определяется расчетным путем.</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Габаритная высота </w:t>
      </w:r>
      <w:proofErr w:type="spellStart"/>
      <w:r w:rsidRPr="002837FE">
        <w:rPr>
          <w:rFonts w:ascii="Times New Roman" w:hAnsi="Times New Roman" w:cs="Times New Roman"/>
          <w:sz w:val="28"/>
          <w:szCs w:val="28"/>
          <w:lang w:val="ru-RU"/>
        </w:rPr>
        <w:t>крышных</w:t>
      </w:r>
      <w:proofErr w:type="spellEnd"/>
      <w:r w:rsidRPr="002837FE">
        <w:rPr>
          <w:rFonts w:ascii="Times New Roman" w:hAnsi="Times New Roman" w:cs="Times New Roman"/>
          <w:sz w:val="28"/>
          <w:szCs w:val="28"/>
          <w:lang w:val="ru-RU"/>
        </w:rPr>
        <w:t xml:space="preserve"> рекламных конструкций должна составлять не более 1/5 высоты здания - для зданий высотой до 15 метров, для зданий выше 15 метров не может быть более 3 метров.</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lastRenderedPageBreak/>
        <w:t xml:space="preserve">Элементы </w:t>
      </w:r>
      <w:proofErr w:type="spellStart"/>
      <w:r w:rsidRPr="002837FE">
        <w:rPr>
          <w:rFonts w:ascii="Times New Roman" w:hAnsi="Times New Roman" w:cs="Times New Roman"/>
          <w:sz w:val="28"/>
          <w:szCs w:val="28"/>
          <w:lang w:val="ru-RU"/>
        </w:rPr>
        <w:t>крышной</w:t>
      </w:r>
      <w:proofErr w:type="spellEnd"/>
      <w:r w:rsidRPr="002837FE">
        <w:rPr>
          <w:rFonts w:ascii="Times New Roman" w:hAnsi="Times New Roman" w:cs="Times New Roman"/>
          <w:sz w:val="28"/>
          <w:szCs w:val="28"/>
          <w:lang w:val="ru-RU"/>
        </w:rPr>
        <w:t xml:space="preserve"> рекламной конструкции не должны выступать за габариты здания в плане. </w:t>
      </w:r>
      <w:bookmarkStart w:id="4" w:name="Par156"/>
      <w:bookmarkEnd w:id="4"/>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3.1.12. </w:t>
      </w:r>
      <w:proofErr w:type="spellStart"/>
      <w:proofErr w:type="gramStart"/>
      <w:r w:rsidRPr="002837FE">
        <w:rPr>
          <w:rFonts w:ascii="Times New Roman" w:hAnsi="Times New Roman" w:cs="Times New Roman"/>
          <w:b/>
          <w:sz w:val="28"/>
          <w:szCs w:val="28"/>
          <w:lang w:val="ru-RU"/>
        </w:rPr>
        <w:t>Крышные</w:t>
      </w:r>
      <w:proofErr w:type="spellEnd"/>
      <w:r w:rsidRPr="002837FE">
        <w:rPr>
          <w:rFonts w:ascii="Times New Roman" w:hAnsi="Times New Roman" w:cs="Times New Roman"/>
          <w:sz w:val="28"/>
          <w:szCs w:val="28"/>
          <w:lang w:val="ru-RU"/>
        </w:rPr>
        <w:t xml:space="preserve"> рекламные конструкции </w:t>
      </w:r>
      <w:r w:rsidRPr="002837FE">
        <w:rPr>
          <w:rFonts w:ascii="Times New Roman" w:hAnsi="Times New Roman" w:cs="Times New Roman"/>
          <w:b/>
          <w:sz w:val="28"/>
          <w:szCs w:val="28"/>
          <w:lang w:val="ru-RU"/>
        </w:rPr>
        <w:t>в виде плоской панели</w:t>
      </w:r>
      <w:r w:rsidRPr="002837FE">
        <w:rPr>
          <w:rFonts w:ascii="Times New Roman" w:hAnsi="Times New Roman" w:cs="Times New Roman"/>
          <w:sz w:val="28"/>
          <w:szCs w:val="28"/>
          <w:lang w:val="ru-RU"/>
        </w:rPr>
        <w:t xml:space="preserve"> - рекламные конструкции, присоединяемые к зданиям, устанавливаемые полностью или частично выше уровня карниза здания или на крыше, оборудованные исключительно внутренним подсветом.</w:t>
      </w:r>
      <w:proofErr w:type="gramEnd"/>
      <w:r w:rsidRPr="002837FE">
        <w:rPr>
          <w:rFonts w:ascii="Times New Roman" w:hAnsi="Times New Roman" w:cs="Times New Roman"/>
          <w:sz w:val="28"/>
          <w:szCs w:val="28"/>
          <w:lang w:val="ru-RU"/>
        </w:rPr>
        <w:t xml:space="preserve"> Состоят из элементов крепления, несущей части конструкции и информационного поля. Высота </w:t>
      </w:r>
    </w:p>
    <w:p w:rsidR="004051A6" w:rsidRPr="002837FE" w:rsidRDefault="004051A6" w:rsidP="002837FE">
      <w:pPr>
        <w:pStyle w:val="ConsPlusNormal"/>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                                                                 8</w:t>
      </w:r>
    </w:p>
    <w:p w:rsidR="004051A6" w:rsidRPr="002837FE" w:rsidRDefault="004051A6" w:rsidP="002837FE">
      <w:pPr>
        <w:pStyle w:val="ConsPlusNormal"/>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плоской панели, размещаемой на здании, не может превышать среднюю высоту этажа здания, на крыше которого эта конструкция размещается. Количество сторон </w:t>
      </w:r>
      <w:proofErr w:type="spellStart"/>
      <w:r w:rsidRPr="002837FE">
        <w:rPr>
          <w:rFonts w:ascii="Times New Roman" w:hAnsi="Times New Roman" w:cs="Times New Roman"/>
          <w:sz w:val="28"/>
          <w:szCs w:val="28"/>
          <w:lang w:val="ru-RU"/>
        </w:rPr>
        <w:t>крышной</w:t>
      </w:r>
      <w:proofErr w:type="spellEnd"/>
      <w:r w:rsidRPr="002837FE">
        <w:rPr>
          <w:rFonts w:ascii="Times New Roman" w:hAnsi="Times New Roman" w:cs="Times New Roman"/>
          <w:sz w:val="28"/>
          <w:szCs w:val="28"/>
          <w:lang w:val="ru-RU"/>
        </w:rPr>
        <w:t xml:space="preserve"> панели не может быть более одной. Площадь </w:t>
      </w:r>
      <w:proofErr w:type="spellStart"/>
      <w:r w:rsidRPr="002837FE">
        <w:rPr>
          <w:rFonts w:ascii="Times New Roman" w:hAnsi="Times New Roman" w:cs="Times New Roman"/>
          <w:sz w:val="28"/>
          <w:szCs w:val="28"/>
          <w:lang w:val="ru-RU"/>
        </w:rPr>
        <w:t>крышной</w:t>
      </w:r>
      <w:proofErr w:type="spellEnd"/>
      <w:r w:rsidRPr="002837FE">
        <w:rPr>
          <w:rFonts w:ascii="Times New Roman" w:hAnsi="Times New Roman" w:cs="Times New Roman"/>
          <w:sz w:val="28"/>
          <w:szCs w:val="28"/>
          <w:lang w:val="ru-RU"/>
        </w:rPr>
        <w:t xml:space="preserve"> рекламной конструкции в виде плоской панели определяется площадью его информационного поля.</w:t>
      </w:r>
    </w:p>
    <w:p w:rsidR="004051A6" w:rsidRPr="002837FE" w:rsidRDefault="004051A6" w:rsidP="002837FE">
      <w:pPr>
        <w:shd w:val="clear" w:color="auto" w:fill="FFFFFF"/>
        <w:spacing w:line="270" w:lineRule="atLeast"/>
        <w:ind w:firstLine="709"/>
        <w:jc w:val="both"/>
        <w:textAlignment w:val="baseline"/>
        <w:rPr>
          <w:rFonts w:ascii="Times New Roman" w:hAnsi="Times New Roman"/>
          <w:sz w:val="28"/>
          <w:szCs w:val="28"/>
        </w:rPr>
      </w:pPr>
      <w:r w:rsidRPr="002837FE">
        <w:rPr>
          <w:rFonts w:ascii="Times New Roman" w:hAnsi="Times New Roman"/>
          <w:sz w:val="28"/>
          <w:szCs w:val="28"/>
        </w:rPr>
        <w:t xml:space="preserve">3.1.13. </w:t>
      </w:r>
      <w:proofErr w:type="spellStart"/>
      <w:r w:rsidRPr="002837FE">
        <w:rPr>
          <w:rFonts w:ascii="Times New Roman" w:hAnsi="Times New Roman"/>
          <w:b/>
          <w:sz w:val="28"/>
          <w:szCs w:val="28"/>
        </w:rPr>
        <w:t>Медиа</w:t>
      </w:r>
      <w:proofErr w:type="spellEnd"/>
      <w:r w:rsidRPr="002837FE">
        <w:rPr>
          <w:rFonts w:ascii="Times New Roman" w:hAnsi="Times New Roman"/>
          <w:b/>
          <w:sz w:val="28"/>
          <w:szCs w:val="28"/>
        </w:rPr>
        <w:t xml:space="preserve"> фасады</w:t>
      </w:r>
      <w:r w:rsidRPr="002837FE">
        <w:rPr>
          <w:rFonts w:ascii="Times New Roman" w:hAnsi="Times New Roman"/>
          <w:sz w:val="28"/>
          <w:szCs w:val="28"/>
        </w:rPr>
        <w:t xml:space="preserve"> - рекламные конструкции крупного формата, присоединяемые к зданиям, размещаемые исключительно на всей полной плоскости боковых глухих фасадов, не имеющих оконных и дверных проемов, витрин, архитектурных деталей, декоративного оформления зданий, рельефных и цветовых композиционных решений фасадной плоскости. </w:t>
      </w:r>
      <w:proofErr w:type="spellStart"/>
      <w:r w:rsidRPr="002837FE">
        <w:rPr>
          <w:rFonts w:ascii="Times New Roman" w:hAnsi="Times New Roman"/>
          <w:sz w:val="28"/>
          <w:szCs w:val="28"/>
        </w:rPr>
        <w:t>Медиафасад</w:t>
      </w:r>
      <w:proofErr w:type="spellEnd"/>
      <w:r w:rsidRPr="002837FE">
        <w:rPr>
          <w:rFonts w:ascii="Times New Roman" w:hAnsi="Times New Roman"/>
          <w:sz w:val="28"/>
          <w:szCs w:val="28"/>
        </w:rPr>
        <w:t xml:space="preserve"> состоит из элементов крепления к стене и конструкции информационного поля, состоящего из светодиодных модулей, позволяющих демонстрировать информационные материалы, в том числе динамические видеоизображения. Размер </w:t>
      </w:r>
      <w:proofErr w:type="spellStart"/>
      <w:r w:rsidRPr="002837FE">
        <w:rPr>
          <w:rFonts w:ascii="Times New Roman" w:hAnsi="Times New Roman"/>
          <w:sz w:val="28"/>
          <w:szCs w:val="28"/>
        </w:rPr>
        <w:t>медиафасада</w:t>
      </w:r>
      <w:proofErr w:type="spellEnd"/>
      <w:r w:rsidRPr="002837FE">
        <w:rPr>
          <w:rFonts w:ascii="Times New Roman" w:hAnsi="Times New Roman"/>
          <w:sz w:val="28"/>
          <w:szCs w:val="28"/>
        </w:rPr>
        <w:t xml:space="preserve"> определяется индивидуально в зависимости от архитектуры здания на основании согласованного проекта.</w:t>
      </w:r>
    </w:p>
    <w:p w:rsidR="004051A6" w:rsidRPr="002837FE" w:rsidRDefault="004051A6" w:rsidP="002837FE">
      <w:pPr>
        <w:pStyle w:val="ConsPlusNormal"/>
        <w:ind w:firstLine="709"/>
        <w:jc w:val="both"/>
        <w:rPr>
          <w:rFonts w:ascii="Times New Roman" w:hAnsi="Times New Roman" w:cs="Times New Roman"/>
          <w:sz w:val="28"/>
          <w:szCs w:val="28"/>
          <w:lang w:val="ru-RU"/>
        </w:rPr>
      </w:pPr>
      <w:bookmarkStart w:id="5" w:name="Par163"/>
      <w:bookmarkEnd w:id="5"/>
      <w:r w:rsidRPr="002837FE">
        <w:rPr>
          <w:rFonts w:ascii="Times New Roman" w:hAnsi="Times New Roman" w:cs="Times New Roman"/>
          <w:sz w:val="28"/>
          <w:szCs w:val="28"/>
          <w:lang w:val="ru-RU"/>
        </w:rPr>
        <w:t xml:space="preserve">3.1.14. </w:t>
      </w:r>
      <w:proofErr w:type="gramStart"/>
      <w:r w:rsidRPr="002837FE">
        <w:rPr>
          <w:rFonts w:ascii="Times New Roman" w:hAnsi="Times New Roman" w:cs="Times New Roman"/>
          <w:b/>
          <w:sz w:val="28"/>
          <w:szCs w:val="28"/>
          <w:lang w:val="ru-RU"/>
        </w:rPr>
        <w:t xml:space="preserve">Указатели с рекламным модулем </w:t>
      </w:r>
      <w:r w:rsidRPr="002837FE">
        <w:rPr>
          <w:rFonts w:ascii="Times New Roman" w:hAnsi="Times New Roman" w:cs="Times New Roman"/>
          <w:sz w:val="28"/>
          <w:szCs w:val="28"/>
          <w:lang w:val="ru-RU"/>
        </w:rPr>
        <w:t>- отдельно стоящие щитовые рекламные конструкции малого формата, предназначенные для навигационного ориентирования, содержащих информацию об уличной системе ориентирования, местах нахождения учреждений и организаций городского и муниципального значения, культурно-исторических памятников, предприятий и организаций потребительского рынка и прочих объектов городской инфраструктуры, совмещенную с коммерческой рекламой, так же как и знаки информирования об объектах притяжения устанавливаются и оформляются в соответствии</w:t>
      </w:r>
      <w:proofErr w:type="gramEnd"/>
      <w:r w:rsidRPr="002837FE">
        <w:rPr>
          <w:rFonts w:ascii="Times New Roman" w:hAnsi="Times New Roman" w:cs="Times New Roman"/>
          <w:sz w:val="28"/>
          <w:szCs w:val="28"/>
          <w:lang w:val="ru-RU"/>
        </w:rPr>
        <w:t xml:space="preserve"> с требованиями ГОСТ </w:t>
      </w:r>
      <w:proofErr w:type="gramStart"/>
      <w:r w:rsidRPr="002837FE">
        <w:rPr>
          <w:rFonts w:ascii="Times New Roman" w:hAnsi="Times New Roman" w:cs="Times New Roman"/>
          <w:sz w:val="28"/>
          <w:szCs w:val="28"/>
          <w:lang w:val="ru-RU"/>
        </w:rPr>
        <w:t>Р</w:t>
      </w:r>
      <w:proofErr w:type="gramEnd"/>
      <w:r w:rsidRPr="002837FE">
        <w:rPr>
          <w:rFonts w:ascii="Times New Roman" w:hAnsi="Times New Roman" w:cs="Times New Roman"/>
          <w:sz w:val="28"/>
          <w:szCs w:val="28"/>
          <w:lang w:val="ru-RU"/>
        </w:rPr>
        <w:t xml:space="preserve"> 52044-2003 «Наружная реклама на автомобильных дорогах и территориях городских и сельских поселений».</w:t>
      </w:r>
      <w:bookmarkStart w:id="6" w:name="Par173"/>
      <w:bookmarkEnd w:id="6"/>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3.1.15. </w:t>
      </w:r>
      <w:r w:rsidRPr="002837FE">
        <w:rPr>
          <w:rFonts w:ascii="Times New Roman" w:hAnsi="Times New Roman" w:cs="Times New Roman"/>
          <w:b/>
          <w:sz w:val="28"/>
          <w:szCs w:val="28"/>
          <w:lang w:val="ru-RU"/>
        </w:rPr>
        <w:t>Видеоэкран</w:t>
      </w:r>
      <w:r w:rsidRPr="002837FE">
        <w:rPr>
          <w:rFonts w:ascii="Times New Roman" w:hAnsi="Times New Roman" w:cs="Times New Roman"/>
          <w:sz w:val="28"/>
          <w:szCs w:val="28"/>
          <w:lang w:val="ru-RU"/>
        </w:rPr>
        <w:t xml:space="preserve">, электронное табло, </w:t>
      </w:r>
      <w:proofErr w:type="spellStart"/>
      <w:r w:rsidRPr="002837FE">
        <w:rPr>
          <w:rFonts w:ascii="Times New Roman" w:hAnsi="Times New Roman" w:cs="Times New Roman"/>
          <w:sz w:val="28"/>
          <w:szCs w:val="28"/>
          <w:lang w:val="ru-RU"/>
        </w:rPr>
        <w:t>светодинамическое</w:t>
      </w:r>
      <w:proofErr w:type="spellEnd"/>
      <w:r w:rsidRPr="002837FE">
        <w:rPr>
          <w:rFonts w:ascii="Times New Roman" w:hAnsi="Times New Roman" w:cs="Times New Roman"/>
          <w:sz w:val="28"/>
          <w:szCs w:val="28"/>
          <w:lang w:val="ru-RU"/>
        </w:rPr>
        <w:t xml:space="preserve"> табло – отдельно стоящая рекламная конструкция или размещаемая на фасаде здания. Размеры информационного поля устанавливаются исходя из архитектурно-градостроительных условий сложившейся застройки пропорционально существующим объектам городского экстерьера.</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3.2. Типы временных рекламных конструкций, допустимых к установке:</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3.2.1. </w:t>
      </w:r>
      <w:r w:rsidRPr="002837FE">
        <w:rPr>
          <w:rFonts w:ascii="Times New Roman" w:hAnsi="Times New Roman" w:cs="Times New Roman"/>
          <w:b/>
          <w:sz w:val="28"/>
          <w:szCs w:val="28"/>
          <w:lang w:val="ru-RU"/>
        </w:rPr>
        <w:t>Рекламные конструкции, размещаемые на ограждениях строительных площадок</w:t>
      </w:r>
      <w:r w:rsidRPr="002837FE">
        <w:rPr>
          <w:rFonts w:ascii="Times New Roman" w:hAnsi="Times New Roman" w:cs="Times New Roman"/>
          <w:sz w:val="28"/>
          <w:szCs w:val="28"/>
          <w:lang w:val="ru-RU"/>
        </w:rPr>
        <w:t>, среднего, большого и крупного формата. Параметры рекламных конструкций, размещаемых на ограждениях строительных площадок, не должны превышать высоту ограждения. Нижний край рекламной конструкции располагается на высоте не менее 0,6 метра от уровня земли.</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Запрещается монтаж </w:t>
      </w:r>
      <w:proofErr w:type="spellStart"/>
      <w:r w:rsidRPr="002837FE">
        <w:rPr>
          <w:rFonts w:ascii="Times New Roman" w:hAnsi="Times New Roman" w:cs="Times New Roman"/>
          <w:sz w:val="28"/>
          <w:szCs w:val="28"/>
          <w:lang w:val="ru-RU"/>
        </w:rPr>
        <w:t>баннерного</w:t>
      </w:r>
      <w:proofErr w:type="spellEnd"/>
      <w:r w:rsidRPr="002837FE">
        <w:rPr>
          <w:rFonts w:ascii="Times New Roman" w:hAnsi="Times New Roman" w:cs="Times New Roman"/>
          <w:sz w:val="28"/>
          <w:szCs w:val="28"/>
          <w:lang w:val="ru-RU"/>
        </w:rPr>
        <w:t xml:space="preserve"> полотна непосредственно к ограждению, </w:t>
      </w:r>
      <w:r w:rsidRPr="002837FE">
        <w:rPr>
          <w:rFonts w:ascii="Times New Roman" w:hAnsi="Times New Roman" w:cs="Times New Roman"/>
          <w:sz w:val="28"/>
          <w:szCs w:val="28"/>
          <w:lang w:val="ru-RU"/>
        </w:rPr>
        <w:lastRenderedPageBreak/>
        <w:t xml:space="preserve">без использования </w:t>
      </w:r>
      <w:proofErr w:type="spellStart"/>
      <w:r w:rsidRPr="002837FE">
        <w:rPr>
          <w:rFonts w:ascii="Times New Roman" w:hAnsi="Times New Roman" w:cs="Times New Roman"/>
          <w:sz w:val="28"/>
          <w:szCs w:val="28"/>
          <w:lang w:val="ru-RU"/>
        </w:rPr>
        <w:t>подконструкции</w:t>
      </w:r>
      <w:proofErr w:type="spellEnd"/>
      <w:r w:rsidRPr="002837FE">
        <w:rPr>
          <w:rFonts w:ascii="Times New Roman" w:hAnsi="Times New Roman" w:cs="Times New Roman"/>
          <w:sz w:val="28"/>
          <w:szCs w:val="28"/>
          <w:lang w:val="ru-RU"/>
        </w:rPr>
        <w:t>.</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3.2.2. </w:t>
      </w:r>
      <w:proofErr w:type="spellStart"/>
      <w:proofErr w:type="gramStart"/>
      <w:r w:rsidRPr="002837FE">
        <w:rPr>
          <w:rFonts w:ascii="Times New Roman" w:hAnsi="Times New Roman" w:cs="Times New Roman"/>
          <w:b/>
          <w:sz w:val="28"/>
          <w:szCs w:val="28"/>
          <w:lang w:val="ru-RU"/>
        </w:rPr>
        <w:t>Софтборды</w:t>
      </w:r>
      <w:proofErr w:type="spellEnd"/>
      <w:r w:rsidRPr="002837FE">
        <w:rPr>
          <w:rFonts w:ascii="Times New Roman" w:hAnsi="Times New Roman" w:cs="Times New Roman"/>
          <w:sz w:val="28"/>
          <w:szCs w:val="28"/>
          <w:lang w:val="ru-RU"/>
        </w:rPr>
        <w:t xml:space="preserve"> - двухсторонние консольные рекламные конструкции малого формата, состоящие из устройств крепления и мягких полотнищ, устанавливаемые на собственных опорах, опорах городского освещения, опорах контактной сети  на  период проведения государственных и городских праздников.</w:t>
      </w:r>
      <w:proofErr w:type="gramEnd"/>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3.2.3. </w:t>
      </w:r>
      <w:proofErr w:type="spellStart"/>
      <w:r w:rsidRPr="002837FE">
        <w:rPr>
          <w:rFonts w:ascii="Times New Roman" w:hAnsi="Times New Roman" w:cs="Times New Roman"/>
          <w:b/>
          <w:sz w:val="28"/>
          <w:szCs w:val="28"/>
          <w:lang w:val="ru-RU"/>
        </w:rPr>
        <w:t>Штендеры</w:t>
      </w:r>
      <w:proofErr w:type="spellEnd"/>
      <w:r w:rsidRPr="002837FE">
        <w:rPr>
          <w:rFonts w:ascii="Times New Roman" w:hAnsi="Times New Roman" w:cs="Times New Roman"/>
          <w:sz w:val="28"/>
          <w:szCs w:val="28"/>
          <w:lang w:val="ru-RU"/>
        </w:rPr>
        <w:t xml:space="preserve"> - отдельно стоящие рекламные конструкции малого формата, устанавливаемые не далее 5 м от главного входа в предприятия</w:t>
      </w:r>
    </w:p>
    <w:p w:rsidR="004051A6" w:rsidRPr="002837FE" w:rsidRDefault="004051A6" w:rsidP="002837FE">
      <w:pPr>
        <w:pStyle w:val="ConsPlusNormal"/>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                                                                   9</w:t>
      </w:r>
    </w:p>
    <w:p w:rsidR="004051A6" w:rsidRPr="002837FE" w:rsidRDefault="004051A6" w:rsidP="002837FE">
      <w:pPr>
        <w:pStyle w:val="ConsPlusNormal"/>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потребительского рынка в часы их работы.</w:t>
      </w:r>
    </w:p>
    <w:p w:rsidR="004051A6" w:rsidRPr="002837FE" w:rsidRDefault="004051A6" w:rsidP="002837FE">
      <w:pPr>
        <w:pStyle w:val="ConsPlusNormal"/>
        <w:ind w:firstLine="709"/>
        <w:jc w:val="both"/>
        <w:rPr>
          <w:rFonts w:ascii="Times New Roman" w:hAnsi="Times New Roman" w:cs="Times New Roman"/>
          <w:sz w:val="28"/>
          <w:szCs w:val="28"/>
          <w:lang w:val="ru-RU"/>
        </w:rPr>
      </w:pPr>
      <w:proofErr w:type="spellStart"/>
      <w:r w:rsidRPr="002837FE">
        <w:rPr>
          <w:rFonts w:ascii="Times New Roman" w:hAnsi="Times New Roman" w:cs="Times New Roman"/>
          <w:sz w:val="28"/>
          <w:szCs w:val="28"/>
          <w:lang w:val="ru-RU"/>
        </w:rPr>
        <w:t>Штендеры</w:t>
      </w:r>
      <w:proofErr w:type="spellEnd"/>
      <w:r w:rsidRPr="002837FE">
        <w:rPr>
          <w:rFonts w:ascii="Times New Roman" w:hAnsi="Times New Roman" w:cs="Times New Roman"/>
          <w:sz w:val="28"/>
          <w:szCs w:val="28"/>
          <w:lang w:val="ru-RU"/>
        </w:rPr>
        <w:t xml:space="preserve"> должны быть двухсторонними, не должны иметь собственной подсветки, площадь одной стороны не должна превышать 1,5 кв. м. </w:t>
      </w:r>
    </w:p>
    <w:p w:rsidR="004051A6" w:rsidRPr="002837FE" w:rsidRDefault="004051A6" w:rsidP="002837FE">
      <w:pPr>
        <w:pStyle w:val="ConsPlusNormal"/>
        <w:ind w:firstLine="709"/>
        <w:jc w:val="both"/>
        <w:rPr>
          <w:rFonts w:ascii="Times New Roman" w:hAnsi="Times New Roman" w:cs="Times New Roman"/>
          <w:sz w:val="28"/>
          <w:szCs w:val="28"/>
          <w:lang w:val="ru-RU"/>
        </w:rPr>
      </w:pPr>
      <w:proofErr w:type="spellStart"/>
      <w:r w:rsidRPr="002837FE">
        <w:rPr>
          <w:rFonts w:ascii="Times New Roman" w:hAnsi="Times New Roman" w:cs="Times New Roman"/>
          <w:sz w:val="28"/>
          <w:szCs w:val="28"/>
          <w:lang w:val="ru-RU"/>
        </w:rPr>
        <w:t>Штендеры</w:t>
      </w:r>
      <w:proofErr w:type="spellEnd"/>
      <w:r w:rsidRPr="002837FE">
        <w:rPr>
          <w:rFonts w:ascii="Times New Roman" w:hAnsi="Times New Roman" w:cs="Times New Roman"/>
          <w:sz w:val="28"/>
          <w:szCs w:val="28"/>
          <w:lang w:val="ru-RU"/>
        </w:rPr>
        <w:t xml:space="preserve"> устанавливаются преимущественно в зеленой зоне, допускается установка и эксплуатация </w:t>
      </w:r>
      <w:proofErr w:type="spellStart"/>
      <w:r w:rsidRPr="002837FE">
        <w:rPr>
          <w:rFonts w:ascii="Times New Roman" w:hAnsi="Times New Roman" w:cs="Times New Roman"/>
          <w:sz w:val="28"/>
          <w:szCs w:val="28"/>
          <w:lang w:val="ru-RU"/>
        </w:rPr>
        <w:t>штендеров</w:t>
      </w:r>
      <w:proofErr w:type="spellEnd"/>
      <w:r w:rsidRPr="002837FE">
        <w:rPr>
          <w:rFonts w:ascii="Times New Roman" w:hAnsi="Times New Roman" w:cs="Times New Roman"/>
          <w:sz w:val="28"/>
          <w:szCs w:val="28"/>
          <w:lang w:val="ru-RU"/>
        </w:rPr>
        <w:t xml:space="preserve"> в пешеходных зонах и на тротуарах при выполнении следующих условий:</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 запрещается установка и эксплуатация </w:t>
      </w:r>
      <w:proofErr w:type="spellStart"/>
      <w:r w:rsidRPr="002837FE">
        <w:rPr>
          <w:rFonts w:ascii="Times New Roman" w:hAnsi="Times New Roman" w:cs="Times New Roman"/>
          <w:sz w:val="28"/>
          <w:szCs w:val="28"/>
          <w:lang w:val="ru-RU"/>
        </w:rPr>
        <w:t>штендеров</w:t>
      </w:r>
      <w:proofErr w:type="spellEnd"/>
      <w:r w:rsidRPr="002837FE">
        <w:rPr>
          <w:rFonts w:ascii="Times New Roman" w:hAnsi="Times New Roman" w:cs="Times New Roman"/>
          <w:sz w:val="28"/>
          <w:szCs w:val="28"/>
          <w:lang w:val="ru-RU"/>
        </w:rPr>
        <w:t>, мешающих проходу пешеходов, при ширине тротуара менее 3 м, а также ориентированных на восприятие с проезжей части, либо на расстоянии менее 5 м от бровки земляного полотна автомобильной дороги (бордюрного камня);</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 не допускается установка и эксплуатация более двух </w:t>
      </w:r>
      <w:proofErr w:type="spellStart"/>
      <w:r w:rsidRPr="002837FE">
        <w:rPr>
          <w:rFonts w:ascii="Times New Roman" w:hAnsi="Times New Roman" w:cs="Times New Roman"/>
          <w:sz w:val="28"/>
          <w:szCs w:val="28"/>
          <w:lang w:val="ru-RU"/>
        </w:rPr>
        <w:t>штендеров</w:t>
      </w:r>
      <w:proofErr w:type="spellEnd"/>
      <w:r w:rsidRPr="002837FE">
        <w:rPr>
          <w:rFonts w:ascii="Times New Roman" w:hAnsi="Times New Roman" w:cs="Times New Roman"/>
          <w:sz w:val="28"/>
          <w:szCs w:val="28"/>
          <w:lang w:val="ru-RU"/>
        </w:rPr>
        <w:t xml:space="preserve"> у входа в предприятие.</w:t>
      </w:r>
    </w:p>
    <w:p w:rsidR="004051A6" w:rsidRPr="002837FE" w:rsidRDefault="004051A6" w:rsidP="002837FE">
      <w:pPr>
        <w:pStyle w:val="ConsPlusNormal"/>
        <w:ind w:firstLine="709"/>
        <w:jc w:val="both"/>
        <w:rPr>
          <w:rFonts w:ascii="Times New Roman" w:hAnsi="Times New Roman" w:cs="Times New Roman"/>
          <w:sz w:val="28"/>
          <w:szCs w:val="28"/>
          <w:lang w:val="ru-RU"/>
        </w:rPr>
      </w:pPr>
      <w:proofErr w:type="spellStart"/>
      <w:r w:rsidRPr="002837FE">
        <w:rPr>
          <w:rFonts w:ascii="Times New Roman" w:hAnsi="Times New Roman" w:cs="Times New Roman"/>
          <w:sz w:val="28"/>
          <w:szCs w:val="28"/>
          <w:lang w:val="ru-RU"/>
        </w:rPr>
        <w:t>Штендеры</w:t>
      </w:r>
      <w:proofErr w:type="spellEnd"/>
      <w:r w:rsidRPr="002837FE">
        <w:rPr>
          <w:rFonts w:ascii="Times New Roman" w:hAnsi="Times New Roman" w:cs="Times New Roman"/>
          <w:sz w:val="28"/>
          <w:szCs w:val="28"/>
          <w:lang w:val="ru-RU"/>
        </w:rPr>
        <w:t xml:space="preserve"> должны иметь надежную конструкцию, исключающую возможность опрокидывания. Запрещается присоединение или прикрепление </w:t>
      </w:r>
      <w:proofErr w:type="spellStart"/>
      <w:r w:rsidRPr="002837FE">
        <w:rPr>
          <w:rFonts w:ascii="Times New Roman" w:hAnsi="Times New Roman" w:cs="Times New Roman"/>
          <w:sz w:val="28"/>
          <w:szCs w:val="28"/>
          <w:lang w:val="ru-RU"/>
        </w:rPr>
        <w:t>штендера</w:t>
      </w:r>
      <w:proofErr w:type="spellEnd"/>
      <w:r w:rsidRPr="002837FE">
        <w:rPr>
          <w:rFonts w:ascii="Times New Roman" w:hAnsi="Times New Roman" w:cs="Times New Roman"/>
          <w:sz w:val="28"/>
          <w:szCs w:val="28"/>
          <w:lang w:val="ru-RU"/>
        </w:rPr>
        <w:t xml:space="preserve"> к зеленым насаждениям, иным природным объектам, либо к световым опорам, столбам, светофорам и иным объектам, не принадлежащим владельцу рекламной конструкции на праве собственности, хозяйственного ведения, оперативного управления или ином вещном праве. </w:t>
      </w:r>
      <w:proofErr w:type="spellStart"/>
      <w:r w:rsidRPr="002837FE">
        <w:rPr>
          <w:rFonts w:ascii="Times New Roman" w:hAnsi="Times New Roman" w:cs="Times New Roman"/>
          <w:sz w:val="28"/>
          <w:szCs w:val="28"/>
          <w:lang w:val="ru-RU"/>
        </w:rPr>
        <w:t>Штендеры</w:t>
      </w:r>
      <w:proofErr w:type="spellEnd"/>
      <w:r w:rsidRPr="002837FE">
        <w:rPr>
          <w:rFonts w:ascii="Times New Roman" w:hAnsi="Times New Roman" w:cs="Times New Roman"/>
          <w:sz w:val="28"/>
          <w:szCs w:val="28"/>
          <w:lang w:val="ru-RU"/>
        </w:rPr>
        <w:t xml:space="preserve"> должны быть обеспечены временным креплением, позволяющим </w:t>
      </w:r>
      <w:proofErr w:type="gramStart"/>
      <w:r w:rsidRPr="002837FE">
        <w:rPr>
          <w:rFonts w:ascii="Times New Roman" w:hAnsi="Times New Roman" w:cs="Times New Roman"/>
          <w:sz w:val="28"/>
          <w:szCs w:val="28"/>
          <w:lang w:val="ru-RU"/>
        </w:rPr>
        <w:t>избежать</w:t>
      </w:r>
      <w:proofErr w:type="gramEnd"/>
      <w:r w:rsidRPr="002837FE">
        <w:rPr>
          <w:rFonts w:ascii="Times New Roman" w:hAnsi="Times New Roman" w:cs="Times New Roman"/>
          <w:sz w:val="28"/>
          <w:szCs w:val="28"/>
          <w:lang w:val="ru-RU"/>
        </w:rPr>
        <w:t xml:space="preserve"> произвольное перемещение выносной конструкции (цепочка, карабин и т.п.). </w:t>
      </w:r>
    </w:p>
    <w:p w:rsidR="004051A6" w:rsidRPr="002837FE" w:rsidRDefault="004051A6" w:rsidP="002837FE">
      <w:pPr>
        <w:pStyle w:val="ConsPlusNormal"/>
        <w:ind w:firstLine="709"/>
        <w:jc w:val="both"/>
        <w:rPr>
          <w:rFonts w:ascii="Times New Roman" w:hAnsi="Times New Roman" w:cs="Times New Roman"/>
          <w:sz w:val="28"/>
          <w:szCs w:val="28"/>
          <w:lang w:val="ru-RU"/>
        </w:rPr>
      </w:pPr>
      <w:bookmarkStart w:id="7" w:name="Par183"/>
      <w:bookmarkEnd w:id="7"/>
      <w:r w:rsidRPr="002837FE">
        <w:rPr>
          <w:rFonts w:ascii="Times New Roman" w:hAnsi="Times New Roman" w:cs="Times New Roman"/>
          <w:sz w:val="28"/>
          <w:szCs w:val="28"/>
          <w:lang w:val="ru-RU"/>
        </w:rPr>
        <w:t xml:space="preserve">3.2.4. </w:t>
      </w:r>
      <w:r w:rsidRPr="002837FE">
        <w:rPr>
          <w:rFonts w:ascii="Times New Roman" w:hAnsi="Times New Roman" w:cs="Times New Roman"/>
          <w:b/>
          <w:sz w:val="28"/>
          <w:szCs w:val="28"/>
          <w:lang w:val="ru-RU"/>
        </w:rPr>
        <w:t>Транспаранты-перетяжки</w:t>
      </w:r>
      <w:r w:rsidRPr="002837FE">
        <w:rPr>
          <w:rFonts w:ascii="Times New Roman" w:hAnsi="Times New Roman" w:cs="Times New Roman"/>
          <w:sz w:val="28"/>
          <w:szCs w:val="28"/>
          <w:lang w:val="ru-RU"/>
        </w:rPr>
        <w:t xml:space="preserve"> – рекламные конструкции малого формата, состоящие из опор, устройства крепления, устройства натяжения и информационного изображения на мягких полотнищах, размещаются на  период проведения государственных и городских праздников.</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3.3. Не допускается размещение типов и видов рекламных конструкций, не предусмотренных настоящим Положением.</w:t>
      </w:r>
    </w:p>
    <w:p w:rsidR="004051A6" w:rsidRPr="002837FE" w:rsidRDefault="004051A6" w:rsidP="002837FE">
      <w:pPr>
        <w:pStyle w:val="ConsPlusNormal"/>
        <w:jc w:val="center"/>
        <w:outlineLvl w:val="1"/>
        <w:rPr>
          <w:rFonts w:ascii="Times New Roman" w:hAnsi="Times New Roman" w:cs="Times New Roman"/>
          <w:b/>
          <w:sz w:val="28"/>
          <w:szCs w:val="28"/>
          <w:lang w:val="ru-RU"/>
        </w:rPr>
      </w:pPr>
      <w:r w:rsidRPr="002837FE">
        <w:rPr>
          <w:rFonts w:ascii="Times New Roman" w:hAnsi="Times New Roman" w:cs="Times New Roman"/>
          <w:b/>
          <w:sz w:val="28"/>
          <w:szCs w:val="28"/>
          <w:lang w:val="ru-RU"/>
        </w:rPr>
        <w:t>4. Требования к рекламным конструкциям и местам их установки и эксплуатации</w:t>
      </w:r>
    </w:p>
    <w:p w:rsidR="004051A6" w:rsidRPr="002837FE" w:rsidRDefault="004051A6" w:rsidP="002837FE">
      <w:pPr>
        <w:pStyle w:val="ConsPlusNormal"/>
        <w:ind w:firstLine="709"/>
        <w:jc w:val="both"/>
        <w:outlineLvl w:val="2"/>
        <w:rPr>
          <w:rFonts w:ascii="Times New Roman" w:hAnsi="Times New Roman" w:cs="Times New Roman"/>
          <w:sz w:val="28"/>
          <w:szCs w:val="28"/>
          <w:lang w:val="ru-RU"/>
        </w:rPr>
      </w:pPr>
      <w:r w:rsidRPr="002837FE">
        <w:rPr>
          <w:rFonts w:ascii="Times New Roman" w:hAnsi="Times New Roman" w:cs="Times New Roman"/>
          <w:sz w:val="28"/>
          <w:szCs w:val="28"/>
          <w:lang w:val="ru-RU"/>
        </w:rPr>
        <w:t>4.1. Общие требования к рекламным конструкциям:</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4.1.1.Рекламные конструкции и места их установки на территории </w:t>
      </w:r>
      <w:proofErr w:type="spellStart"/>
      <w:r w:rsidRPr="002837FE">
        <w:rPr>
          <w:rFonts w:ascii="Times New Roman" w:hAnsi="Times New Roman" w:cs="Times New Roman"/>
          <w:sz w:val="28"/>
          <w:szCs w:val="28"/>
          <w:lang w:val="ru-RU"/>
        </w:rPr>
        <w:t>Лесноуколовского</w:t>
      </w:r>
      <w:proofErr w:type="spellEnd"/>
      <w:r w:rsidRPr="002837FE">
        <w:rPr>
          <w:rFonts w:ascii="Times New Roman" w:hAnsi="Times New Roman" w:cs="Times New Roman"/>
          <w:sz w:val="28"/>
          <w:szCs w:val="28"/>
          <w:lang w:val="ru-RU"/>
        </w:rPr>
        <w:t xml:space="preserve"> сельского поселения муниципального района «</w:t>
      </w:r>
      <w:proofErr w:type="spellStart"/>
      <w:r w:rsidRPr="002837FE">
        <w:rPr>
          <w:rFonts w:ascii="Times New Roman" w:hAnsi="Times New Roman" w:cs="Times New Roman"/>
          <w:sz w:val="28"/>
          <w:szCs w:val="28"/>
          <w:lang w:val="ru-RU"/>
        </w:rPr>
        <w:t>Красненский</w:t>
      </w:r>
      <w:proofErr w:type="spellEnd"/>
      <w:r w:rsidRPr="002837FE">
        <w:rPr>
          <w:rFonts w:ascii="Times New Roman" w:hAnsi="Times New Roman" w:cs="Times New Roman"/>
          <w:sz w:val="28"/>
          <w:szCs w:val="28"/>
          <w:lang w:val="ru-RU"/>
        </w:rPr>
        <w:t xml:space="preserve"> район» Белгородской области должны соответствовать документам территориального планирования, внешнему архитектурному облику сложившейся застройки, требованиям градостроительных норм и правил, требованиям безопасности.</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4.1.2. Рекламные конструкции должны иметь единый инвентарный номер </w:t>
      </w:r>
      <w:r w:rsidRPr="002837FE">
        <w:rPr>
          <w:rFonts w:ascii="Times New Roman" w:hAnsi="Times New Roman" w:cs="Times New Roman"/>
          <w:sz w:val="28"/>
          <w:szCs w:val="28"/>
          <w:lang w:val="ru-RU"/>
        </w:rPr>
        <w:lastRenderedPageBreak/>
        <w:t>следующего образца: 01- 01-0001, где первые две цифры – номер муниципального образования (1-22), вторые две цифры – тип рекламной конструкции (01-99), остальные номера – номер самой рекламной конструкции (0001-9999).</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4.1.3. Рекламные конструкции не должны препятствовать восприятию рекламы или информации, размещенной на другой конструкции, здании или ином недвижимом имуществе.</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4.1.4. </w:t>
      </w:r>
      <w:proofErr w:type="gramStart"/>
      <w:r w:rsidRPr="002837FE">
        <w:rPr>
          <w:rFonts w:ascii="Times New Roman" w:hAnsi="Times New Roman" w:cs="Times New Roman"/>
          <w:sz w:val="28"/>
          <w:szCs w:val="28"/>
          <w:lang w:val="ru-RU"/>
        </w:rPr>
        <w:t>Не допускается эксплуатация рекламных конструкций без размещенных на них коммерческой, либо социальной рекламы.</w:t>
      </w:r>
      <w:proofErr w:type="gramEnd"/>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                                                         10</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4.1.5. Доведение до потребителя рекламы сведений коммерческого или социального характера  на всех типах и видах рекламных конструкций может производиться:</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 с помощью статической демонстрации </w:t>
      </w:r>
      <w:proofErr w:type="spellStart"/>
      <w:r w:rsidRPr="002837FE">
        <w:rPr>
          <w:rFonts w:ascii="Times New Roman" w:hAnsi="Times New Roman" w:cs="Times New Roman"/>
          <w:sz w:val="28"/>
          <w:szCs w:val="28"/>
          <w:lang w:val="ru-RU"/>
        </w:rPr>
        <w:t>постеров</w:t>
      </w:r>
      <w:proofErr w:type="spellEnd"/>
      <w:r w:rsidRPr="002837FE">
        <w:rPr>
          <w:rFonts w:ascii="Times New Roman" w:hAnsi="Times New Roman" w:cs="Times New Roman"/>
          <w:sz w:val="28"/>
          <w:szCs w:val="28"/>
          <w:lang w:val="ru-RU"/>
        </w:rPr>
        <w:t xml:space="preserve"> (прочная водостойкая бумага, виниловое </w:t>
      </w:r>
      <w:proofErr w:type="spellStart"/>
      <w:r w:rsidRPr="002837FE">
        <w:rPr>
          <w:rFonts w:ascii="Times New Roman" w:hAnsi="Times New Roman" w:cs="Times New Roman"/>
          <w:sz w:val="28"/>
          <w:szCs w:val="28"/>
          <w:lang w:val="ru-RU"/>
        </w:rPr>
        <w:t>баннерное</w:t>
      </w:r>
      <w:proofErr w:type="spellEnd"/>
      <w:r w:rsidRPr="002837FE">
        <w:rPr>
          <w:rFonts w:ascii="Times New Roman" w:hAnsi="Times New Roman" w:cs="Times New Roman"/>
          <w:sz w:val="28"/>
          <w:szCs w:val="28"/>
          <w:lang w:val="ru-RU"/>
        </w:rPr>
        <w:t xml:space="preserve"> полотно, самоклеящаяся виниловая пленка);</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 с помощью демонстрации </w:t>
      </w:r>
      <w:proofErr w:type="spellStart"/>
      <w:r w:rsidRPr="002837FE">
        <w:rPr>
          <w:rFonts w:ascii="Times New Roman" w:hAnsi="Times New Roman" w:cs="Times New Roman"/>
          <w:sz w:val="28"/>
          <w:szCs w:val="28"/>
          <w:lang w:val="ru-RU"/>
        </w:rPr>
        <w:t>постеров</w:t>
      </w:r>
      <w:proofErr w:type="spellEnd"/>
      <w:r w:rsidRPr="002837FE">
        <w:rPr>
          <w:rFonts w:ascii="Times New Roman" w:hAnsi="Times New Roman" w:cs="Times New Roman"/>
          <w:sz w:val="28"/>
          <w:szCs w:val="28"/>
          <w:lang w:val="ru-RU"/>
        </w:rPr>
        <w:t xml:space="preserve"> на динамических системах смены изображений (</w:t>
      </w:r>
      <w:proofErr w:type="spellStart"/>
      <w:r w:rsidRPr="002837FE">
        <w:rPr>
          <w:rFonts w:ascii="Times New Roman" w:hAnsi="Times New Roman" w:cs="Times New Roman"/>
          <w:sz w:val="28"/>
          <w:szCs w:val="28"/>
          <w:lang w:val="ru-RU"/>
        </w:rPr>
        <w:t>роллерных</w:t>
      </w:r>
      <w:proofErr w:type="spellEnd"/>
      <w:r w:rsidRPr="002837FE">
        <w:rPr>
          <w:rFonts w:ascii="Times New Roman" w:hAnsi="Times New Roman" w:cs="Times New Roman"/>
          <w:sz w:val="28"/>
          <w:szCs w:val="28"/>
          <w:lang w:val="ru-RU"/>
        </w:rPr>
        <w:t xml:space="preserve"> системах или системах поворотных панелей - </w:t>
      </w:r>
      <w:proofErr w:type="spellStart"/>
      <w:r w:rsidRPr="002837FE">
        <w:rPr>
          <w:rFonts w:ascii="Times New Roman" w:hAnsi="Times New Roman" w:cs="Times New Roman"/>
          <w:sz w:val="28"/>
          <w:szCs w:val="28"/>
          <w:lang w:val="ru-RU"/>
        </w:rPr>
        <w:t>призматронов</w:t>
      </w:r>
      <w:proofErr w:type="spellEnd"/>
      <w:r w:rsidRPr="002837FE">
        <w:rPr>
          <w:rFonts w:ascii="Times New Roman" w:hAnsi="Times New Roman" w:cs="Times New Roman"/>
          <w:sz w:val="28"/>
          <w:szCs w:val="28"/>
          <w:lang w:val="ru-RU"/>
        </w:rPr>
        <w:t>);</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с помощью изображений, демонстрируемых на электронных носителях.</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Демонстрация изображений на электронных носителях должна производиться с использованием технологии статичного изображения без использования динамических эффектов (за исключением </w:t>
      </w:r>
      <w:proofErr w:type="spellStart"/>
      <w:r w:rsidRPr="002837FE">
        <w:rPr>
          <w:rFonts w:ascii="Times New Roman" w:hAnsi="Times New Roman" w:cs="Times New Roman"/>
          <w:sz w:val="28"/>
          <w:szCs w:val="28"/>
          <w:lang w:val="ru-RU"/>
        </w:rPr>
        <w:t>медиа</w:t>
      </w:r>
      <w:proofErr w:type="spellEnd"/>
      <w:r w:rsidRPr="002837FE">
        <w:rPr>
          <w:rFonts w:ascii="Times New Roman" w:hAnsi="Times New Roman" w:cs="Times New Roman"/>
          <w:sz w:val="28"/>
          <w:szCs w:val="28"/>
          <w:lang w:val="ru-RU"/>
        </w:rPr>
        <w:t xml:space="preserve"> - фасадов). Смена изображения должна производиться не чаще одного раза в 5 секунд, скорость смены изображения не должна превышать 2 секунды. Эксплуатация конструкций, предполагающих электронную технологию смены изображений, допускается только при наличии положительного заключения по результатам независимой светотехнической экспертизы.</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4.1.6. Рекламные конструкции должны соответствовать техническим нормам и требованиям к конструкциям соответствующего типа и вида, должны быть безопасны, спроектированы, изготовлены и установлены в соответствии с существующими строительными нормами и правилами, государственными стандартами, техническими регламентами и другими нормативными актами, содержащими требования для конструкций данного типа. При установке и эксплуатации рекламной конструкции не могут нарушаться требования соответствующих санитарных норм и правил, в том числе требований к освещенности, электромагнитному излучению, уровню шума и вибраций, безопасности.</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4.1.7. Конструктивные элементы жесткости и крепления (болтовые соединения, элементы опор, технологические косынки и т.п.) рекламных конструкций должны быть закрыты декоративными элементами.</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4.1.8. Фундаменты рекламных конструкций не должны выступать над уровнем покрытия тротуара, дорожного покрытия, грунта.</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4.1.9. Рекламные конструкции, оборудованные внешним или внутренним подсветом, должны иметь систему аварийного отключения от сети электропитания и соответствовать требованиям пожарной безопасности. </w:t>
      </w:r>
    </w:p>
    <w:p w:rsidR="004051A6" w:rsidRPr="002837FE" w:rsidRDefault="004051A6" w:rsidP="002837FE">
      <w:pPr>
        <w:pStyle w:val="ConsPlusNormal"/>
        <w:ind w:firstLine="709"/>
        <w:jc w:val="both"/>
        <w:outlineLvl w:val="2"/>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4.2. Требования к технической документации конструкций и </w:t>
      </w:r>
      <w:r w:rsidRPr="002837FE">
        <w:rPr>
          <w:rFonts w:ascii="Times New Roman" w:hAnsi="Times New Roman" w:cs="Times New Roman"/>
          <w:sz w:val="28"/>
          <w:szCs w:val="28"/>
          <w:lang w:val="ru-RU"/>
        </w:rPr>
        <w:lastRenderedPageBreak/>
        <w:t>электроустановок рекламных конструкций:</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4.2.1. Рекламные конструкции и электроустановки рекламных конструкций должны изготавливаться, монтироваться и эксплуатироваться в соответствии с технической документацией, отвечающей требованиям нормативной документации.</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4.2.2. Установка и эксплуатация рекламных конструкций без технической документации не допускается. Техническая документация должна быть разработана организацией, имеющей Свидетельство о допуске на выполнение проектных работ и работ по техническому обследованию зданий и сооружений, </w:t>
      </w:r>
    </w:p>
    <w:p w:rsidR="004051A6" w:rsidRPr="002837FE" w:rsidRDefault="004051A6" w:rsidP="002837FE">
      <w:pPr>
        <w:pStyle w:val="ConsPlusNormal"/>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                                                                        11</w:t>
      </w:r>
    </w:p>
    <w:p w:rsidR="004051A6" w:rsidRPr="002837FE" w:rsidRDefault="004051A6" w:rsidP="002837FE">
      <w:pPr>
        <w:pStyle w:val="ConsPlusNormal"/>
        <w:jc w:val="both"/>
        <w:rPr>
          <w:rFonts w:ascii="Times New Roman" w:hAnsi="Times New Roman" w:cs="Times New Roman"/>
          <w:sz w:val="28"/>
          <w:szCs w:val="28"/>
          <w:lang w:val="ru-RU"/>
        </w:rPr>
      </w:pPr>
      <w:proofErr w:type="gramStart"/>
      <w:r w:rsidRPr="002837FE">
        <w:rPr>
          <w:rFonts w:ascii="Times New Roman" w:hAnsi="Times New Roman" w:cs="Times New Roman"/>
          <w:sz w:val="28"/>
          <w:szCs w:val="28"/>
          <w:lang w:val="ru-RU"/>
        </w:rPr>
        <w:t>выданное</w:t>
      </w:r>
      <w:proofErr w:type="gramEnd"/>
      <w:r w:rsidRPr="002837FE">
        <w:rPr>
          <w:rFonts w:ascii="Times New Roman" w:hAnsi="Times New Roman" w:cs="Times New Roman"/>
          <w:sz w:val="28"/>
          <w:szCs w:val="28"/>
          <w:lang w:val="ru-RU"/>
        </w:rPr>
        <w:t xml:space="preserve"> </w:t>
      </w:r>
      <w:proofErr w:type="spellStart"/>
      <w:r w:rsidRPr="002837FE">
        <w:rPr>
          <w:rFonts w:ascii="Times New Roman" w:hAnsi="Times New Roman" w:cs="Times New Roman"/>
          <w:sz w:val="28"/>
          <w:szCs w:val="28"/>
          <w:lang w:val="ru-RU"/>
        </w:rPr>
        <w:t>саморегулируемой</w:t>
      </w:r>
      <w:proofErr w:type="spellEnd"/>
      <w:r w:rsidRPr="002837FE">
        <w:rPr>
          <w:rFonts w:ascii="Times New Roman" w:hAnsi="Times New Roman" w:cs="Times New Roman"/>
          <w:sz w:val="28"/>
          <w:szCs w:val="28"/>
          <w:lang w:val="ru-RU"/>
        </w:rPr>
        <w:t xml:space="preserve"> организацией в установленном порядке.</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4.2.3. Конструкции и электроустановки рекламных конструкций должны соответствовать требованиям, заложенным в проектной документации, в течение расчетного срока эксплуатации, определенного и обоснованного проектировщиком и указанного в проекте.</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4.2.4. Техническая документация на рекламные конструкции, размещаемые на зданиях и сооружениях, должна содержать сведения о техническом состоянии элементов строительных конструкций здания (сооружения), на котором предполагается установка, а также заключение о возможности размещения проектируемой конструкции с учетом дополнительных нагрузок, создаваемых ею.</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4.2.5. Техническая документация должна содержать указания по изготовлению, хранению, транспортировке, монтажу, наладке, эксплуатации, техническому обслуживанию, ремонту, демонтажу и утилизации рекламных конструкций, а также электроустановок рекламных конструкций.</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4.2.6. Техническая документация должна содержать требования пожарной безопасности в соответствии с требованиями норм пожарной безопасности.</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4.2.7. </w:t>
      </w:r>
      <w:proofErr w:type="gramStart"/>
      <w:r w:rsidRPr="002837FE">
        <w:rPr>
          <w:rFonts w:ascii="Times New Roman" w:hAnsi="Times New Roman" w:cs="Times New Roman"/>
          <w:sz w:val="28"/>
          <w:szCs w:val="28"/>
          <w:lang w:val="ru-RU"/>
        </w:rPr>
        <w:t>В соответствии с</w:t>
      </w:r>
      <w:r w:rsidRPr="002837FE">
        <w:rPr>
          <w:rFonts w:ascii="Times New Roman" w:hAnsi="Times New Roman" w:cs="Times New Roman"/>
          <w:color w:val="000000"/>
          <w:sz w:val="28"/>
          <w:szCs w:val="28"/>
          <w:shd w:val="clear" w:color="auto" w:fill="FFFFFF"/>
          <w:lang w:val="ru-RU"/>
        </w:rPr>
        <w:t xml:space="preserve"> п. 15 ст. 19 </w:t>
      </w:r>
      <w:r w:rsidRPr="002837FE">
        <w:rPr>
          <w:rFonts w:ascii="Times New Roman" w:hAnsi="Times New Roman" w:cs="Times New Roman"/>
          <w:sz w:val="28"/>
          <w:szCs w:val="28"/>
          <w:lang w:val="ru-RU"/>
        </w:rPr>
        <w:t>Федерального закона от 13.03.2006 г. № 38-ФЗ «О рекламе» владельцем рекламной конструкции не могут вноситься какие-либо изменения в проектную документацию без согласования этих изменений с разработчиком проекта или его правопреемником, а при их отсутствии - с проектировщиком, компетентным по внесению требуемых изменений.</w:t>
      </w:r>
      <w:proofErr w:type="gramEnd"/>
    </w:p>
    <w:p w:rsidR="004051A6" w:rsidRPr="002837FE" w:rsidRDefault="004051A6" w:rsidP="002837FE">
      <w:pPr>
        <w:pStyle w:val="ConsPlusNormal"/>
        <w:ind w:firstLine="709"/>
        <w:jc w:val="both"/>
        <w:outlineLvl w:val="2"/>
        <w:rPr>
          <w:rFonts w:ascii="Times New Roman" w:hAnsi="Times New Roman" w:cs="Times New Roman"/>
          <w:sz w:val="28"/>
          <w:szCs w:val="28"/>
          <w:lang w:val="ru-RU"/>
        </w:rPr>
      </w:pPr>
      <w:r w:rsidRPr="002837FE">
        <w:rPr>
          <w:rFonts w:ascii="Times New Roman" w:hAnsi="Times New Roman" w:cs="Times New Roman"/>
          <w:sz w:val="28"/>
          <w:szCs w:val="28"/>
          <w:lang w:val="ru-RU"/>
        </w:rPr>
        <w:t>4.3.Требования к порядку размещения рекламных конструкций:</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4.3.1. Места установки рекламных конструкций на земельных участках независимо от форм собственности, а также зданиях или ином недвижимом имуществе, находящихся в государственной собственности Белгородской области или муниципальной собственности, должны соответствовать Схеме.</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4.3.2. </w:t>
      </w:r>
      <w:proofErr w:type="gramStart"/>
      <w:r w:rsidRPr="002837FE">
        <w:rPr>
          <w:rFonts w:ascii="Times New Roman" w:hAnsi="Times New Roman" w:cs="Times New Roman"/>
          <w:sz w:val="28"/>
          <w:szCs w:val="28"/>
          <w:lang w:val="ru-RU"/>
        </w:rPr>
        <w:t xml:space="preserve">Рекламные конструкции, устанавливаемые на территории </w:t>
      </w:r>
      <w:proofErr w:type="spellStart"/>
      <w:r w:rsidRPr="002837FE">
        <w:rPr>
          <w:rFonts w:ascii="Times New Roman" w:hAnsi="Times New Roman" w:cs="Times New Roman"/>
          <w:sz w:val="28"/>
          <w:szCs w:val="28"/>
          <w:lang w:val="ru-RU"/>
        </w:rPr>
        <w:t>Лесноуколовского</w:t>
      </w:r>
      <w:proofErr w:type="spellEnd"/>
      <w:r w:rsidRPr="002837FE">
        <w:rPr>
          <w:rFonts w:ascii="Times New Roman" w:hAnsi="Times New Roman" w:cs="Times New Roman"/>
          <w:sz w:val="28"/>
          <w:szCs w:val="28"/>
          <w:lang w:val="ru-RU"/>
        </w:rPr>
        <w:t xml:space="preserve"> сельского поселения муниципального района «</w:t>
      </w:r>
      <w:proofErr w:type="spellStart"/>
      <w:r w:rsidRPr="002837FE">
        <w:rPr>
          <w:rFonts w:ascii="Times New Roman" w:hAnsi="Times New Roman" w:cs="Times New Roman"/>
          <w:sz w:val="28"/>
          <w:szCs w:val="28"/>
          <w:lang w:val="ru-RU"/>
        </w:rPr>
        <w:t>Красненский</w:t>
      </w:r>
      <w:proofErr w:type="spellEnd"/>
      <w:r w:rsidRPr="002837FE">
        <w:rPr>
          <w:rFonts w:ascii="Times New Roman" w:hAnsi="Times New Roman" w:cs="Times New Roman"/>
          <w:sz w:val="28"/>
          <w:szCs w:val="28"/>
          <w:lang w:val="ru-RU"/>
        </w:rPr>
        <w:t xml:space="preserve"> район» Белгородской области, не должны нарушать требования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proofErr w:type="gramEnd"/>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4.3.3. На территории </w:t>
      </w:r>
      <w:proofErr w:type="spellStart"/>
      <w:r w:rsidRPr="002837FE">
        <w:rPr>
          <w:rFonts w:ascii="Times New Roman" w:hAnsi="Times New Roman" w:cs="Times New Roman"/>
          <w:sz w:val="28"/>
          <w:szCs w:val="28"/>
          <w:lang w:val="ru-RU"/>
        </w:rPr>
        <w:t>Лесноуколовского</w:t>
      </w:r>
      <w:proofErr w:type="spellEnd"/>
      <w:r w:rsidRPr="002837FE">
        <w:rPr>
          <w:rFonts w:ascii="Times New Roman" w:hAnsi="Times New Roman" w:cs="Times New Roman"/>
          <w:sz w:val="28"/>
          <w:szCs w:val="28"/>
          <w:lang w:val="ru-RU"/>
        </w:rPr>
        <w:t xml:space="preserve"> сельского поселения муниципального района «</w:t>
      </w:r>
      <w:proofErr w:type="spellStart"/>
      <w:r w:rsidRPr="002837FE">
        <w:rPr>
          <w:rFonts w:ascii="Times New Roman" w:hAnsi="Times New Roman" w:cs="Times New Roman"/>
          <w:sz w:val="28"/>
          <w:szCs w:val="28"/>
          <w:lang w:val="ru-RU"/>
        </w:rPr>
        <w:t>Красненский</w:t>
      </w:r>
      <w:proofErr w:type="spellEnd"/>
      <w:r w:rsidRPr="002837FE">
        <w:rPr>
          <w:rFonts w:ascii="Times New Roman" w:hAnsi="Times New Roman" w:cs="Times New Roman"/>
          <w:sz w:val="28"/>
          <w:szCs w:val="28"/>
          <w:lang w:val="ru-RU"/>
        </w:rPr>
        <w:t xml:space="preserve"> район» Белгородской области запрещается устанавливать рекламные конструкции, являющиеся источниками шума, </w:t>
      </w:r>
      <w:r w:rsidRPr="002837FE">
        <w:rPr>
          <w:rFonts w:ascii="Times New Roman" w:hAnsi="Times New Roman" w:cs="Times New Roman"/>
          <w:sz w:val="28"/>
          <w:szCs w:val="28"/>
          <w:lang w:val="ru-RU"/>
        </w:rPr>
        <w:lastRenderedPageBreak/>
        <w:t>вибрации, мощных световых, электромагнитных и иных излучений и полей вблизи жилых помещений с превышением гигиенических нормативов.</w:t>
      </w:r>
    </w:p>
    <w:p w:rsidR="004051A6" w:rsidRPr="002837FE" w:rsidRDefault="004051A6" w:rsidP="002837FE">
      <w:pPr>
        <w:pStyle w:val="ConsPlusNormal"/>
        <w:ind w:firstLine="709"/>
        <w:jc w:val="both"/>
        <w:outlineLvl w:val="2"/>
        <w:rPr>
          <w:rFonts w:ascii="Times New Roman" w:hAnsi="Times New Roman" w:cs="Times New Roman"/>
          <w:sz w:val="28"/>
          <w:szCs w:val="28"/>
          <w:lang w:val="ru-RU"/>
        </w:rPr>
      </w:pPr>
      <w:r w:rsidRPr="002837FE">
        <w:rPr>
          <w:rFonts w:ascii="Times New Roman" w:hAnsi="Times New Roman" w:cs="Times New Roman"/>
          <w:sz w:val="28"/>
          <w:szCs w:val="28"/>
          <w:lang w:val="ru-RU"/>
        </w:rPr>
        <w:t>4.3.4. Рекламные конструкции, установленные на зданиях, не должны создавать помех для очистки кровель от снега и льда, а также во время проведения ремонта, реконструкции зданий, строений, сооружений.</w:t>
      </w:r>
      <w:bookmarkStart w:id="8" w:name="Par210"/>
      <w:bookmarkEnd w:id="8"/>
      <w:r w:rsidRPr="002837FE">
        <w:rPr>
          <w:rFonts w:ascii="Times New Roman" w:hAnsi="Times New Roman" w:cs="Times New Roman"/>
          <w:sz w:val="28"/>
          <w:szCs w:val="28"/>
          <w:lang w:val="ru-RU"/>
        </w:rPr>
        <w:t xml:space="preserve">4.3.5. Размещение рекламных конструкций в пределах улично-дорожной сети на территории </w:t>
      </w:r>
      <w:proofErr w:type="spellStart"/>
      <w:r w:rsidRPr="002837FE">
        <w:rPr>
          <w:rFonts w:ascii="Times New Roman" w:hAnsi="Times New Roman" w:cs="Times New Roman"/>
          <w:sz w:val="28"/>
          <w:szCs w:val="28"/>
          <w:lang w:val="ru-RU"/>
        </w:rPr>
        <w:t>Лесноуколовского</w:t>
      </w:r>
      <w:proofErr w:type="spellEnd"/>
      <w:r w:rsidRPr="002837FE">
        <w:rPr>
          <w:rFonts w:ascii="Times New Roman" w:hAnsi="Times New Roman" w:cs="Times New Roman"/>
          <w:sz w:val="28"/>
          <w:szCs w:val="28"/>
          <w:lang w:val="ru-RU"/>
        </w:rPr>
        <w:t xml:space="preserve"> сельского поселения муниципального района «</w:t>
      </w:r>
      <w:proofErr w:type="spellStart"/>
      <w:r w:rsidRPr="002837FE">
        <w:rPr>
          <w:rFonts w:ascii="Times New Roman" w:hAnsi="Times New Roman" w:cs="Times New Roman"/>
          <w:sz w:val="28"/>
          <w:szCs w:val="28"/>
          <w:lang w:val="ru-RU"/>
        </w:rPr>
        <w:t>Красненский</w:t>
      </w:r>
      <w:proofErr w:type="spellEnd"/>
      <w:r w:rsidRPr="002837FE">
        <w:rPr>
          <w:rFonts w:ascii="Times New Roman" w:hAnsi="Times New Roman" w:cs="Times New Roman"/>
          <w:sz w:val="28"/>
          <w:szCs w:val="28"/>
          <w:lang w:val="ru-RU"/>
        </w:rPr>
        <w:t xml:space="preserve"> район» Белгородской области осуществляется в соответствии с Федеральным законом от 08.11.2007 г. № 257-ФЗ «Об автомобильных дорогах и </w:t>
      </w:r>
    </w:p>
    <w:p w:rsidR="004051A6" w:rsidRPr="002837FE" w:rsidRDefault="004051A6" w:rsidP="002837FE">
      <w:pPr>
        <w:pStyle w:val="ConsPlusNormal"/>
        <w:jc w:val="both"/>
        <w:outlineLvl w:val="2"/>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                                                              12</w:t>
      </w:r>
    </w:p>
    <w:p w:rsidR="004051A6" w:rsidRPr="002837FE" w:rsidRDefault="004051A6" w:rsidP="002837FE">
      <w:pPr>
        <w:pStyle w:val="ConsPlusNormal"/>
        <w:jc w:val="both"/>
        <w:outlineLvl w:val="2"/>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о дорожной деятельности в Российской Федерации и о внесении изменений в отдельные законодательные акты Российской Федерации». Рекламные конструкции должны соответствовать требованиям ГОСТ </w:t>
      </w:r>
      <w:proofErr w:type="gramStart"/>
      <w:r w:rsidRPr="002837FE">
        <w:rPr>
          <w:rFonts w:ascii="Times New Roman" w:hAnsi="Times New Roman" w:cs="Times New Roman"/>
          <w:sz w:val="28"/>
          <w:szCs w:val="28"/>
          <w:lang w:val="ru-RU"/>
        </w:rPr>
        <w:t>Р</w:t>
      </w:r>
      <w:proofErr w:type="gramEnd"/>
      <w:r w:rsidRPr="002837FE">
        <w:rPr>
          <w:rFonts w:ascii="Times New Roman" w:hAnsi="Times New Roman" w:cs="Times New Roman"/>
          <w:sz w:val="28"/>
          <w:szCs w:val="28"/>
          <w:lang w:val="ru-RU"/>
        </w:rPr>
        <w:t xml:space="preserve"> 52044-2003 «Наружная реклама на автомобильных дорогах и территориях городских и сельских поселений».</w:t>
      </w:r>
    </w:p>
    <w:p w:rsidR="004051A6" w:rsidRPr="002837FE" w:rsidRDefault="004051A6" w:rsidP="002837FE">
      <w:pPr>
        <w:pStyle w:val="ConsPlusNormal"/>
        <w:ind w:firstLine="709"/>
        <w:jc w:val="both"/>
        <w:outlineLvl w:val="2"/>
        <w:rPr>
          <w:rFonts w:ascii="Times New Roman" w:hAnsi="Times New Roman" w:cs="Times New Roman"/>
          <w:sz w:val="28"/>
          <w:szCs w:val="28"/>
          <w:lang w:val="ru-RU"/>
        </w:rPr>
      </w:pPr>
      <w:r w:rsidRPr="002837FE">
        <w:rPr>
          <w:rFonts w:ascii="Times New Roman" w:hAnsi="Times New Roman" w:cs="Times New Roman"/>
          <w:sz w:val="28"/>
          <w:szCs w:val="28"/>
          <w:lang w:val="ru-RU"/>
        </w:rPr>
        <w:t>4.4. Требования к внешнему виду рекламных конструкций, к содержанию и техническому обслуживанию:</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4.4.1. Внешний вид всех рекламных конструкций, за исключением уникальных (нестандартных) рекламных конструкций, выполненных по </w:t>
      </w:r>
      <w:proofErr w:type="gramStart"/>
      <w:r w:rsidRPr="002837FE">
        <w:rPr>
          <w:rFonts w:ascii="Times New Roman" w:hAnsi="Times New Roman" w:cs="Times New Roman"/>
          <w:sz w:val="28"/>
          <w:szCs w:val="28"/>
          <w:lang w:val="ru-RU"/>
        </w:rPr>
        <w:t>индивидуальным проектам</w:t>
      </w:r>
      <w:proofErr w:type="gramEnd"/>
      <w:r w:rsidRPr="002837FE">
        <w:rPr>
          <w:rFonts w:ascii="Times New Roman" w:hAnsi="Times New Roman" w:cs="Times New Roman"/>
          <w:sz w:val="28"/>
          <w:szCs w:val="28"/>
          <w:lang w:val="ru-RU"/>
        </w:rPr>
        <w:t>, должен соответствовать типам и видам конструкций, установленным пунктами 1.3.1.- 1.3.2. настоящего Положения.</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4.4.2. Рекламные конструкции должны эксплуатироваться в соответствии с требованиями технической документации на соответствующие конструкции. Не допускается наличие ржавчины, сколов и иных повреждений на элементах конструкции, влияющих на ее прочность.</w:t>
      </w:r>
    </w:p>
    <w:p w:rsidR="004051A6"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4.4.3. Цветовое решение конструктивных элементов рекламной конструкции должно соответствовать единой на территории </w:t>
      </w:r>
      <w:proofErr w:type="spellStart"/>
      <w:r w:rsidRPr="002837FE">
        <w:rPr>
          <w:rFonts w:ascii="Times New Roman" w:hAnsi="Times New Roman" w:cs="Times New Roman"/>
          <w:sz w:val="28"/>
          <w:szCs w:val="28"/>
          <w:lang w:val="ru-RU"/>
        </w:rPr>
        <w:t>Лесноуколовского</w:t>
      </w:r>
      <w:proofErr w:type="spellEnd"/>
      <w:r w:rsidRPr="002837FE">
        <w:rPr>
          <w:rFonts w:ascii="Times New Roman" w:hAnsi="Times New Roman" w:cs="Times New Roman"/>
          <w:sz w:val="28"/>
          <w:szCs w:val="28"/>
          <w:lang w:val="ru-RU"/>
        </w:rPr>
        <w:t xml:space="preserve"> сельского поселения муниципального района «</w:t>
      </w:r>
      <w:proofErr w:type="spellStart"/>
      <w:r w:rsidRPr="002837FE">
        <w:rPr>
          <w:rFonts w:ascii="Times New Roman" w:hAnsi="Times New Roman" w:cs="Times New Roman"/>
          <w:sz w:val="28"/>
          <w:szCs w:val="28"/>
          <w:lang w:val="ru-RU"/>
        </w:rPr>
        <w:t>Красненский</w:t>
      </w:r>
      <w:proofErr w:type="spellEnd"/>
      <w:r w:rsidRPr="002837FE">
        <w:rPr>
          <w:rFonts w:ascii="Times New Roman" w:hAnsi="Times New Roman" w:cs="Times New Roman"/>
          <w:sz w:val="28"/>
          <w:szCs w:val="28"/>
          <w:lang w:val="ru-RU"/>
        </w:rPr>
        <w:t xml:space="preserve"> район» Белгородской области цветовой гамме </w:t>
      </w:r>
      <w:proofErr w:type="spellStart"/>
      <w:r w:rsidRPr="002837FE">
        <w:rPr>
          <w:rFonts w:ascii="Times New Roman" w:hAnsi="Times New Roman" w:cs="Times New Roman"/>
          <w:sz w:val="28"/>
          <w:szCs w:val="28"/>
          <w:lang w:val="ru-RU"/>
        </w:rPr>
        <w:t>рекламоносителей</w:t>
      </w:r>
      <w:proofErr w:type="spellEnd"/>
      <w:r w:rsidRPr="002837FE">
        <w:rPr>
          <w:rFonts w:ascii="Times New Roman" w:hAnsi="Times New Roman" w:cs="Times New Roman"/>
          <w:sz w:val="28"/>
          <w:szCs w:val="28"/>
          <w:lang w:val="ru-RU"/>
        </w:rPr>
        <w:t xml:space="preserve"> – цвет по каталогу </w:t>
      </w:r>
      <w:r w:rsidRPr="002837FE">
        <w:rPr>
          <w:rFonts w:ascii="Times New Roman" w:hAnsi="Times New Roman" w:cs="Times New Roman"/>
          <w:sz w:val="28"/>
          <w:szCs w:val="28"/>
        </w:rPr>
        <w:t>RAL</w:t>
      </w:r>
      <w:r w:rsidRPr="002837FE">
        <w:rPr>
          <w:rFonts w:ascii="Times New Roman" w:hAnsi="Times New Roman" w:cs="Times New Roman"/>
          <w:sz w:val="28"/>
          <w:szCs w:val="28"/>
          <w:lang w:val="ru-RU"/>
        </w:rPr>
        <w:t xml:space="preserve"> 7037. Для конструктивных элементов рекламной конструкции, на которой </w:t>
      </w:r>
      <w:proofErr w:type="gramStart"/>
      <w:r w:rsidRPr="002837FE">
        <w:rPr>
          <w:rFonts w:ascii="Times New Roman" w:hAnsi="Times New Roman" w:cs="Times New Roman"/>
          <w:sz w:val="28"/>
          <w:szCs w:val="28"/>
          <w:lang w:val="ru-RU"/>
        </w:rPr>
        <w:t>будет размещена исключительно социальная  реклама допускается</w:t>
      </w:r>
      <w:proofErr w:type="gramEnd"/>
      <w:r w:rsidRPr="002837FE">
        <w:rPr>
          <w:rFonts w:ascii="Times New Roman" w:hAnsi="Times New Roman" w:cs="Times New Roman"/>
          <w:sz w:val="28"/>
          <w:szCs w:val="28"/>
          <w:lang w:val="ru-RU"/>
        </w:rPr>
        <w:t xml:space="preserve"> использование цветов </w:t>
      </w:r>
      <w:r w:rsidRPr="002837FE">
        <w:rPr>
          <w:rFonts w:ascii="Times New Roman" w:hAnsi="Times New Roman" w:cs="Times New Roman"/>
          <w:sz w:val="28"/>
          <w:szCs w:val="28"/>
        </w:rPr>
        <w:t>RAL</w:t>
      </w:r>
      <w:r w:rsidRPr="002837FE">
        <w:rPr>
          <w:rFonts w:ascii="Times New Roman" w:hAnsi="Times New Roman" w:cs="Times New Roman"/>
          <w:sz w:val="28"/>
          <w:szCs w:val="28"/>
          <w:lang w:val="ru-RU"/>
        </w:rPr>
        <w:t xml:space="preserve"> 6029, </w:t>
      </w:r>
      <w:r w:rsidRPr="002837FE">
        <w:rPr>
          <w:rFonts w:ascii="Times New Roman" w:hAnsi="Times New Roman" w:cs="Times New Roman"/>
          <w:sz w:val="28"/>
          <w:szCs w:val="28"/>
        </w:rPr>
        <w:t>RAL</w:t>
      </w:r>
      <w:r w:rsidRPr="002837FE">
        <w:rPr>
          <w:rFonts w:ascii="Times New Roman" w:hAnsi="Times New Roman" w:cs="Times New Roman"/>
          <w:sz w:val="28"/>
          <w:szCs w:val="28"/>
          <w:lang w:val="ru-RU"/>
        </w:rPr>
        <w:t xml:space="preserve"> 1021, </w:t>
      </w:r>
      <w:r w:rsidRPr="002837FE">
        <w:rPr>
          <w:rFonts w:ascii="Times New Roman" w:hAnsi="Times New Roman" w:cs="Times New Roman"/>
          <w:sz w:val="28"/>
          <w:szCs w:val="28"/>
        </w:rPr>
        <w:t>RAL</w:t>
      </w:r>
      <w:r w:rsidRPr="002837FE">
        <w:rPr>
          <w:rFonts w:ascii="Times New Roman" w:hAnsi="Times New Roman" w:cs="Times New Roman"/>
          <w:sz w:val="28"/>
          <w:szCs w:val="28"/>
          <w:lang w:val="ru-RU"/>
        </w:rPr>
        <w:t xml:space="preserve"> 9003.</w:t>
      </w:r>
    </w:p>
    <w:p w:rsidR="004051A6" w:rsidRPr="002837FE" w:rsidRDefault="004051A6" w:rsidP="002837FE">
      <w:pPr>
        <w:pStyle w:val="ConsPlusNormal"/>
        <w:ind w:firstLine="709"/>
        <w:jc w:val="both"/>
        <w:rPr>
          <w:rFonts w:ascii="Times New Roman" w:hAnsi="Times New Roman" w:cs="Times New Roman"/>
          <w:sz w:val="28"/>
          <w:szCs w:val="28"/>
          <w:lang w:val="ru-RU"/>
        </w:rPr>
      </w:pPr>
    </w:p>
    <w:p w:rsidR="004051A6" w:rsidRDefault="004051A6" w:rsidP="002837FE">
      <w:pPr>
        <w:pStyle w:val="ConsPlusNormal"/>
        <w:ind w:firstLine="709"/>
        <w:jc w:val="both"/>
        <w:rPr>
          <w:rFonts w:ascii="Times New Roman" w:hAnsi="Times New Roman" w:cs="Times New Roman"/>
          <w:sz w:val="28"/>
          <w:szCs w:val="28"/>
          <w:lang w:val="ru-RU"/>
        </w:rPr>
      </w:pPr>
    </w:p>
    <w:p w:rsidR="004051A6" w:rsidRPr="002837FE" w:rsidRDefault="004051A6" w:rsidP="002837FE">
      <w:pPr>
        <w:pStyle w:val="ConsPlusNormal"/>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4.4.4. Владелец рекламной конструкции  обязан соблюдать Правила благоустройства на территории </w:t>
      </w:r>
      <w:proofErr w:type="spellStart"/>
      <w:r>
        <w:rPr>
          <w:rFonts w:ascii="Times New Roman" w:hAnsi="Times New Roman" w:cs="Times New Roman"/>
          <w:sz w:val="28"/>
          <w:szCs w:val="28"/>
          <w:lang w:val="ru-RU"/>
        </w:rPr>
        <w:t>Лесноуколовского</w:t>
      </w:r>
      <w:proofErr w:type="spellEnd"/>
      <w:r>
        <w:rPr>
          <w:rFonts w:ascii="Times New Roman" w:hAnsi="Times New Roman" w:cs="Times New Roman"/>
          <w:sz w:val="28"/>
          <w:szCs w:val="28"/>
          <w:lang w:val="ru-RU"/>
        </w:rPr>
        <w:t xml:space="preserve"> сельского поселения  </w:t>
      </w:r>
      <w:r w:rsidRPr="002837FE">
        <w:rPr>
          <w:rFonts w:ascii="Times New Roman" w:hAnsi="Times New Roman" w:cs="Times New Roman"/>
          <w:sz w:val="28"/>
          <w:szCs w:val="28"/>
          <w:lang w:val="ru-RU"/>
        </w:rPr>
        <w:t>муниципального района «</w:t>
      </w:r>
      <w:proofErr w:type="spellStart"/>
      <w:r w:rsidRPr="002837FE">
        <w:rPr>
          <w:rFonts w:ascii="Times New Roman" w:hAnsi="Times New Roman" w:cs="Times New Roman"/>
          <w:sz w:val="28"/>
          <w:szCs w:val="28"/>
          <w:lang w:val="ru-RU"/>
        </w:rPr>
        <w:t>Красненский</w:t>
      </w:r>
      <w:proofErr w:type="spellEnd"/>
      <w:r w:rsidRPr="002837FE">
        <w:rPr>
          <w:rFonts w:ascii="Times New Roman" w:hAnsi="Times New Roman" w:cs="Times New Roman"/>
          <w:sz w:val="28"/>
          <w:szCs w:val="28"/>
          <w:lang w:val="ru-RU"/>
        </w:rPr>
        <w:t xml:space="preserve"> район» Белгородской области, утвержденные решением земского собрания.</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4.4.5. Устранение повреждений рекламных конструкций и их информационных полей осуществляется владельцами рекламных конструкций в течение 10 дней со дня повреждения. Устранение повреждений рекламных материалов, размещенных на рекламных конструкциях, осуществляется владельцами рекламных конструкций в течение суток.</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4.5.</w:t>
      </w:r>
      <w:proofErr w:type="gramStart"/>
      <w:r w:rsidRPr="002837FE">
        <w:rPr>
          <w:rFonts w:ascii="Times New Roman" w:hAnsi="Times New Roman" w:cs="Times New Roman"/>
          <w:sz w:val="28"/>
          <w:szCs w:val="28"/>
          <w:lang w:val="ru-RU"/>
        </w:rPr>
        <w:t>Критерии оценки</w:t>
      </w:r>
      <w:proofErr w:type="gramEnd"/>
      <w:r w:rsidRPr="002837FE">
        <w:rPr>
          <w:rFonts w:ascii="Times New Roman" w:hAnsi="Times New Roman" w:cs="Times New Roman"/>
          <w:sz w:val="28"/>
          <w:szCs w:val="28"/>
          <w:lang w:val="ru-RU"/>
        </w:rPr>
        <w:t xml:space="preserve"> влияния на внешний архитектурный облик сложившейся застройки:</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lastRenderedPageBreak/>
        <w:t xml:space="preserve">4.5.1. При размещении рекламных конструкций, устанавливаемых на территории </w:t>
      </w:r>
      <w:proofErr w:type="spellStart"/>
      <w:r w:rsidRPr="002837FE">
        <w:rPr>
          <w:rFonts w:ascii="Times New Roman" w:hAnsi="Times New Roman" w:cs="Times New Roman"/>
          <w:sz w:val="28"/>
          <w:szCs w:val="28"/>
          <w:lang w:val="ru-RU"/>
        </w:rPr>
        <w:t>Лесноуколовского</w:t>
      </w:r>
      <w:proofErr w:type="spellEnd"/>
      <w:r w:rsidRPr="002837FE">
        <w:rPr>
          <w:rFonts w:ascii="Times New Roman" w:hAnsi="Times New Roman" w:cs="Times New Roman"/>
          <w:sz w:val="28"/>
          <w:szCs w:val="28"/>
          <w:lang w:val="ru-RU"/>
        </w:rPr>
        <w:t xml:space="preserve"> сельского поселения муниципального района «</w:t>
      </w:r>
      <w:proofErr w:type="spellStart"/>
      <w:r w:rsidRPr="002837FE">
        <w:rPr>
          <w:rFonts w:ascii="Times New Roman" w:hAnsi="Times New Roman" w:cs="Times New Roman"/>
          <w:sz w:val="28"/>
          <w:szCs w:val="28"/>
          <w:lang w:val="ru-RU"/>
        </w:rPr>
        <w:t>Красненский</w:t>
      </w:r>
      <w:proofErr w:type="spellEnd"/>
      <w:r w:rsidRPr="002837FE">
        <w:rPr>
          <w:rFonts w:ascii="Times New Roman" w:hAnsi="Times New Roman" w:cs="Times New Roman"/>
          <w:sz w:val="28"/>
          <w:szCs w:val="28"/>
          <w:lang w:val="ru-RU"/>
        </w:rPr>
        <w:t xml:space="preserve"> район» Белгородской области, запрещается ухудшать архитектурный облик поселения, препятствовать визуальному восприятию объектов капитального строительства, искажать целостность восприятия архитектуры. Объекты рекламы и конструкции должны выступать в качестве </w:t>
      </w:r>
      <w:proofErr w:type="gramStart"/>
      <w:r w:rsidRPr="002837FE">
        <w:rPr>
          <w:rFonts w:ascii="Times New Roman" w:hAnsi="Times New Roman" w:cs="Times New Roman"/>
          <w:sz w:val="28"/>
          <w:szCs w:val="28"/>
          <w:lang w:val="ru-RU"/>
        </w:rPr>
        <w:t>дополняющих</w:t>
      </w:r>
      <w:proofErr w:type="gramEnd"/>
      <w:r w:rsidRPr="002837FE">
        <w:rPr>
          <w:rFonts w:ascii="Times New Roman" w:hAnsi="Times New Roman" w:cs="Times New Roman"/>
          <w:sz w:val="28"/>
          <w:szCs w:val="28"/>
          <w:lang w:val="ru-RU"/>
        </w:rPr>
        <w:t>, корректирующих, украшающих среду проживания. Рекламные конструкции должны создавать равноценное информационное пространство в интересах всего населения.</w:t>
      </w:r>
    </w:p>
    <w:p w:rsidR="004051A6" w:rsidRPr="002837FE" w:rsidRDefault="004051A6" w:rsidP="001F0E0B">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4.5.2. В соответствии с</w:t>
      </w:r>
      <w:r w:rsidRPr="002837FE">
        <w:rPr>
          <w:rFonts w:ascii="Times New Roman" w:hAnsi="Times New Roman" w:cs="Times New Roman"/>
          <w:color w:val="000000"/>
          <w:sz w:val="28"/>
          <w:szCs w:val="28"/>
          <w:shd w:val="clear" w:color="auto" w:fill="FFFFFF"/>
          <w:lang w:val="ru-RU"/>
        </w:rPr>
        <w:t xml:space="preserve"> п. 15 ст. 19 </w:t>
      </w:r>
      <w:r w:rsidRPr="002837FE">
        <w:rPr>
          <w:rFonts w:ascii="Times New Roman" w:hAnsi="Times New Roman" w:cs="Times New Roman"/>
          <w:sz w:val="28"/>
          <w:szCs w:val="28"/>
          <w:lang w:val="ru-RU"/>
        </w:rPr>
        <w:t xml:space="preserve">Федерального закона от 13.03.2006 г. № 38-ФЗ «О рекламе», в целях сохранения внешнего архитектурного облика поселения на территории </w:t>
      </w:r>
      <w:proofErr w:type="spellStart"/>
      <w:r w:rsidRPr="002837FE">
        <w:rPr>
          <w:rFonts w:ascii="Times New Roman" w:hAnsi="Times New Roman" w:cs="Times New Roman"/>
          <w:sz w:val="28"/>
          <w:szCs w:val="28"/>
          <w:lang w:val="ru-RU"/>
        </w:rPr>
        <w:t>Лесноуколовского</w:t>
      </w:r>
      <w:proofErr w:type="spellEnd"/>
      <w:r w:rsidRPr="002837FE">
        <w:rPr>
          <w:rFonts w:ascii="Times New Roman" w:hAnsi="Times New Roman" w:cs="Times New Roman"/>
          <w:sz w:val="28"/>
          <w:szCs w:val="28"/>
          <w:lang w:val="ru-RU"/>
        </w:rPr>
        <w:t xml:space="preserve"> сельского поселения муниципального района «</w:t>
      </w:r>
      <w:proofErr w:type="spellStart"/>
      <w:r w:rsidRPr="002837FE">
        <w:rPr>
          <w:rFonts w:ascii="Times New Roman" w:hAnsi="Times New Roman" w:cs="Times New Roman"/>
          <w:sz w:val="28"/>
          <w:szCs w:val="28"/>
          <w:lang w:val="ru-RU"/>
        </w:rPr>
        <w:t>Красненский</w:t>
      </w:r>
      <w:proofErr w:type="spellEnd"/>
      <w:r w:rsidRPr="002837FE">
        <w:rPr>
          <w:rFonts w:ascii="Times New Roman" w:hAnsi="Times New Roman" w:cs="Times New Roman"/>
          <w:sz w:val="28"/>
          <w:szCs w:val="28"/>
          <w:lang w:val="ru-RU"/>
        </w:rPr>
        <w:t xml:space="preserve"> район» Белгородской области запрещается:</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1) устанавливать рекламные конструкции на стационарных ограждениях архитектурных ансамблей, парков, скверов, дворовых территорий, территорий организаций, автостоянок, торговых  и спортивных комплексов, перильных ограждениях, а также на ограждениях газонов;</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2) размещать рекламные конструкции на фасадах жилых домов, иных зданий и сооружений (за исключением </w:t>
      </w:r>
      <w:proofErr w:type="spellStart"/>
      <w:r w:rsidRPr="002837FE">
        <w:rPr>
          <w:rFonts w:ascii="Times New Roman" w:hAnsi="Times New Roman" w:cs="Times New Roman"/>
          <w:sz w:val="28"/>
          <w:szCs w:val="28"/>
          <w:lang w:val="ru-RU"/>
        </w:rPr>
        <w:t>медиа-фасадов</w:t>
      </w:r>
      <w:proofErr w:type="spellEnd"/>
      <w:r w:rsidRPr="002837FE">
        <w:rPr>
          <w:rFonts w:ascii="Times New Roman" w:hAnsi="Times New Roman" w:cs="Times New Roman"/>
          <w:sz w:val="28"/>
          <w:szCs w:val="28"/>
          <w:lang w:val="ru-RU"/>
        </w:rPr>
        <w:t>), сооружениях инженерной инфраструктуры;</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3) размещать рекламу в виде надписей, рисунков, нанесенных непосредственно на фасады зданий, на поверхность тротуаров, пешеходных дорожек, площадей, проезжей части автодорог;</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4) размещать в информационном поле рекламной конструкции надписи: «сдается», «здесь может быть ваша реклама», «свободное поле» и т.п.</w:t>
      </w:r>
    </w:p>
    <w:p w:rsidR="004051A6" w:rsidRPr="002837FE" w:rsidRDefault="004051A6" w:rsidP="002837FE">
      <w:pPr>
        <w:pStyle w:val="ConsPlusNormal"/>
        <w:ind w:firstLine="709"/>
        <w:jc w:val="both"/>
        <w:outlineLvl w:val="2"/>
        <w:rPr>
          <w:rFonts w:ascii="Times New Roman" w:hAnsi="Times New Roman" w:cs="Times New Roman"/>
          <w:sz w:val="28"/>
          <w:szCs w:val="28"/>
          <w:lang w:val="ru-RU"/>
        </w:rPr>
      </w:pPr>
      <w:r w:rsidRPr="002837FE">
        <w:rPr>
          <w:rFonts w:ascii="Times New Roman" w:hAnsi="Times New Roman" w:cs="Times New Roman"/>
          <w:sz w:val="28"/>
          <w:szCs w:val="28"/>
          <w:lang w:val="ru-RU"/>
        </w:rPr>
        <w:t>4.6. Территориальные требования к размещению рекламных конструкций:</w:t>
      </w:r>
    </w:p>
    <w:p w:rsidR="004051A6" w:rsidRPr="002837FE" w:rsidRDefault="004051A6" w:rsidP="002837FE">
      <w:pPr>
        <w:ind w:firstLine="709"/>
        <w:jc w:val="both"/>
        <w:rPr>
          <w:rFonts w:ascii="Times New Roman" w:hAnsi="Times New Roman"/>
          <w:sz w:val="28"/>
          <w:szCs w:val="28"/>
        </w:rPr>
      </w:pPr>
      <w:r w:rsidRPr="002837FE">
        <w:rPr>
          <w:rFonts w:ascii="Times New Roman" w:hAnsi="Times New Roman"/>
          <w:sz w:val="28"/>
          <w:szCs w:val="28"/>
        </w:rPr>
        <w:t xml:space="preserve">4.6.1. Территориальные требования к размещению рекламной конструкции на территории </w:t>
      </w:r>
      <w:proofErr w:type="spellStart"/>
      <w:r w:rsidRPr="002837FE">
        <w:rPr>
          <w:rFonts w:ascii="Times New Roman" w:hAnsi="Times New Roman"/>
          <w:sz w:val="28"/>
          <w:szCs w:val="28"/>
        </w:rPr>
        <w:t>Лесноуколовского</w:t>
      </w:r>
      <w:proofErr w:type="spellEnd"/>
      <w:r w:rsidRPr="002837FE">
        <w:rPr>
          <w:rFonts w:ascii="Times New Roman" w:hAnsi="Times New Roman"/>
          <w:sz w:val="28"/>
          <w:szCs w:val="28"/>
        </w:rPr>
        <w:t xml:space="preserve"> сельского поселения муниципального района «</w:t>
      </w:r>
      <w:proofErr w:type="spellStart"/>
      <w:r w:rsidRPr="002837FE">
        <w:rPr>
          <w:rFonts w:ascii="Times New Roman" w:hAnsi="Times New Roman"/>
          <w:sz w:val="28"/>
          <w:szCs w:val="28"/>
        </w:rPr>
        <w:t>Красненский</w:t>
      </w:r>
      <w:proofErr w:type="spellEnd"/>
      <w:r w:rsidRPr="002837FE">
        <w:rPr>
          <w:rFonts w:ascii="Times New Roman" w:hAnsi="Times New Roman"/>
          <w:sz w:val="28"/>
          <w:szCs w:val="28"/>
        </w:rPr>
        <w:t xml:space="preserve"> район» Белгородской области применяются вне зависимости от владельца рекламной конструкции или формы собственности недвижимого имущества, к которому такая конструкция присоединена. </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4.6.2. На территориях, перечисленных ниже, допускается размещение следующих типов рекламных конструкций:</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2"/>
        <w:gridCol w:w="4036"/>
        <w:gridCol w:w="3480"/>
        <w:gridCol w:w="2280"/>
      </w:tblGrid>
      <w:tr w:rsidR="004051A6" w:rsidRPr="002837FE" w:rsidTr="009E4F15">
        <w:tc>
          <w:tcPr>
            <w:tcW w:w="392" w:type="dxa"/>
          </w:tcPr>
          <w:p w:rsidR="004051A6" w:rsidRPr="002837FE" w:rsidRDefault="004051A6" w:rsidP="009E4F15">
            <w:pPr>
              <w:jc w:val="center"/>
              <w:rPr>
                <w:rFonts w:ascii="Times New Roman" w:hAnsi="Times New Roman"/>
                <w:sz w:val="28"/>
                <w:szCs w:val="28"/>
              </w:rPr>
            </w:pPr>
            <w:r w:rsidRPr="002837FE">
              <w:rPr>
                <w:rFonts w:ascii="Times New Roman" w:hAnsi="Times New Roman"/>
                <w:sz w:val="28"/>
                <w:szCs w:val="28"/>
              </w:rPr>
              <w:t>№ зоны</w:t>
            </w:r>
          </w:p>
        </w:tc>
        <w:tc>
          <w:tcPr>
            <w:tcW w:w="4036" w:type="dxa"/>
          </w:tcPr>
          <w:p w:rsidR="004051A6" w:rsidRPr="002837FE" w:rsidRDefault="004051A6" w:rsidP="009E4F15">
            <w:pPr>
              <w:ind w:firstLine="851"/>
              <w:rPr>
                <w:rFonts w:ascii="Times New Roman" w:hAnsi="Times New Roman"/>
                <w:sz w:val="28"/>
                <w:szCs w:val="28"/>
              </w:rPr>
            </w:pPr>
            <w:r w:rsidRPr="002837FE">
              <w:rPr>
                <w:rFonts w:ascii="Times New Roman" w:hAnsi="Times New Roman"/>
                <w:sz w:val="28"/>
                <w:szCs w:val="28"/>
              </w:rPr>
              <w:t>Территория</w:t>
            </w:r>
          </w:p>
        </w:tc>
        <w:tc>
          <w:tcPr>
            <w:tcW w:w="3480" w:type="dxa"/>
          </w:tcPr>
          <w:p w:rsidR="004051A6" w:rsidRPr="002837FE" w:rsidRDefault="004051A6" w:rsidP="009E4F15">
            <w:pPr>
              <w:jc w:val="center"/>
              <w:rPr>
                <w:rFonts w:ascii="Times New Roman" w:hAnsi="Times New Roman"/>
                <w:sz w:val="28"/>
                <w:szCs w:val="28"/>
              </w:rPr>
            </w:pPr>
            <w:r w:rsidRPr="002837FE">
              <w:rPr>
                <w:rFonts w:ascii="Times New Roman" w:hAnsi="Times New Roman"/>
                <w:sz w:val="28"/>
                <w:szCs w:val="28"/>
              </w:rPr>
              <w:t>Допустимые типы рекламных конструкций</w:t>
            </w:r>
          </w:p>
        </w:tc>
        <w:tc>
          <w:tcPr>
            <w:tcW w:w="2280" w:type="dxa"/>
          </w:tcPr>
          <w:p w:rsidR="004051A6" w:rsidRPr="002837FE" w:rsidRDefault="004051A6" w:rsidP="009E4F15">
            <w:pPr>
              <w:jc w:val="center"/>
              <w:rPr>
                <w:rFonts w:ascii="Times New Roman" w:hAnsi="Times New Roman"/>
                <w:sz w:val="28"/>
                <w:szCs w:val="28"/>
              </w:rPr>
            </w:pPr>
            <w:r w:rsidRPr="002837FE">
              <w:rPr>
                <w:rFonts w:ascii="Times New Roman" w:hAnsi="Times New Roman"/>
                <w:sz w:val="28"/>
                <w:szCs w:val="28"/>
              </w:rPr>
              <w:t>Примечание</w:t>
            </w:r>
          </w:p>
        </w:tc>
      </w:tr>
      <w:tr w:rsidR="004051A6" w:rsidRPr="002837FE" w:rsidTr="009E4F15">
        <w:tc>
          <w:tcPr>
            <w:tcW w:w="392" w:type="dxa"/>
          </w:tcPr>
          <w:p w:rsidR="004051A6" w:rsidRPr="002837FE" w:rsidRDefault="004051A6" w:rsidP="009E4F15">
            <w:pPr>
              <w:rPr>
                <w:rFonts w:ascii="Times New Roman" w:hAnsi="Times New Roman"/>
                <w:sz w:val="28"/>
                <w:szCs w:val="28"/>
              </w:rPr>
            </w:pPr>
            <w:r w:rsidRPr="002837FE">
              <w:rPr>
                <w:rFonts w:ascii="Times New Roman" w:hAnsi="Times New Roman"/>
                <w:sz w:val="28"/>
                <w:szCs w:val="28"/>
              </w:rPr>
              <w:t>1</w:t>
            </w:r>
            <w:r w:rsidRPr="002837FE">
              <w:rPr>
                <w:rFonts w:ascii="Times New Roman" w:hAnsi="Times New Roman"/>
                <w:sz w:val="28"/>
                <w:szCs w:val="28"/>
              </w:rPr>
              <w:lastRenderedPageBreak/>
              <w:t>.</w:t>
            </w:r>
          </w:p>
        </w:tc>
        <w:tc>
          <w:tcPr>
            <w:tcW w:w="4036" w:type="dxa"/>
          </w:tcPr>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lastRenderedPageBreak/>
              <w:t xml:space="preserve">Территории особо охраняемых природных территорий </w:t>
            </w:r>
            <w:r w:rsidRPr="002837FE">
              <w:rPr>
                <w:rFonts w:ascii="Times New Roman" w:hAnsi="Times New Roman"/>
                <w:sz w:val="28"/>
                <w:szCs w:val="28"/>
              </w:rPr>
              <w:lastRenderedPageBreak/>
              <w:t>(заповедники, заказники, природные парки, произведения ландшафтной архитектуры и садово-паркового искусства) в пределах установленных (размежеванных) границ</w:t>
            </w:r>
          </w:p>
        </w:tc>
        <w:tc>
          <w:tcPr>
            <w:tcW w:w="3480" w:type="dxa"/>
          </w:tcPr>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lastRenderedPageBreak/>
              <w:t xml:space="preserve">- афишные стенды для </w:t>
            </w:r>
            <w:r w:rsidRPr="002837FE">
              <w:rPr>
                <w:rFonts w:ascii="Times New Roman" w:hAnsi="Times New Roman"/>
                <w:sz w:val="28"/>
                <w:szCs w:val="28"/>
              </w:rPr>
              <w:lastRenderedPageBreak/>
              <w:t>парков;</w:t>
            </w: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указатели с рекламными модулями;</w:t>
            </w: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знак информирования об объектах притяжения</w:t>
            </w:r>
          </w:p>
        </w:tc>
        <w:tc>
          <w:tcPr>
            <w:tcW w:w="2280" w:type="dxa"/>
          </w:tcPr>
          <w:p w:rsidR="004051A6" w:rsidRPr="002837FE" w:rsidRDefault="004051A6" w:rsidP="009E4F15">
            <w:pPr>
              <w:rPr>
                <w:rFonts w:ascii="Times New Roman" w:hAnsi="Times New Roman"/>
                <w:sz w:val="28"/>
                <w:szCs w:val="28"/>
              </w:rPr>
            </w:pPr>
            <w:r w:rsidRPr="002837FE">
              <w:rPr>
                <w:rFonts w:ascii="Times New Roman" w:hAnsi="Times New Roman"/>
                <w:sz w:val="28"/>
                <w:szCs w:val="28"/>
              </w:rPr>
              <w:lastRenderedPageBreak/>
              <w:t>- без подсвета</w:t>
            </w:r>
          </w:p>
          <w:p w:rsidR="004051A6" w:rsidRPr="002837FE" w:rsidRDefault="004051A6" w:rsidP="009E4F15">
            <w:pPr>
              <w:rPr>
                <w:rFonts w:ascii="Times New Roman" w:hAnsi="Times New Roman"/>
                <w:sz w:val="28"/>
                <w:szCs w:val="28"/>
              </w:rPr>
            </w:pP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подсвет</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без подсвета</w:t>
            </w:r>
          </w:p>
        </w:tc>
      </w:tr>
      <w:tr w:rsidR="004051A6" w:rsidRPr="002837FE" w:rsidTr="009E4F15">
        <w:trPr>
          <w:trHeight w:val="1224"/>
        </w:trPr>
        <w:tc>
          <w:tcPr>
            <w:tcW w:w="392" w:type="dxa"/>
          </w:tcPr>
          <w:p w:rsidR="004051A6" w:rsidRPr="002837FE" w:rsidRDefault="004051A6" w:rsidP="009E4F15">
            <w:pPr>
              <w:rPr>
                <w:rFonts w:ascii="Times New Roman" w:hAnsi="Times New Roman"/>
                <w:sz w:val="28"/>
                <w:szCs w:val="28"/>
              </w:rPr>
            </w:pPr>
            <w:r w:rsidRPr="002837FE">
              <w:rPr>
                <w:rFonts w:ascii="Times New Roman" w:hAnsi="Times New Roman"/>
                <w:sz w:val="28"/>
                <w:szCs w:val="28"/>
              </w:rPr>
              <w:lastRenderedPageBreak/>
              <w:t>2.</w:t>
            </w:r>
          </w:p>
        </w:tc>
        <w:tc>
          <w:tcPr>
            <w:tcW w:w="4036" w:type="dxa"/>
          </w:tcPr>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Территория охранных зон объектов культурного наследия. Размещение конструкций возможно при условии сохранения историко-градостроительной среды при условии согласования с управлением культуры Белгородской области</w:t>
            </w:r>
          </w:p>
        </w:tc>
        <w:tc>
          <w:tcPr>
            <w:tcW w:w="3480" w:type="dxa"/>
          </w:tcPr>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рекламные конструкции на остановочных павильонах;</w:t>
            </w: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xml:space="preserve">- </w:t>
            </w:r>
            <w:proofErr w:type="spellStart"/>
            <w:r w:rsidRPr="002837FE">
              <w:rPr>
                <w:rFonts w:ascii="Times New Roman" w:hAnsi="Times New Roman"/>
                <w:sz w:val="28"/>
                <w:szCs w:val="28"/>
              </w:rPr>
              <w:t>сити-форматы</w:t>
            </w:r>
            <w:proofErr w:type="spellEnd"/>
            <w:r w:rsidRPr="002837FE">
              <w:rPr>
                <w:rFonts w:ascii="Times New Roman" w:hAnsi="Times New Roman"/>
                <w:sz w:val="28"/>
                <w:szCs w:val="28"/>
              </w:rPr>
              <w:t>;</w:t>
            </w:r>
          </w:p>
          <w:p w:rsidR="004051A6" w:rsidRPr="002837FE" w:rsidRDefault="004051A6" w:rsidP="009E4F15">
            <w:pPr>
              <w:jc w:val="both"/>
              <w:rPr>
                <w:rFonts w:ascii="Times New Roman" w:hAnsi="Times New Roman"/>
                <w:sz w:val="28"/>
                <w:szCs w:val="28"/>
              </w:rPr>
            </w:pP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тумбы;</w:t>
            </w:r>
          </w:p>
          <w:p w:rsidR="004051A6" w:rsidRPr="002837FE" w:rsidRDefault="004051A6" w:rsidP="009E4F15">
            <w:pPr>
              <w:jc w:val="both"/>
              <w:rPr>
                <w:rFonts w:ascii="Times New Roman" w:hAnsi="Times New Roman"/>
                <w:sz w:val="28"/>
                <w:szCs w:val="28"/>
              </w:rPr>
            </w:pP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указатели с рекламными модулями;</w:t>
            </w: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афишные стенды;</w:t>
            </w:r>
          </w:p>
          <w:p w:rsidR="004051A6" w:rsidRPr="002837FE" w:rsidRDefault="004051A6" w:rsidP="009E4F15">
            <w:pPr>
              <w:jc w:val="both"/>
              <w:rPr>
                <w:rFonts w:ascii="Times New Roman" w:hAnsi="Times New Roman"/>
                <w:sz w:val="28"/>
                <w:szCs w:val="28"/>
              </w:rPr>
            </w:pP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знак информирования об объектах притяжения</w:t>
            </w:r>
          </w:p>
        </w:tc>
        <w:tc>
          <w:tcPr>
            <w:tcW w:w="2280" w:type="dxa"/>
          </w:tcPr>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подсвет</w:t>
            </w:r>
          </w:p>
          <w:p w:rsidR="004051A6" w:rsidRPr="002837FE" w:rsidRDefault="004051A6" w:rsidP="009E4F15">
            <w:pPr>
              <w:ind w:firstLine="33"/>
              <w:rPr>
                <w:rFonts w:ascii="Times New Roman" w:hAnsi="Times New Roman"/>
                <w:sz w:val="28"/>
                <w:szCs w:val="28"/>
              </w:rPr>
            </w:pPr>
          </w:p>
          <w:p w:rsidR="004051A6" w:rsidRPr="002837FE" w:rsidRDefault="004051A6" w:rsidP="009E4F15">
            <w:pPr>
              <w:ind w:firstLine="851"/>
              <w:rPr>
                <w:rFonts w:ascii="Times New Roman" w:hAnsi="Times New Roman"/>
                <w:sz w:val="28"/>
                <w:szCs w:val="28"/>
              </w:rPr>
            </w:pP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подсвет</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подсвет</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подсвет</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подсвет</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без подсвета</w:t>
            </w:r>
          </w:p>
        </w:tc>
      </w:tr>
      <w:tr w:rsidR="004051A6" w:rsidRPr="002837FE" w:rsidTr="009E4F15">
        <w:tc>
          <w:tcPr>
            <w:tcW w:w="392" w:type="dxa"/>
          </w:tcPr>
          <w:p w:rsidR="004051A6" w:rsidRPr="002837FE" w:rsidRDefault="004051A6" w:rsidP="009E4F15">
            <w:pPr>
              <w:rPr>
                <w:rFonts w:ascii="Times New Roman" w:hAnsi="Times New Roman"/>
                <w:sz w:val="28"/>
                <w:szCs w:val="28"/>
              </w:rPr>
            </w:pPr>
            <w:r w:rsidRPr="002837FE">
              <w:rPr>
                <w:rFonts w:ascii="Times New Roman" w:hAnsi="Times New Roman"/>
                <w:sz w:val="28"/>
                <w:szCs w:val="28"/>
              </w:rPr>
              <w:t>3.</w:t>
            </w:r>
          </w:p>
        </w:tc>
        <w:tc>
          <w:tcPr>
            <w:tcW w:w="4036" w:type="dxa"/>
          </w:tcPr>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Территория центров населенных пунктов</w:t>
            </w:r>
          </w:p>
        </w:tc>
        <w:tc>
          <w:tcPr>
            <w:tcW w:w="3480" w:type="dxa"/>
          </w:tcPr>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рекламные конструкции на остановочных павильонах;</w:t>
            </w: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xml:space="preserve">- </w:t>
            </w:r>
            <w:proofErr w:type="spellStart"/>
            <w:r w:rsidRPr="002837FE">
              <w:rPr>
                <w:rFonts w:ascii="Times New Roman" w:hAnsi="Times New Roman"/>
                <w:sz w:val="28"/>
                <w:szCs w:val="28"/>
              </w:rPr>
              <w:t>сити-форматы</w:t>
            </w:r>
            <w:proofErr w:type="spellEnd"/>
            <w:r w:rsidRPr="002837FE">
              <w:rPr>
                <w:rFonts w:ascii="Times New Roman" w:hAnsi="Times New Roman"/>
                <w:sz w:val="28"/>
                <w:szCs w:val="28"/>
              </w:rPr>
              <w:t>;</w:t>
            </w:r>
          </w:p>
          <w:p w:rsidR="004051A6" w:rsidRPr="002837FE" w:rsidRDefault="004051A6" w:rsidP="009E4F15">
            <w:pPr>
              <w:jc w:val="both"/>
              <w:rPr>
                <w:rFonts w:ascii="Times New Roman" w:hAnsi="Times New Roman"/>
                <w:sz w:val="28"/>
                <w:szCs w:val="28"/>
              </w:rPr>
            </w:pP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тумбы;</w:t>
            </w:r>
          </w:p>
          <w:p w:rsidR="004051A6" w:rsidRPr="002837FE" w:rsidRDefault="004051A6" w:rsidP="009E4F15">
            <w:pPr>
              <w:ind w:firstLine="851"/>
              <w:jc w:val="both"/>
              <w:rPr>
                <w:rFonts w:ascii="Times New Roman" w:hAnsi="Times New Roman"/>
                <w:sz w:val="28"/>
                <w:szCs w:val="28"/>
              </w:rPr>
            </w:pP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xml:space="preserve">- </w:t>
            </w:r>
            <w:proofErr w:type="spellStart"/>
            <w:r w:rsidRPr="002837FE">
              <w:rPr>
                <w:rFonts w:ascii="Times New Roman" w:hAnsi="Times New Roman"/>
                <w:sz w:val="28"/>
                <w:szCs w:val="28"/>
              </w:rPr>
              <w:t>пилларсы</w:t>
            </w:r>
            <w:proofErr w:type="spellEnd"/>
            <w:r w:rsidRPr="002837FE">
              <w:rPr>
                <w:rFonts w:ascii="Times New Roman" w:hAnsi="Times New Roman"/>
                <w:sz w:val="28"/>
                <w:szCs w:val="28"/>
              </w:rPr>
              <w:t>;</w:t>
            </w:r>
          </w:p>
          <w:p w:rsidR="004051A6" w:rsidRPr="002837FE" w:rsidRDefault="004051A6" w:rsidP="009E4F15">
            <w:pPr>
              <w:jc w:val="both"/>
              <w:rPr>
                <w:rFonts w:ascii="Times New Roman" w:hAnsi="Times New Roman"/>
                <w:sz w:val="28"/>
                <w:szCs w:val="28"/>
              </w:rPr>
            </w:pP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xml:space="preserve">- указатели с рекламными </w:t>
            </w:r>
            <w:r w:rsidRPr="002837FE">
              <w:rPr>
                <w:rFonts w:ascii="Times New Roman" w:hAnsi="Times New Roman"/>
                <w:sz w:val="28"/>
                <w:szCs w:val="28"/>
              </w:rPr>
              <w:lastRenderedPageBreak/>
              <w:t>модулями;</w:t>
            </w: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xml:space="preserve">- </w:t>
            </w:r>
            <w:proofErr w:type="spellStart"/>
            <w:r w:rsidRPr="002837FE">
              <w:rPr>
                <w:rFonts w:ascii="Times New Roman" w:hAnsi="Times New Roman"/>
                <w:sz w:val="28"/>
                <w:szCs w:val="28"/>
              </w:rPr>
              <w:t>софтборды</w:t>
            </w:r>
            <w:proofErr w:type="spellEnd"/>
            <w:r w:rsidRPr="002837FE">
              <w:rPr>
                <w:rFonts w:ascii="Times New Roman" w:hAnsi="Times New Roman"/>
                <w:sz w:val="28"/>
                <w:szCs w:val="28"/>
              </w:rPr>
              <w:t>;</w:t>
            </w:r>
          </w:p>
          <w:p w:rsidR="004051A6" w:rsidRPr="002837FE" w:rsidRDefault="004051A6" w:rsidP="009E4F15">
            <w:pPr>
              <w:jc w:val="both"/>
              <w:rPr>
                <w:rFonts w:ascii="Times New Roman" w:hAnsi="Times New Roman"/>
                <w:sz w:val="28"/>
                <w:szCs w:val="28"/>
              </w:rPr>
            </w:pP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видеоэкраны;</w:t>
            </w:r>
          </w:p>
          <w:p w:rsidR="004051A6" w:rsidRPr="002837FE" w:rsidRDefault="004051A6" w:rsidP="009E4F15">
            <w:pPr>
              <w:jc w:val="both"/>
              <w:rPr>
                <w:rFonts w:ascii="Times New Roman" w:hAnsi="Times New Roman"/>
                <w:sz w:val="28"/>
                <w:szCs w:val="28"/>
              </w:rPr>
            </w:pP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афишные стенды;</w:t>
            </w:r>
          </w:p>
          <w:p w:rsidR="004051A6" w:rsidRPr="002837FE" w:rsidRDefault="004051A6" w:rsidP="009E4F15">
            <w:pPr>
              <w:ind w:firstLine="851"/>
              <w:jc w:val="both"/>
              <w:rPr>
                <w:rFonts w:ascii="Times New Roman" w:hAnsi="Times New Roman"/>
                <w:sz w:val="28"/>
                <w:szCs w:val="28"/>
              </w:rPr>
            </w:pP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знак информирования об объектах притяжения</w:t>
            </w:r>
          </w:p>
        </w:tc>
        <w:tc>
          <w:tcPr>
            <w:tcW w:w="2280" w:type="dxa"/>
          </w:tcPr>
          <w:p w:rsidR="004051A6" w:rsidRPr="002837FE" w:rsidRDefault="004051A6" w:rsidP="009E4F15">
            <w:pPr>
              <w:rPr>
                <w:rFonts w:ascii="Times New Roman" w:hAnsi="Times New Roman"/>
                <w:sz w:val="28"/>
                <w:szCs w:val="28"/>
              </w:rPr>
            </w:pPr>
            <w:r w:rsidRPr="002837FE">
              <w:rPr>
                <w:rFonts w:ascii="Times New Roman" w:hAnsi="Times New Roman"/>
                <w:sz w:val="28"/>
                <w:szCs w:val="28"/>
              </w:rPr>
              <w:lastRenderedPageBreak/>
              <w:t>- внутренний подсвет</w:t>
            </w:r>
          </w:p>
          <w:p w:rsidR="004051A6" w:rsidRPr="002837FE" w:rsidRDefault="004051A6" w:rsidP="009E4F15">
            <w:pPr>
              <w:rPr>
                <w:rFonts w:ascii="Times New Roman" w:hAnsi="Times New Roman"/>
                <w:sz w:val="28"/>
                <w:szCs w:val="28"/>
              </w:rPr>
            </w:pPr>
          </w:p>
          <w:p w:rsidR="004051A6" w:rsidRPr="002837FE" w:rsidRDefault="004051A6" w:rsidP="009E4F15">
            <w:pPr>
              <w:rPr>
                <w:rFonts w:ascii="Times New Roman" w:hAnsi="Times New Roman"/>
                <w:sz w:val="28"/>
                <w:szCs w:val="28"/>
              </w:rPr>
            </w:pP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подсвет</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подсвет</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подсвет</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xml:space="preserve">- внутренний </w:t>
            </w:r>
            <w:r w:rsidRPr="002837FE">
              <w:rPr>
                <w:rFonts w:ascii="Times New Roman" w:hAnsi="Times New Roman"/>
                <w:sz w:val="28"/>
                <w:szCs w:val="28"/>
              </w:rPr>
              <w:lastRenderedPageBreak/>
              <w:t>подсвет</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подсвет</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подсвет</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подсвет</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без подсвета</w:t>
            </w:r>
          </w:p>
          <w:p w:rsidR="004051A6" w:rsidRPr="002837FE" w:rsidRDefault="004051A6" w:rsidP="009E4F15">
            <w:pPr>
              <w:rPr>
                <w:rFonts w:ascii="Times New Roman" w:hAnsi="Times New Roman"/>
                <w:sz w:val="28"/>
                <w:szCs w:val="28"/>
              </w:rPr>
            </w:pPr>
          </w:p>
        </w:tc>
      </w:tr>
      <w:tr w:rsidR="004051A6" w:rsidRPr="002837FE" w:rsidTr="009E4F15">
        <w:tc>
          <w:tcPr>
            <w:tcW w:w="392" w:type="dxa"/>
          </w:tcPr>
          <w:p w:rsidR="004051A6" w:rsidRPr="002837FE" w:rsidRDefault="004051A6" w:rsidP="009E4F15">
            <w:pPr>
              <w:rPr>
                <w:rFonts w:ascii="Times New Roman" w:hAnsi="Times New Roman"/>
                <w:sz w:val="28"/>
                <w:szCs w:val="28"/>
              </w:rPr>
            </w:pPr>
            <w:r w:rsidRPr="002837FE">
              <w:rPr>
                <w:rFonts w:ascii="Times New Roman" w:hAnsi="Times New Roman"/>
                <w:sz w:val="28"/>
                <w:szCs w:val="28"/>
              </w:rPr>
              <w:lastRenderedPageBreak/>
              <w:t>4.</w:t>
            </w:r>
          </w:p>
        </w:tc>
        <w:tc>
          <w:tcPr>
            <w:tcW w:w="4036" w:type="dxa"/>
          </w:tcPr>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Территория зон особого городского назначения (центральные магистрали, площади на вышеперечисленных улицах и проспектах, площади у автостанций)</w:t>
            </w:r>
          </w:p>
        </w:tc>
        <w:tc>
          <w:tcPr>
            <w:tcW w:w="3480" w:type="dxa"/>
          </w:tcPr>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рекламные конструкции на остановочных павильонах;</w:t>
            </w: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xml:space="preserve">- </w:t>
            </w:r>
            <w:proofErr w:type="spellStart"/>
            <w:r w:rsidRPr="002837FE">
              <w:rPr>
                <w:rFonts w:ascii="Times New Roman" w:hAnsi="Times New Roman"/>
                <w:sz w:val="28"/>
                <w:szCs w:val="28"/>
              </w:rPr>
              <w:t>сити-форматы</w:t>
            </w:r>
            <w:proofErr w:type="spellEnd"/>
            <w:r w:rsidRPr="002837FE">
              <w:rPr>
                <w:rFonts w:ascii="Times New Roman" w:hAnsi="Times New Roman"/>
                <w:sz w:val="28"/>
                <w:szCs w:val="28"/>
              </w:rPr>
              <w:t>;</w:t>
            </w:r>
          </w:p>
          <w:p w:rsidR="004051A6" w:rsidRPr="002837FE" w:rsidRDefault="004051A6" w:rsidP="009E4F15">
            <w:pPr>
              <w:jc w:val="both"/>
              <w:rPr>
                <w:rFonts w:ascii="Times New Roman" w:hAnsi="Times New Roman"/>
                <w:sz w:val="28"/>
                <w:szCs w:val="28"/>
              </w:rPr>
            </w:pP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xml:space="preserve">- </w:t>
            </w:r>
            <w:proofErr w:type="spellStart"/>
            <w:r w:rsidRPr="002837FE">
              <w:rPr>
                <w:rFonts w:ascii="Times New Roman" w:hAnsi="Times New Roman"/>
                <w:sz w:val="28"/>
                <w:szCs w:val="28"/>
              </w:rPr>
              <w:t>софтборды</w:t>
            </w:r>
            <w:proofErr w:type="spellEnd"/>
            <w:r w:rsidRPr="002837FE">
              <w:rPr>
                <w:rFonts w:ascii="Times New Roman" w:hAnsi="Times New Roman"/>
                <w:sz w:val="28"/>
                <w:szCs w:val="28"/>
              </w:rPr>
              <w:t>;</w:t>
            </w:r>
          </w:p>
          <w:p w:rsidR="004051A6" w:rsidRPr="002837FE" w:rsidRDefault="004051A6" w:rsidP="009E4F15">
            <w:pPr>
              <w:jc w:val="both"/>
              <w:rPr>
                <w:rFonts w:ascii="Times New Roman" w:hAnsi="Times New Roman"/>
                <w:sz w:val="28"/>
                <w:szCs w:val="28"/>
              </w:rPr>
            </w:pP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тумбы;</w:t>
            </w: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w:t>
            </w:r>
            <w:proofErr w:type="spellStart"/>
            <w:r w:rsidRPr="002837FE">
              <w:rPr>
                <w:rFonts w:ascii="Times New Roman" w:hAnsi="Times New Roman"/>
                <w:sz w:val="28"/>
                <w:szCs w:val="28"/>
              </w:rPr>
              <w:t>пилларсы</w:t>
            </w:r>
            <w:proofErr w:type="spellEnd"/>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указатели с рекламными модулями;</w:t>
            </w: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уникальные (нестандартные) рекламные конструкции;</w:t>
            </w: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-транспаранты-перетяжки;</w:t>
            </w: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xml:space="preserve">- </w:t>
            </w:r>
            <w:proofErr w:type="spellStart"/>
            <w:r w:rsidRPr="002837FE">
              <w:rPr>
                <w:rFonts w:ascii="Times New Roman" w:hAnsi="Times New Roman"/>
                <w:sz w:val="28"/>
                <w:szCs w:val="28"/>
              </w:rPr>
              <w:t>медиафасады</w:t>
            </w:r>
            <w:proofErr w:type="spellEnd"/>
            <w:r w:rsidRPr="002837FE">
              <w:rPr>
                <w:rFonts w:ascii="Times New Roman" w:hAnsi="Times New Roman"/>
                <w:sz w:val="28"/>
                <w:szCs w:val="28"/>
              </w:rPr>
              <w:t>;</w:t>
            </w:r>
          </w:p>
          <w:p w:rsidR="004051A6" w:rsidRPr="002837FE" w:rsidRDefault="004051A6" w:rsidP="009E4F15">
            <w:pPr>
              <w:ind w:firstLine="851"/>
              <w:jc w:val="both"/>
              <w:rPr>
                <w:rFonts w:ascii="Times New Roman" w:hAnsi="Times New Roman"/>
                <w:sz w:val="28"/>
                <w:szCs w:val="28"/>
              </w:rPr>
            </w:pPr>
          </w:p>
          <w:p w:rsidR="004051A6" w:rsidRPr="002837FE" w:rsidRDefault="004051A6" w:rsidP="009E4F15">
            <w:pPr>
              <w:ind w:firstLine="851"/>
              <w:jc w:val="both"/>
              <w:rPr>
                <w:rFonts w:ascii="Times New Roman" w:hAnsi="Times New Roman"/>
                <w:sz w:val="28"/>
                <w:szCs w:val="28"/>
              </w:rPr>
            </w:pPr>
          </w:p>
          <w:p w:rsidR="004051A6" w:rsidRPr="002837FE" w:rsidRDefault="004051A6" w:rsidP="009E4F15">
            <w:pPr>
              <w:ind w:firstLine="851"/>
              <w:jc w:val="both"/>
              <w:rPr>
                <w:rFonts w:ascii="Times New Roman" w:hAnsi="Times New Roman"/>
                <w:sz w:val="28"/>
                <w:szCs w:val="28"/>
              </w:rPr>
            </w:pP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афишные стенды;</w:t>
            </w: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знак информирования об объектах притяжения</w:t>
            </w:r>
          </w:p>
        </w:tc>
        <w:tc>
          <w:tcPr>
            <w:tcW w:w="2280" w:type="dxa"/>
          </w:tcPr>
          <w:p w:rsidR="004051A6" w:rsidRPr="002837FE" w:rsidRDefault="004051A6" w:rsidP="009E4F15">
            <w:pPr>
              <w:rPr>
                <w:rFonts w:ascii="Times New Roman" w:hAnsi="Times New Roman"/>
                <w:sz w:val="28"/>
                <w:szCs w:val="28"/>
              </w:rPr>
            </w:pPr>
            <w:r w:rsidRPr="002837FE">
              <w:rPr>
                <w:rFonts w:ascii="Times New Roman" w:hAnsi="Times New Roman"/>
                <w:sz w:val="28"/>
                <w:szCs w:val="28"/>
              </w:rPr>
              <w:lastRenderedPageBreak/>
              <w:t>- внутренний подсвет</w:t>
            </w:r>
          </w:p>
          <w:p w:rsidR="004051A6" w:rsidRPr="002837FE" w:rsidRDefault="004051A6" w:rsidP="009E4F15">
            <w:pPr>
              <w:ind w:firstLine="851"/>
              <w:rPr>
                <w:rFonts w:ascii="Times New Roman" w:hAnsi="Times New Roman"/>
                <w:sz w:val="28"/>
                <w:szCs w:val="28"/>
              </w:rPr>
            </w:pPr>
          </w:p>
          <w:p w:rsidR="004051A6" w:rsidRPr="002837FE" w:rsidRDefault="004051A6" w:rsidP="009E4F15">
            <w:pPr>
              <w:rPr>
                <w:rFonts w:ascii="Times New Roman" w:hAnsi="Times New Roman"/>
                <w:sz w:val="28"/>
                <w:szCs w:val="28"/>
              </w:rPr>
            </w:pP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подсвет</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подсвет</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без подсвета</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без подсвета</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без подсвета</w:t>
            </w:r>
          </w:p>
          <w:p w:rsidR="004051A6" w:rsidRPr="002837FE" w:rsidRDefault="004051A6" w:rsidP="009E4F15">
            <w:pPr>
              <w:rPr>
                <w:rFonts w:ascii="Times New Roman" w:hAnsi="Times New Roman"/>
                <w:sz w:val="28"/>
                <w:szCs w:val="28"/>
              </w:rPr>
            </w:pP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индивидуальное решение</w:t>
            </w:r>
          </w:p>
          <w:p w:rsidR="004051A6" w:rsidRPr="002837FE" w:rsidRDefault="004051A6" w:rsidP="009E4F15">
            <w:pPr>
              <w:ind w:firstLine="851"/>
              <w:rPr>
                <w:rFonts w:ascii="Times New Roman" w:hAnsi="Times New Roman"/>
                <w:sz w:val="28"/>
                <w:szCs w:val="28"/>
              </w:rPr>
            </w:pP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без подсвета</w:t>
            </w:r>
          </w:p>
          <w:p w:rsidR="004051A6" w:rsidRPr="002837FE" w:rsidRDefault="004051A6" w:rsidP="009E4F15">
            <w:pPr>
              <w:ind w:firstLine="851"/>
              <w:rPr>
                <w:rFonts w:ascii="Times New Roman" w:hAnsi="Times New Roman"/>
                <w:sz w:val="28"/>
                <w:szCs w:val="28"/>
              </w:rPr>
            </w:pP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xml:space="preserve">-электронные технологии </w:t>
            </w:r>
            <w:r w:rsidRPr="002837FE">
              <w:rPr>
                <w:rFonts w:ascii="Times New Roman" w:hAnsi="Times New Roman"/>
                <w:sz w:val="28"/>
                <w:szCs w:val="28"/>
              </w:rPr>
              <w:lastRenderedPageBreak/>
              <w:t>смены изображения</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без подсвета</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без подсвета</w:t>
            </w:r>
          </w:p>
          <w:p w:rsidR="004051A6" w:rsidRPr="002837FE" w:rsidRDefault="004051A6" w:rsidP="009E4F15">
            <w:pPr>
              <w:rPr>
                <w:rFonts w:ascii="Times New Roman" w:hAnsi="Times New Roman"/>
                <w:sz w:val="28"/>
                <w:szCs w:val="28"/>
              </w:rPr>
            </w:pPr>
          </w:p>
        </w:tc>
      </w:tr>
      <w:tr w:rsidR="004051A6" w:rsidRPr="002837FE" w:rsidTr="009E4F15">
        <w:tc>
          <w:tcPr>
            <w:tcW w:w="392" w:type="dxa"/>
          </w:tcPr>
          <w:p w:rsidR="004051A6" w:rsidRPr="002837FE" w:rsidRDefault="004051A6" w:rsidP="009E4F15">
            <w:pPr>
              <w:rPr>
                <w:rFonts w:ascii="Times New Roman" w:hAnsi="Times New Roman"/>
                <w:sz w:val="28"/>
                <w:szCs w:val="28"/>
              </w:rPr>
            </w:pPr>
            <w:r w:rsidRPr="002837FE">
              <w:rPr>
                <w:rFonts w:ascii="Times New Roman" w:hAnsi="Times New Roman"/>
                <w:sz w:val="28"/>
                <w:szCs w:val="28"/>
              </w:rPr>
              <w:lastRenderedPageBreak/>
              <w:t>5.</w:t>
            </w:r>
          </w:p>
        </w:tc>
        <w:tc>
          <w:tcPr>
            <w:tcW w:w="4036" w:type="dxa"/>
          </w:tcPr>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Магистральные улицы и дороги за пределами центра населенного пункта</w:t>
            </w:r>
          </w:p>
        </w:tc>
        <w:tc>
          <w:tcPr>
            <w:tcW w:w="3480" w:type="dxa"/>
          </w:tcPr>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xml:space="preserve">- транспаранты </w:t>
            </w:r>
            <w:proofErr w:type="gramStart"/>
            <w:r w:rsidRPr="002837FE">
              <w:rPr>
                <w:rFonts w:ascii="Times New Roman" w:hAnsi="Times New Roman"/>
                <w:sz w:val="28"/>
                <w:szCs w:val="28"/>
              </w:rPr>
              <w:t>-п</w:t>
            </w:r>
            <w:proofErr w:type="gramEnd"/>
            <w:r w:rsidRPr="002837FE">
              <w:rPr>
                <w:rFonts w:ascii="Times New Roman" w:hAnsi="Times New Roman"/>
                <w:sz w:val="28"/>
                <w:szCs w:val="28"/>
              </w:rPr>
              <w:t>еретяжки;</w:t>
            </w: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рекламные конструкции на остановочных павильонах;</w:t>
            </w: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xml:space="preserve">- </w:t>
            </w:r>
            <w:proofErr w:type="spellStart"/>
            <w:r w:rsidRPr="002837FE">
              <w:rPr>
                <w:rFonts w:ascii="Times New Roman" w:hAnsi="Times New Roman"/>
                <w:sz w:val="28"/>
                <w:szCs w:val="28"/>
              </w:rPr>
              <w:t>сити-форматы</w:t>
            </w:r>
            <w:proofErr w:type="spellEnd"/>
            <w:r w:rsidRPr="002837FE">
              <w:rPr>
                <w:rFonts w:ascii="Times New Roman" w:hAnsi="Times New Roman"/>
                <w:sz w:val="28"/>
                <w:szCs w:val="28"/>
              </w:rPr>
              <w:t>;</w:t>
            </w:r>
          </w:p>
          <w:p w:rsidR="004051A6" w:rsidRPr="002837FE" w:rsidRDefault="004051A6" w:rsidP="009E4F15">
            <w:pPr>
              <w:jc w:val="both"/>
              <w:rPr>
                <w:rFonts w:ascii="Times New Roman" w:hAnsi="Times New Roman"/>
                <w:sz w:val="28"/>
                <w:szCs w:val="28"/>
              </w:rPr>
            </w:pP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тумбы;</w:t>
            </w:r>
          </w:p>
          <w:p w:rsidR="004051A6" w:rsidRPr="002837FE" w:rsidRDefault="004051A6" w:rsidP="009E4F15">
            <w:pPr>
              <w:jc w:val="both"/>
              <w:rPr>
                <w:rFonts w:ascii="Times New Roman" w:hAnsi="Times New Roman"/>
                <w:sz w:val="28"/>
                <w:szCs w:val="28"/>
              </w:rPr>
            </w:pP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xml:space="preserve">- </w:t>
            </w:r>
            <w:proofErr w:type="spellStart"/>
            <w:r w:rsidRPr="002837FE">
              <w:rPr>
                <w:rFonts w:ascii="Times New Roman" w:hAnsi="Times New Roman"/>
                <w:sz w:val="28"/>
                <w:szCs w:val="28"/>
              </w:rPr>
              <w:t>пилларсы</w:t>
            </w:r>
            <w:proofErr w:type="spellEnd"/>
            <w:r w:rsidRPr="002837FE">
              <w:rPr>
                <w:rFonts w:ascii="Times New Roman" w:hAnsi="Times New Roman"/>
                <w:sz w:val="28"/>
                <w:szCs w:val="28"/>
              </w:rPr>
              <w:t>;</w:t>
            </w:r>
          </w:p>
          <w:p w:rsidR="004051A6" w:rsidRPr="002837FE" w:rsidRDefault="004051A6" w:rsidP="009E4F15">
            <w:pPr>
              <w:jc w:val="both"/>
              <w:rPr>
                <w:rFonts w:ascii="Times New Roman" w:hAnsi="Times New Roman"/>
                <w:sz w:val="28"/>
                <w:szCs w:val="28"/>
              </w:rPr>
            </w:pP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указатели с рекламными модулями;</w:t>
            </w:r>
          </w:p>
          <w:p w:rsidR="004051A6" w:rsidRPr="002837FE" w:rsidRDefault="004051A6" w:rsidP="009E4F15">
            <w:pPr>
              <w:jc w:val="both"/>
              <w:rPr>
                <w:rFonts w:ascii="Times New Roman" w:hAnsi="Times New Roman"/>
                <w:sz w:val="28"/>
                <w:szCs w:val="28"/>
              </w:rPr>
            </w:pP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xml:space="preserve">- </w:t>
            </w:r>
            <w:proofErr w:type="spellStart"/>
            <w:r w:rsidRPr="002837FE">
              <w:rPr>
                <w:rFonts w:ascii="Times New Roman" w:hAnsi="Times New Roman"/>
                <w:sz w:val="28"/>
                <w:szCs w:val="28"/>
              </w:rPr>
              <w:t>крышные</w:t>
            </w:r>
            <w:proofErr w:type="spellEnd"/>
            <w:r w:rsidRPr="002837FE">
              <w:rPr>
                <w:rFonts w:ascii="Times New Roman" w:hAnsi="Times New Roman"/>
                <w:sz w:val="28"/>
                <w:szCs w:val="28"/>
              </w:rPr>
              <w:t xml:space="preserve"> в виде отдельных букв и логотипов;</w:t>
            </w: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xml:space="preserve">- </w:t>
            </w:r>
            <w:proofErr w:type="spellStart"/>
            <w:r w:rsidRPr="002837FE">
              <w:rPr>
                <w:rFonts w:ascii="Times New Roman" w:hAnsi="Times New Roman"/>
                <w:sz w:val="28"/>
                <w:szCs w:val="28"/>
              </w:rPr>
              <w:t>софтборды</w:t>
            </w:r>
            <w:proofErr w:type="spellEnd"/>
            <w:r w:rsidRPr="002837FE">
              <w:rPr>
                <w:rFonts w:ascii="Times New Roman" w:hAnsi="Times New Roman"/>
                <w:sz w:val="28"/>
                <w:szCs w:val="28"/>
              </w:rPr>
              <w:t>;</w:t>
            </w:r>
          </w:p>
          <w:p w:rsidR="004051A6" w:rsidRPr="002837FE" w:rsidRDefault="004051A6" w:rsidP="009E4F15">
            <w:pPr>
              <w:jc w:val="both"/>
              <w:rPr>
                <w:rFonts w:ascii="Times New Roman" w:hAnsi="Times New Roman"/>
                <w:sz w:val="28"/>
                <w:szCs w:val="28"/>
              </w:rPr>
            </w:pP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видеоэкраны;</w:t>
            </w:r>
          </w:p>
          <w:p w:rsidR="004051A6" w:rsidRPr="002837FE" w:rsidRDefault="004051A6" w:rsidP="009E4F15">
            <w:pPr>
              <w:ind w:firstLine="851"/>
              <w:jc w:val="both"/>
              <w:rPr>
                <w:rFonts w:ascii="Times New Roman" w:hAnsi="Times New Roman"/>
                <w:sz w:val="28"/>
                <w:szCs w:val="28"/>
              </w:rPr>
            </w:pP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xml:space="preserve">- </w:t>
            </w:r>
            <w:proofErr w:type="spellStart"/>
            <w:r w:rsidRPr="002837FE">
              <w:rPr>
                <w:rFonts w:ascii="Times New Roman" w:hAnsi="Times New Roman"/>
                <w:sz w:val="28"/>
                <w:szCs w:val="28"/>
              </w:rPr>
              <w:t>скроллеры</w:t>
            </w:r>
            <w:proofErr w:type="spellEnd"/>
            <w:r w:rsidRPr="002837FE">
              <w:rPr>
                <w:rFonts w:ascii="Times New Roman" w:hAnsi="Times New Roman"/>
                <w:sz w:val="28"/>
                <w:szCs w:val="28"/>
              </w:rPr>
              <w:t>;</w:t>
            </w:r>
          </w:p>
          <w:p w:rsidR="004051A6" w:rsidRPr="002837FE" w:rsidRDefault="004051A6" w:rsidP="009E4F15">
            <w:pPr>
              <w:ind w:firstLine="851"/>
              <w:jc w:val="both"/>
              <w:rPr>
                <w:rFonts w:ascii="Times New Roman" w:hAnsi="Times New Roman"/>
                <w:sz w:val="28"/>
                <w:szCs w:val="28"/>
              </w:rPr>
            </w:pP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lastRenderedPageBreak/>
              <w:t>- афишные стенды;</w:t>
            </w: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знак информирования об объектах притяжения</w:t>
            </w:r>
          </w:p>
        </w:tc>
        <w:tc>
          <w:tcPr>
            <w:tcW w:w="2280" w:type="dxa"/>
          </w:tcPr>
          <w:p w:rsidR="004051A6" w:rsidRPr="002837FE" w:rsidRDefault="004051A6" w:rsidP="009E4F15">
            <w:pPr>
              <w:rPr>
                <w:rFonts w:ascii="Times New Roman" w:hAnsi="Times New Roman"/>
                <w:sz w:val="28"/>
                <w:szCs w:val="28"/>
              </w:rPr>
            </w:pPr>
            <w:r w:rsidRPr="002837FE">
              <w:rPr>
                <w:rFonts w:ascii="Times New Roman" w:hAnsi="Times New Roman"/>
                <w:sz w:val="28"/>
                <w:szCs w:val="28"/>
              </w:rPr>
              <w:lastRenderedPageBreak/>
              <w:t>- без подсвета</w:t>
            </w:r>
          </w:p>
          <w:p w:rsidR="004051A6" w:rsidRPr="002837FE" w:rsidRDefault="004051A6" w:rsidP="009E4F15">
            <w:pPr>
              <w:ind w:firstLine="851"/>
              <w:rPr>
                <w:rFonts w:ascii="Times New Roman" w:hAnsi="Times New Roman"/>
                <w:sz w:val="28"/>
                <w:szCs w:val="28"/>
              </w:rPr>
            </w:pP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подсвет</w:t>
            </w:r>
          </w:p>
          <w:p w:rsidR="004051A6" w:rsidRPr="002837FE" w:rsidRDefault="004051A6" w:rsidP="009E4F15">
            <w:pPr>
              <w:ind w:firstLine="851"/>
              <w:rPr>
                <w:rFonts w:ascii="Times New Roman" w:hAnsi="Times New Roman"/>
                <w:sz w:val="28"/>
                <w:szCs w:val="28"/>
              </w:rPr>
            </w:pPr>
          </w:p>
          <w:p w:rsidR="004051A6" w:rsidRPr="002837FE" w:rsidRDefault="004051A6" w:rsidP="009E4F15">
            <w:pPr>
              <w:ind w:firstLine="851"/>
              <w:rPr>
                <w:rFonts w:ascii="Times New Roman" w:hAnsi="Times New Roman"/>
                <w:sz w:val="28"/>
                <w:szCs w:val="28"/>
              </w:rPr>
            </w:pP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подсвет</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подсвет</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подсвет</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или внешний подсвет</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или внешний подсвет</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подсвет</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подсвет</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xml:space="preserve">- внутренний подсвет </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без подсвета</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lastRenderedPageBreak/>
              <w:t>- без подсвета</w:t>
            </w:r>
          </w:p>
          <w:p w:rsidR="004051A6" w:rsidRPr="002837FE" w:rsidRDefault="004051A6" w:rsidP="009E4F15">
            <w:pPr>
              <w:rPr>
                <w:rFonts w:ascii="Times New Roman" w:hAnsi="Times New Roman"/>
                <w:sz w:val="28"/>
                <w:szCs w:val="28"/>
              </w:rPr>
            </w:pPr>
          </w:p>
        </w:tc>
      </w:tr>
      <w:tr w:rsidR="004051A6" w:rsidRPr="002837FE" w:rsidTr="009E4F15">
        <w:tc>
          <w:tcPr>
            <w:tcW w:w="392" w:type="dxa"/>
          </w:tcPr>
          <w:p w:rsidR="004051A6" w:rsidRPr="002837FE" w:rsidRDefault="004051A6" w:rsidP="009E4F15">
            <w:pPr>
              <w:rPr>
                <w:rFonts w:ascii="Times New Roman" w:hAnsi="Times New Roman"/>
                <w:sz w:val="28"/>
                <w:szCs w:val="28"/>
              </w:rPr>
            </w:pPr>
            <w:r w:rsidRPr="002837FE">
              <w:rPr>
                <w:rFonts w:ascii="Times New Roman" w:hAnsi="Times New Roman"/>
                <w:sz w:val="28"/>
                <w:szCs w:val="28"/>
              </w:rPr>
              <w:lastRenderedPageBreak/>
              <w:t>6.</w:t>
            </w:r>
          </w:p>
        </w:tc>
        <w:tc>
          <w:tcPr>
            <w:tcW w:w="4036" w:type="dxa"/>
          </w:tcPr>
          <w:p w:rsidR="004051A6" w:rsidRPr="002837FE" w:rsidRDefault="004051A6" w:rsidP="009E4F15">
            <w:pPr>
              <w:ind w:firstLine="34"/>
              <w:jc w:val="both"/>
              <w:rPr>
                <w:rFonts w:ascii="Times New Roman" w:hAnsi="Times New Roman"/>
                <w:sz w:val="28"/>
                <w:szCs w:val="28"/>
              </w:rPr>
            </w:pPr>
            <w:r w:rsidRPr="002837FE">
              <w:rPr>
                <w:rFonts w:ascii="Times New Roman" w:hAnsi="Times New Roman"/>
                <w:sz w:val="28"/>
                <w:szCs w:val="28"/>
              </w:rPr>
              <w:t>Прочие территории населенного пункта</w:t>
            </w:r>
          </w:p>
        </w:tc>
        <w:tc>
          <w:tcPr>
            <w:tcW w:w="3480" w:type="dxa"/>
          </w:tcPr>
          <w:p w:rsidR="004051A6" w:rsidRPr="002837FE" w:rsidRDefault="004051A6" w:rsidP="009E4F15">
            <w:pPr>
              <w:rPr>
                <w:rFonts w:ascii="Times New Roman" w:hAnsi="Times New Roman"/>
                <w:sz w:val="28"/>
                <w:szCs w:val="28"/>
              </w:rPr>
            </w:pPr>
            <w:r w:rsidRPr="002837FE">
              <w:rPr>
                <w:rFonts w:ascii="Times New Roman" w:hAnsi="Times New Roman"/>
                <w:sz w:val="28"/>
                <w:szCs w:val="28"/>
              </w:rPr>
              <w:t>- рекламные конструкции на остановочных павильонах;</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xml:space="preserve">- </w:t>
            </w:r>
            <w:proofErr w:type="spellStart"/>
            <w:r w:rsidRPr="002837FE">
              <w:rPr>
                <w:rFonts w:ascii="Times New Roman" w:hAnsi="Times New Roman"/>
                <w:sz w:val="28"/>
                <w:szCs w:val="28"/>
              </w:rPr>
              <w:t>сити-форматы</w:t>
            </w:r>
            <w:proofErr w:type="spellEnd"/>
            <w:r w:rsidRPr="002837FE">
              <w:rPr>
                <w:rFonts w:ascii="Times New Roman" w:hAnsi="Times New Roman"/>
                <w:sz w:val="28"/>
                <w:szCs w:val="28"/>
              </w:rPr>
              <w:t>;</w:t>
            </w:r>
          </w:p>
          <w:p w:rsidR="004051A6" w:rsidRPr="002837FE" w:rsidRDefault="004051A6" w:rsidP="009E4F15">
            <w:pPr>
              <w:rPr>
                <w:rFonts w:ascii="Times New Roman" w:hAnsi="Times New Roman"/>
                <w:sz w:val="28"/>
                <w:szCs w:val="28"/>
              </w:rPr>
            </w:pP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w:t>
            </w:r>
            <w:proofErr w:type="spellStart"/>
            <w:r w:rsidRPr="002837FE">
              <w:rPr>
                <w:rFonts w:ascii="Times New Roman" w:hAnsi="Times New Roman"/>
                <w:sz w:val="28"/>
                <w:szCs w:val="28"/>
              </w:rPr>
              <w:t>ситиборды</w:t>
            </w:r>
            <w:proofErr w:type="spellEnd"/>
            <w:r w:rsidRPr="002837FE">
              <w:rPr>
                <w:rFonts w:ascii="Times New Roman" w:hAnsi="Times New Roman"/>
                <w:sz w:val="28"/>
                <w:szCs w:val="28"/>
              </w:rPr>
              <w:t>;</w:t>
            </w:r>
          </w:p>
          <w:p w:rsidR="004051A6" w:rsidRPr="002837FE" w:rsidRDefault="004051A6" w:rsidP="009E4F15">
            <w:pPr>
              <w:rPr>
                <w:rFonts w:ascii="Times New Roman" w:hAnsi="Times New Roman"/>
                <w:sz w:val="28"/>
                <w:szCs w:val="28"/>
              </w:rPr>
            </w:pP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xml:space="preserve">- </w:t>
            </w:r>
            <w:proofErr w:type="spellStart"/>
            <w:r w:rsidRPr="002837FE">
              <w:rPr>
                <w:rFonts w:ascii="Times New Roman" w:hAnsi="Times New Roman"/>
                <w:sz w:val="28"/>
                <w:szCs w:val="28"/>
              </w:rPr>
              <w:t>скроллеры</w:t>
            </w:r>
            <w:proofErr w:type="spellEnd"/>
            <w:r w:rsidRPr="002837FE">
              <w:rPr>
                <w:rFonts w:ascii="Times New Roman" w:hAnsi="Times New Roman"/>
                <w:sz w:val="28"/>
                <w:szCs w:val="28"/>
              </w:rPr>
              <w:t>;</w:t>
            </w:r>
          </w:p>
          <w:p w:rsidR="004051A6" w:rsidRPr="002837FE" w:rsidRDefault="004051A6" w:rsidP="009E4F15">
            <w:pPr>
              <w:rPr>
                <w:rFonts w:ascii="Times New Roman" w:hAnsi="Times New Roman"/>
                <w:sz w:val="28"/>
                <w:szCs w:val="28"/>
              </w:rPr>
            </w:pP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афишные стенды;</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тумбы;</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указатели с рекламными модулями;</w:t>
            </w:r>
          </w:p>
          <w:p w:rsidR="004051A6" w:rsidRPr="002837FE" w:rsidRDefault="004051A6" w:rsidP="009E4F15">
            <w:pPr>
              <w:rPr>
                <w:rFonts w:ascii="Times New Roman" w:hAnsi="Times New Roman"/>
                <w:sz w:val="28"/>
                <w:szCs w:val="28"/>
              </w:rPr>
            </w:pP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xml:space="preserve">- </w:t>
            </w:r>
            <w:proofErr w:type="spellStart"/>
            <w:r w:rsidRPr="002837FE">
              <w:rPr>
                <w:rFonts w:ascii="Times New Roman" w:hAnsi="Times New Roman"/>
                <w:sz w:val="28"/>
                <w:szCs w:val="28"/>
              </w:rPr>
              <w:t>штендеры</w:t>
            </w:r>
            <w:proofErr w:type="spellEnd"/>
            <w:r w:rsidRPr="002837FE">
              <w:rPr>
                <w:rFonts w:ascii="Times New Roman" w:hAnsi="Times New Roman"/>
                <w:sz w:val="28"/>
                <w:szCs w:val="28"/>
              </w:rPr>
              <w:t>;</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афишные стенды;</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знак информирования об объектах притяжения</w:t>
            </w:r>
          </w:p>
        </w:tc>
        <w:tc>
          <w:tcPr>
            <w:tcW w:w="2280" w:type="dxa"/>
          </w:tcPr>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подсвет</w:t>
            </w:r>
          </w:p>
          <w:p w:rsidR="004051A6" w:rsidRPr="002837FE" w:rsidRDefault="004051A6" w:rsidP="009E4F15">
            <w:pPr>
              <w:ind w:firstLine="851"/>
              <w:rPr>
                <w:rFonts w:ascii="Times New Roman" w:hAnsi="Times New Roman"/>
                <w:sz w:val="28"/>
                <w:szCs w:val="28"/>
              </w:rPr>
            </w:pPr>
          </w:p>
          <w:p w:rsidR="004051A6" w:rsidRPr="002837FE" w:rsidRDefault="004051A6" w:rsidP="009E4F15">
            <w:pPr>
              <w:ind w:firstLine="851"/>
              <w:rPr>
                <w:rFonts w:ascii="Times New Roman" w:hAnsi="Times New Roman"/>
                <w:sz w:val="28"/>
                <w:szCs w:val="28"/>
              </w:rPr>
            </w:pP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подсвет</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подсвет</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подсвет</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xml:space="preserve">-  без подсвета </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xml:space="preserve">-  без подсвета </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или внешний подсвет</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без подсвета</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без подсвета</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без подсвета</w:t>
            </w:r>
          </w:p>
          <w:p w:rsidR="004051A6" w:rsidRPr="002837FE" w:rsidRDefault="004051A6" w:rsidP="009E4F15">
            <w:pPr>
              <w:rPr>
                <w:rFonts w:ascii="Times New Roman" w:hAnsi="Times New Roman"/>
                <w:sz w:val="28"/>
                <w:szCs w:val="28"/>
              </w:rPr>
            </w:pPr>
          </w:p>
        </w:tc>
      </w:tr>
      <w:tr w:rsidR="004051A6" w:rsidRPr="002837FE" w:rsidTr="009E4F15">
        <w:tc>
          <w:tcPr>
            <w:tcW w:w="392" w:type="dxa"/>
          </w:tcPr>
          <w:p w:rsidR="004051A6" w:rsidRPr="002837FE" w:rsidRDefault="004051A6" w:rsidP="009E4F15">
            <w:pPr>
              <w:rPr>
                <w:rFonts w:ascii="Times New Roman" w:hAnsi="Times New Roman"/>
                <w:sz w:val="28"/>
                <w:szCs w:val="28"/>
              </w:rPr>
            </w:pPr>
            <w:r w:rsidRPr="002837FE">
              <w:rPr>
                <w:rFonts w:ascii="Times New Roman" w:hAnsi="Times New Roman"/>
                <w:sz w:val="28"/>
                <w:szCs w:val="28"/>
              </w:rPr>
              <w:t>7.</w:t>
            </w:r>
          </w:p>
        </w:tc>
        <w:tc>
          <w:tcPr>
            <w:tcW w:w="4036" w:type="dxa"/>
          </w:tcPr>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Автомобильные дороги III – IV категории</w:t>
            </w:r>
          </w:p>
        </w:tc>
        <w:tc>
          <w:tcPr>
            <w:tcW w:w="3480" w:type="dxa"/>
          </w:tcPr>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рекламные конструкции на остановочных павильонах;</w:t>
            </w: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xml:space="preserve">- </w:t>
            </w:r>
            <w:proofErr w:type="spellStart"/>
            <w:r w:rsidRPr="002837FE">
              <w:rPr>
                <w:rFonts w:ascii="Times New Roman" w:hAnsi="Times New Roman"/>
                <w:sz w:val="28"/>
                <w:szCs w:val="28"/>
              </w:rPr>
              <w:t>ситиборды</w:t>
            </w:r>
            <w:proofErr w:type="spellEnd"/>
          </w:p>
          <w:p w:rsidR="004051A6" w:rsidRPr="002837FE" w:rsidRDefault="004051A6" w:rsidP="009E4F15">
            <w:pPr>
              <w:jc w:val="both"/>
              <w:rPr>
                <w:rFonts w:ascii="Times New Roman" w:hAnsi="Times New Roman"/>
                <w:sz w:val="28"/>
                <w:szCs w:val="28"/>
              </w:rPr>
            </w:pPr>
          </w:p>
          <w:p w:rsidR="004051A6" w:rsidRPr="002837FE" w:rsidRDefault="004051A6" w:rsidP="009E4F15">
            <w:pPr>
              <w:jc w:val="both"/>
              <w:rPr>
                <w:rFonts w:ascii="Times New Roman" w:hAnsi="Times New Roman"/>
                <w:sz w:val="28"/>
                <w:szCs w:val="28"/>
              </w:rPr>
            </w:pP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lastRenderedPageBreak/>
              <w:t xml:space="preserve">- </w:t>
            </w:r>
            <w:proofErr w:type="spellStart"/>
            <w:r w:rsidRPr="002837FE">
              <w:rPr>
                <w:rFonts w:ascii="Times New Roman" w:hAnsi="Times New Roman"/>
                <w:sz w:val="28"/>
                <w:szCs w:val="28"/>
              </w:rPr>
              <w:t>билборды</w:t>
            </w:r>
            <w:proofErr w:type="spellEnd"/>
            <w:r w:rsidRPr="002837FE">
              <w:rPr>
                <w:rFonts w:ascii="Times New Roman" w:hAnsi="Times New Roman"/>
                <w:sz w:val="28"/>
                <w:szCs w:val="28"/>
              </w:rPr>
              <w:t>;</w:t>
            </w:r>
          </w:p>
        </w:tc>
        <w:tc>
          <w:tcPr>
            <w:tcW w:w="2280" w:type="dxa"/>
          </w:tcPr>
          <w:p w:rsidR="004051A6" w:rsidRPr="002837FE" w:rsidRDefault="004051A6" w:rsidP="009E4F15">
            <w:pPr>
              <w:rPr>
                <w:rFonts w:ascii="Times New Roman" w:hAnsi="Times New Roman"/>
                <w:sz w:val="28"/>
                <w:szCs w:val="28"/>
              </w:rPr>
            </w:pPr>
            <w:r w:rsidRPr="002837FE">
              <w:rPr>
                <w:rFonts w:ascii="Times New Roman" w:hAnsi="Times New Roman"/>
                <w:sz w:val="28"/>
                <w:szCs w:val="28"/>
              </w:rPr>
              <w:lastRenderedPageBreak/>
              <w:t>- внутренний подсвет</w:t>
            </w:r>
          </w:p>
          <w:p w:rsidR="004051A6" w:rsidRPr="002837FE" w:rsidRDefault="004051A6" w:rsidP="009E4F15">
            <w:pPr>
              <w:ind w:firstLine="851"/>
              <w:rPr>
                <w:rFonts w:ascii="Times New Roman" w:hAnsi="Times New Roman"/>
                <w:sz w:val="28"/>
                <w:szCs w:val="28"/>
              </w:rPr>
            </w:pPr>
          </w:p>
          <w:p w:rsidR="004051A6" w:rsidRPr="002837FE" w:rsidRDefault="004051A6" w:rsidP="009E4F15">
            <w:pPr>
              <w:ind w:firstLine="851"/>
              <w:rPr>
                <w:rFonts w:ascii="Times New Roman" w:hAnsi="Times New Roman"/>
                <w:sz w:val="28"/>
                <w:szCs w:val="28"/>
              </w:rPr>
            </w:pP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или внешний подсвет</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lastRenderedPageBreak/>
              <w:t>- внутренний или внешний подсвет</w:t>
            </w:r>
          </w:p>
        </w:tc>
      </w:tr>
    </w:tbl>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lastRenderedPageBreak/>
        <w:t xml:space="preserve">4.7. </w:t>
      </w:r>
      <w:proofErr w:type="gramStart"/>
      <w:r w:rsidRPr="002837FE">
        <w:rPr>
          <w:rFonts w:ascii="Times New Roman" w:hAnsi="Times New Roman" w:cs="Times New Roman"/>
          <w:sz w:val="28"/>
          <w:szCs w:val="28"/>
          <w:lang w:val="ru-RU"/>
        </w:rPr>
        <w:t>Требования к рекламным конструкциям и местам их размещения, установленные настоящим Положением, являются обязательными для применения органами местного самоуправления при оценке соблюдения или нарушения внешнего архитектурного облика сложившейся застройки в результате установки рекламной конструкции.</w:t>
      </w:r>
      <w:proofErr w:type="gramEnd"/>
    </w:p>
    <w:p w:rsidR="004051A6" w:rsidRPr="002837FE" w:rsidRDefault="004051A6" w:rsidP="002837FE">
      <w:pPr>
        <w:pStyle w:val="ConsPlusNormal"/>
        <w:ind w:firstLine="709"/>
        <w:jc w:val="both"/>
        <w:rPr>
          <w:rFonts w:ascii="Times New Roman" w:hAnsi="Times New Roman" w:cs="Times New Roman"/>
          <w:sz w:val="28"/>
          <w:szCs w:val="28"/>
          <w:lang w:val="ru-RU"/>
        </w:rPr>
      </w:pPr>
    </w:p>
    <w:p w:rsidR="004051A6" w:rsidRPr="002837FE" w:rsidRDefault="004051A6" w:rsidP="002837FE">
      <w:pPr>
        <w:pStyle w:val="ConsPlusNormal"/>
        <w:jc w:val="center"/>
        <w:outlineLvl w:val="1"/>
        <w:rPr>
          <w:rFonts w:ascii="Times New Roman" w:hAnsi="Times New Roman" w:cs="Times New Roman"/>
          <w:b/>
          <w:sz w:val="28"/>
          <w:szCs w:val="28"/>
          <w:lang w:val="ru-RU"/>
        </w:rPr>
      </w:pPr>
      <w:r w:rsidRPr="002837FE">
        <w:rPr>
          <w:rFonts w:ascii="Times New Roman" w:hAnsi="Times New Roman" w:cs="Times New Roman"/>
          <w:b/>
          <w:sz w:val="28"/>
          <w:szCs w:val="28"/>
          <w:lang w:val="ru-RU"/>
        </w:rPr>
        <w:t>5. Ответственность за нарушение настоящего положения</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5.1. За установку и (или) эксплуатацию рекламных конструкций без разрешения и (или) с нарушением требований нормативных правовых актов в сфере технического регулирования владельцы конструкций несут административную ответственность в соответствии с Кодексом Российской Федерации об административных правонарушениях.</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5.2. </w:t>
      </w:r>
      <w:proofErr w:type="gramStart"/>
      <w:r w:rsidRPr="002837FE">
        <w:rPr>
          <w:rFonts w:ascii="Times New Roman" w:hAnsi="Times New Roman" w:cs="Times New Roman"/>
          <w:sz w:val="28"/>
          <w:szCs w:val="28"/>
          <w:lang w:val="ru-RU"/>
        </w:rPr>
        <w:t>Ответственность за содержание рекламных конструкций в ненадлежащем состоянии, за нарушение требований к внешнему виду рекламных конструкций, за организацию и осуществление комплекса работ по помывке, покраске рекламных конструкций, а также по устранению повреждений рекламных изображений и нарушений целостности каркасов (оснований фундаментов, опор) рекламных конструкций и за другие нарушения настоящего Положения возлагается на владельцев рекламных конструкций (юридических лиц, должностных лиц и физических</w:t>
      </w:r>
      <w:proofErr w:type="gramEnd"/>
      <w:r w:rsidRPr="002837FE">
        <w:rPr>
          <w:rFonts w:ascii="Times New Roman" w:hAnsi="Times New Roman" w:cs="Times New Roman"/>
          <w:sz w:val="28"/>
          <w:szCs w:val="28"/>
          <w:lang w:val="ru-RU"/>
        </w:rPr>
        <w:t xml:space="preserve"> лиц) в соответствии с законодательством Российской Федерации, законодательством Белгородской области, другими нормативными правовыми актами и договором на установку и эксплуатацию рекламных конструкций.</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Применение мер ответственности не освобождает нарушителей от обязанности устранения допущенных нарушений.</w:t>
      </w:r>
    </w:p>
    <w:p w:rsidR="004051A6" w:rsidRPr="002837FE" w:rsidRDefault="004051A6" w:rsidP="002837FE">
      <w:pPr>
        <w:pStyle w:val="ConsPlusNormal"/>
        <w:ind w:firstLine="709"/>
        <w:jc w:val="both"/>
        <w:rPr>
          <w:rFonts w:ascii="Times New Roman" w:hAnsi="Times New Roman" w:cs="Times New Roman"/>
          <w:sz w:val="28"/>
          <w:szCs w:val="28"/>
          <w:lang w:val="ru-RU"/>
        </w:rPr>
      </w:pPr>
    </w:p>
    <w:p w:rsidR="004051A6" w:rsidRPr="002837FE" w:rsidRDefault="004051A6" w:rsidP="002837FE">
      <w:pPr>
        <w:jc w:val="center"/>
        <w:rPr>
          <w:rFonts w:ascii="Times New Roman" w:hAnsi="Times New Roman"/>
          <w:b/>
          <w:sz w:val="28"/>
          <w:szCs w:val="28"/>
        </w:rPr>
      </w:pPr>
      <w:r w:rsidRPr="002837FE">
        <w:rPr>
          <w:rFonts w:ascii="Times New Roman" w:hAnsi="Times New Roman"/>
          <w:b/>
          <w:sz w:val="28"/>
          <w:szCs w:val="28"/>
        </w:rPr>
        <w:t>Положение</w:t>
      </w:r>
    </w:p>
    <w:p w:rsidR="004051A6" w:rsidRPr="002837FE" w:rsidRDefault="004051A6" w:rsidP="002837FE">
      <w:pPr>
        <w:jc w:val="center"/>
        <w:rPr>
          <w:rFonts w:ascii="Times New Roman" w:hAnsi="Times New Roman"/>
          <w:b/>
          <w:sz w:val="28"/>
          <w:szCs w:val="28"/>
        </w:rPr>
      </w:pPr>
      <w:r w:rsidRPr="002837FE">
        <w:rPr>
          <w:rFonts w:ascii="Times New Roman" w:hAnsi="Times New Roman"/>
          <w:b/>
          <w:sz w:val="28"/>
          <w:szCs w:val="28"/>
        </w:rPr>
        <w:t xml:space="preserve">о порядке установки и эксплуатации информационных конструкций на территории </w:t>
      </w:r>
      <w:proofErr w:type="spellStart"/>
      <w:r w:rsidRPr="002837FE">
        <w:rPr>
          <w:rFonts w:ascii="Times New Roman" w:hAnsi="Times New Roman"/>
          <w:b/>
          <w:sz w:val="28"/>
          <w:szCs w:val="28"/>
        </w:rPr>
        <w:t>Лесноуколовского</w:t>
      </w:r>
      <w:proofErr w:type="spellEnd"/>
      <w:r w:rsidRPr="002837FE">
        <w:rPr>
          <w:rFonts w:ascii="Times New Roman" w:hAnsi="Times New Roman"/>
          <w:b/>
          <w:sz w:val="28"/>
          <w:szCs w:val="28"/>
        </w:rPr>
        <w:t xml:space="preserve"> сельского поселения муниципального района «</w:t>
      </w:r>
      <w:proofErr w:type="spellStart"/>
      <w:r w:rsidRPr="002837FE">
        <w:rPr>
          <w:rFonts w:ascii="Times New Roman" w:hAnsi="Times New Roman"/>
          <w:b/>
          <w:sz w:val="28"/>
          <w:szCs w:val="28"/>
        </w:rPr>
        <w:t>Красненский</w:t>
      </w:r>
      <w:proofErr w:type="spellEnd"/>
      <w:r w:rsidRPr="002837FE">
        <w:rPr>
          <w:rFonts w:ascii="Times New Roman" w:hAnsi="Times New Roman"/>
          <w:b/>
          <w:sz w:val="28"/>
          <w:szCs w:val="28"/>
        </w:rPr>
        <w:t xml:space="preserve"> район» Белгородской области</w:t>
      </w:r>
    </w:p>
    <w:p w:rsidR="004051A6" w:rsidRPr="002837FE" w:rsidRDefault="004051A6" w:rsidP="002837FE">
      <w:pPr>
        <w:shd w:val="clear" w:color="auto" w:fill="FFFFFF"/>
        <w:spacing w:line="285" w:lineRule="atLeast"/>
        <w:jc w:val="center"/>
        <w:textAlignment w:val="baseline"/>
        <w:rPr>
          <w:rFonts w:ascii="Times New Roman" w:hAnsi="Times New Roman"/>
          <w:b/>
          <w:sz w:val="28"/>
          <w:szCs w:val="28"/>
        </w:rPr>
      </w:pPr>
    </w:p>
    <w:p w:rsidR="004051A6" w:rsidRPr="002837FE" w:rsidRDefault="004051A6" w:rsidP="002837FE">
      <w:pPr>
        <w:shd w:val="clear" w:color="auto" w:fill="FFFFFF"/>
        <w:jc w:val="center"/>
        <w:rPr>
          <w:rFonts w:ascii="Times New Roman" w:hAnsi="Times New Roman"/>
          <w:b/>
          <w:sz w:val="28"/>
          <w:szCs w:val="28"/>
        </w:rPr>
      </w:pPr>
      <w:r w:rsidRPr="002837FE">
        <w:rPr>
          <w:rFonts w:ascii="Times New Roman" w:hAnsi="Times New Roman"/>
          <w:b/>
          <w:sz w:val="28"/>
          <w:szCs w:val="28"/>
        </w:rPr>
        <w:t>1. Общие положения</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xml:space="preserve">1.1. Настоящее Положение о порядке установки и содержания информационных конструкций на территории </w:t>
      </w:r>
      <w:proofErr w:type="spellStart"/>
      <w:r w:rsidRPr="002837FE">
        <w:rPr>
          <w:rFonts w:ascii="Times New Roman" w:hAnsi="Times New Roman"/>
          <w:sz w:val="28"/>
          <w:szCs w:val="28"/>
        </w:rPr>
        <w:t>Лесноуколовского</w:t>
      </w:r>
      <w:proofErr w:type="spellEnd"/>
      <w:r w:rsidRPr="002837FE">
        <w:rPr>
          <w:rFonts w:ascii="Times New Roman" w:hAnsi="Times New Roman"/>
          <w:sz w:val="28"/>
          <w:szCs w:val="28"/>
        </w:rPr>
        <w:t xml:space="preserve"> сельского поселения муниципального района «</w:t>
      </w:r>
      <w:proofErr w:type="spellStart"/>
      <w:r w:rsidRPr="002837FE">
        <w:rPr>
          <w:rFonts w:ascii="Times New Roman" w:hAnsi="Times New Roman"/>
          <w:sz w:val="28"/>
          <w:szCs w:val="28"/>
        </w:rPr>
        <w:t>Красненский</w:t>
      </w:r>
      <w:proofErr w:type="spellEnd"/>
      <w:r w:rsidRPr="002837FE">
        <w:rPr>
          <w:rFonts w:ascii="Times New Roman" w:hAnsi="Times New Roman"/>
          <w:sz w:val="28"/>
          <w:szCs w:val="28"/>
        </w:rPr>
        <w:t xml:space="preserve"> район» Белгородской области (далее - Положение) определяют виды размещаемых информационных конструкций, устанавливают требования к указанным информационным </w:t>
      </w:r>
      <w:r w:rsidRPr="002837FE">
        <w:rPr>
          <w:rFonts w:ascii="Times New Roman" w:hAnsi="Times New Roman"/>
          <w:sz w:val="28"/>
          <w:szCs w:val="28"/>
        </w:rPr>
        <w:lastRenderedPageBreak/>
        <w:t xml:space="preserve">конструкциям, их размещению и содержанию. Неотъемлемой составной частью настоящего Положения является графическое </w:t>
      </w:r>
      <w:hyperlink r:id="rId13" w:history="1">
        <w:r w:rsidRPr="002837FE">
          <w:rPr>
            <w:rFonts w:ascii="Times New Roman" w:hAnsi="Times New Roman"/>
            <w:sz w:val="28"/>
            <w:szCs w:val="28"/>
          </w:rPr>
          <w:t>приложение</w:t>
        </w:r>
      </w:hyperlink>
      <w:r w:rsidRPr="002837FE">
        <w:rPr>
          <w:rFonts w:ascii="Times New Roman" w:hAnsi="Times New Roman"/>
          <w:sz w:val="28"/>
          <w:szCs w:val="28"/>
        </w:rPr>
        <w:t xml:space="preserve"> к Положениям.</w:t>
      </w:r>
    </w:p>
    <w:p w:rsidR="004051A6" w:rsidRPr="002837FE" w:rsidRDefault="004051A6" w:rsidP="002837FE">
      <w:pPr>
        <w:ind w:firstLine="709"/>
        <w:jc w:val="both"/>
        <w:rPr>
          <w:rFonts w:ascii="Times New Roman" w:hAnsi="Times New Roman"/>
          <w:sz w:val="28"/>
          <w:szCs w:val="28"/>
          <w:lang w:eastAsia="en-US"/>
        </w:rPr>
      </w:pPr>
      <w:r w:rsidRPr="002837FE">
        <w:rPr>
          <w:rFonts w:ascii="Times New Roman" w:hAnsi="Times New Roman"/>
          <w:sz w:val="28"/>
          <w:szCs w:val="28"/>
        </w:rPr>
        <w:t xml:space="preserve">1.2. </w:t>
      </w:r>
      <w:r w:rsidRPr="002837FE">
        <w:rPr>
          <w:rFonts w:ascii="Times New Roman" w:hAnsi="Times New Roman"/>
          <w:sz w:val="28"/>
          <w:szCs w:val="28"/>
          <w:lang w:eastAsia="en-US"/>
        </w:rPr>
        <w:t xml:space="preserve">При производстве и размещении </w:t>
      </w:r>
      <w:r w:rsidRPr="002837FE">
        <w:rPr>
          <w:rFonts w:ascii="Times New Roman" w:hAnsi="Times New Roman"/>
          <w:sz w:val="28"/>
          <w:szCs w:val="28"/>
        </w:rPr>
        <w:t>информационных конструкций</w:t>
      </w:r>
      <w:r w:rsidRPr="002837FE">
        <w:rPr>
          <w:rFonts w:ascii="Times New Roman" w:hAnsi="Times New Roman"/>
          <w:sz w:val="28"/>
          <w:szCs w:val="28"/>
          <w:lang w:eastAsia="en-US"/>
        </w:rPr>
        <w:t xml:space="preserve"> должны соблюдаться требования законодательства Российской Федерации, в том числе требования законодательства о государственном языке Российской Федерации. Не допускается применение иностранных слов и символов, за исключением товарных знаков зарегистрированных в соответствии с действующим законодательством.</w:t>
      </w:r>
    </w:p>
    <w:p w:rsidR="004051A6" w:rsidRPr="002837FE" w:rsidRDefault="004051A6" w:rsidP="002837FE">
      <w:pPr>
        <w:shd w:val="clear" w:color="auto" w:fill="FFFFFF"/>
        <w:ind w:left="851"/>
        <w:jc w:val="center"/>
        <w:rPr>
          <w:rFonts w:ascii="Times New Roman" w:hAnsi="Times New Roman"/>
          <w:b/>
          <w:sz w:val="28"/>
          <w:szCs w:val="28"/>
        </w:rPr>
      </w:pPr>
      <w:bookmarkStart w:id="9" w:name="tab1"/>
      <w:r w:rsidRPr="002837FE">
        <w:rPr>
          <w:rFonts w:ascii="Times New Roman" w:hAnsi="Times New Roman"/>
          <w:b/>
          <w:sz w:val="28"/>
          <w:szCs w:val="28"/>
        </w:rPr>
        <w:t xml:space="preserve">2. </w:t>
      </w:r>
      <w:hyperlink r:id="rId14" w:history="1">
        <w:r w:rsidRPr="002837FE">
          <w:rPr>
            <w:rFonts w:ascii="Times New Roman" w:hAnsi="Times New Roman"/>
            <w:b/>
            <w:sz w:val="28"/>
            <w:szCs w:val="28"/>
          </w:rPr>
          <w:t>Виды и определения информационных конструкций</w:t>
        </w:r>
      </w:hyperlink>
      <w:bookmarkEnd w:id="9"/>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xml:space="preserve">2.1. Информационной конструкцией является объект благоустройства, выполняющий функцию информирования населения территории </w:t>
      </w:r>
      <w:proofErr w:type="spellStart"/>
      <w:r w:rsidRPr="002837FE">
        <w:rPr>
          <w:rFonts w:ascii="Times New Roman" w:hAnsi="Times New Roman"/>
          <w:sz w:val="28"/>
          <w:szCs w:val="28"/>
        </w:rPr>
        <w:t>Лесноуколовского</w:t>
      </w:r>
      <w:proofErr w:type="spellEnd"/>
      <w:r w:rsidRPr="002837FE">
        <w:rPr>
          <w:rFonts w:ascii="Times New Roman" w:hAnsi="Times New Roman"/>
          <w:sz w:val="28"/>
          <w:szCs w:val="28"/>
        </w:rPr>
        <w:t xml:space="preserve"> сельского поселения муниципального района «</w:t>
      </w:r>
      <w:proofErr w:type="spellStart"/>
      <w:r w:rsidRPr="002837FE">
        <w:rPr>
          <w:rFonts w:ascii="Times New Roman" w:hAnsi="Times New Roman"/>
          <w:sz w:val="28"/>
          <w:szCs w:val="28"/>
        </w:rPr>
        <w:t>Красненский</w:t>
      </w:r>
      <w:proofErr w:type="spellEnd"/>
      <w:r w:rsidRPr="002837FE">
        <w:rPr>
          <w:rFonts w:ascii="Times New Roman" w:hAnsi="Times New Roman"/>
          <w:sz w:val="28"/>
          <w:szCs w:val="28"/>
        </w:rPr>
        <w:t xml:space="preserve"> район» Белгородской области и соответствующий требованиям, установленным настоящим Положением.</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Для целей настоящего Положения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настоящего Положения.</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2.2. Допускается размещение информационных конструкций следующих видов:</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xml:space="preserve">2.2.1. </w:t>
      </w:r>
      <w:proofErr w:type="gramStart"/>
      <w:r w:rsidRPr="002837FE">
        <w:rPr>
          <w:rFonts w:ascii="Times New Roman" w:hAnsi="Times New Roman"/>
          <w:sz w:val="28"/>
          <w:szCs w:val="28"/>
        </w:rPr>
        <w:t>Указатели наименований улиц, площадей, проездов, переулков, проектируемых (номерных) проездов, проспектов, шоссе, набережных, скверов, тупиков, бульваров, просек, аллей, линий, мостов, путепроводов, эстакад, тоннелей, а также километровых участков автодорог и магистралей федерального и регионального значения, указатели номеров домов;</w:t>
      </w:r>
      <w:proofErr w:type="gramEnd"/>
    </w:p>
    <w:p w:rsidR="004051A6" w:rsidRPr="002837FE" w:rsidRDefault="004051A6" w:rsidP="001F0E0B">
      <w:pPr>
        <w:shd w:val="clear" w:color="auto" w:fill="FFFFFF"/>
        <w:ind w:firstLine="709"/>
        <w:jc w:val="both"/>
        <w:rPr>
          <w:rFonts w:ascii="Times New Roman" w:hAnsi="Times New Roman"/>
          <w:sz w:val="28"/>
          <w:szCs w:val="28"/>
        </w:rPr>
      </w:pPr>
      <w:r w:rsidRPr="002837FE">
        <w:rPr>
          <w:rFonts w:ascii="Times New Roman" w:hAnsi="Times New Roman"/>
          <w:sz w:val="28"/>
          <w:szCs w:val="28"/>
        </w:rPr>
        <w:t>2.2.2. Указатели территориального деления муниципальных районов и городских округов Белгородской области, указатели границ территорий муниципальных образований, указатели картографической информации, а также указатели маршрутов (схемы) движения и расписания муниципального и городского пассажирского транспорта;</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xml:space="preserve">2.2.3. </w:t>
      </w:r>
      <w:proofErr w:type="gramStart"/>
      <w:r w:rsidRPr="002837FE">
        <w:rPr>
          <w:rFonts w:ascii="Times New Roman" w:hAnsi="Times New Roman"/>
          <w:sz w:val="28"/>
          <w:szCs w:val="28"/>
        </w:rPr>
        <w:t xml:space="preserve">Указатели местоположения органов государственной власти и органов местного самоуправления, государственных предприятий и учреждений, муниципальных предприятий и учреждений на территории </w:t>
      </w:r>
      <w:proofErr w:type="spellStart"/>
      <w:r w:rsidRPr="002837FE">
        <w:rPr>
          <w:rFonts w:ascii="Times New Roman" w:hAnsi="Times New Roman"/>
          <w:sz w:val="28"/>
          <w:szCs w:val="28"/>
        </w:rPr>
        <w:t>Лесноуколовского</w:t>
      </w:r>
      <w:proofErr w:type="spellEnd"/>
      <w:r w:rsidRPr="002837FE">
        <w:rPr>
          <w:rFonts w:ascii="Times New Roman" w:hAnsi="Times New Roman"/>
          <w:sz w:val="28"/>
          <w:szCs w:val="28"/>
        </w:rPr>
        <w:t xml:space="preserve"> сельского поселения муниципального района «</w:t>
      </w:r>
      <w:proofErr w:type="spellStart"/>
      <w:r w:rsidRPr="002837FE">
        <w:rPr>
          <w:rFonts w:ascii="Times New Roman" w:hAnsi="Times New Roman"/>
          <w:sz w:val="28"/>
          <w:szCs w:val="28"/>
        </w:rPr>
        <w:t>Красненский</w:t>
      </w:r>
      <w:proofErr w:type="spellEnd"/>
      <w:r w:rsidRPr="002837FE">
        <w:rPr>
          <w:rFonts w:ascii="Times New Roman" w:hAnsi="Times New Roman"/>
          <w:sz w:val="28"/>
          <w:szCs w:val="28"/>
        </w:rPr>
        <w:t xml:space="preserve"> район» Белгородской области;</w:t>
      </w:r>
      <w:proofErr w:type="gramEnd"/>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lastRenderedPageBreak/>
        <w:t>2.2.4.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(Рис. 1).</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xml:space="preserve">2.3. Размещение информационных конструкций на  территории </w:t>
      </w:r>
      <w:proofErr w:type="spellStart"/>
      <w:r w:rsidRPr="002837FE">
        <w:rPr>
          <w:rFonts w:ascii="Times New Roman" w:hAnsi="Times New Roman"/>
          <w:sz w:val="28"/>
          <w:szCs w:val="28"/>
        </w:rPr>
        <w:t>Лесноуколовского</w:t>
      </w:r>
      <w:proofErr w:type="spellEnd"/>
      <w:r w:rsidRPr="002837FE">
        <w:rPr>
          <w:rFonts w:ascii="Times New Roman" w:hAnsi="Times New Roman"/>
          <w:sz w:val="28"/>
          <w:szCs w:val="28"/>
        </w:rPr>
        <w:t xml:space="preserve"> сельского поселения муниципального района «</w:t>
      </w:r>
      <w:proofErr w:type="spellStart"/>
      <w:r w:rsidRPr="002837FE">
        <w:rPr>
          <w:rFonts w:ascii="Times New Roman" w:hAnsi="Times New Roman"/>
          <w:sz w:val="28"/>
          <w:szCs w:val="28"/>
        </w:rPr>
        <w:t>Красненский</w:t>
      </w:r>
      <w:proofErr w:type="spellEnd"/>
      <w:r w:rsidRPr="002837FE">
        <w:rPr>
          <w:rFonts w:ascii="Times New Roman" w:hAnsi="Times New Roman"/>
          <w:sz w:val="28"/>
          <w:szCs w:val="28"/>
        </w:rPr>
        <w:t xml:space="preserve"> район» Белгородской области, с нарушением данного типового Положения, не допускается.</w:t>
      </w:r>
    </w:p>
    <w:p w:rsidR="004051A6" w:rsidRPr="002837FE" w:rsidRDefault="004051A6" w:rsidP="002837FE">
      <w:pPr>
        <w:jc w:val="center"/>
        <w:rPr>
          <w:rFonts w:ascii="Times New Roman" w:hAnsi="Times New Roman"/>
          <w:b/>
          <w:sz w:val="28"/>
          <w:szCs w:val="28"/>
        </w:rPr>
      </w:pPr>
      <w:bookmarkStart w:id="10" w:name="tab2"/>
      <w:r w:rsidRPr="002837FE">
        <w:rPr>
          <w:rFonts w:ascii="Times New Roman" w:hAnsi="Times New Roman"/>
          <w:b/>
          <w:sz w:val="28"/>
          <w:szCs w:val="28"/>
        </w:rPr>
        <w:t xml:space="preserve">3. </w:t>
      </w:r>
      <w:hyperlink r:id="rId15" w:history="1">
        <w:r w:rsidRPr="002837FE">
          <w:rPr>
            <w:rFonts w:ascii="Times New Roman" w:hAnsi="Times New Roman"/>
            <w:b/>
            <w:sz w:val="28"/>
            <w:szCs w:val="28"/>
          </w:rPr>
          <w:t>Информационные</w:t>
        </w:r>
      </w:hyperlink>
      <w:bookmarkEnd w:id="10"/>
      <w:r w:rsidRPr="002837FE">
        <w:rPr>
          <w:rFonts w:ascii="Times New Roman" w:hAnsi="Times New Roman"/>
          <w:b/>
          <w:sz w:val="28"/>
          <w:szCs w:val="28"/>
        </w:rPr>
        <w:t xml:space="preserve"> конструкции</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3.1. Вывеска должна содержать следующую информацию:</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3.1.1.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3.1.2. Сведения, размещаемые в случаях, предусмотренных Законом Российской Федерации от 7 февраля 1992 г. № 2300-1 «О защите прав потребителей».</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3.2. Содержание и эксплуатация информационных конструкций, указанных в пунктах 2.2.1. и 2.2.2. настоящего Положения, размещенных на внешних поверхностях зданий, строений, сооружений (далее объектов) осуществляется собственниками (правообладателями) данных объектов.</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xml:space="preserve">3.3. Содержание и эксплуатация информационных конструкций, указанных в пункте 2.2.3. настоящего Положения, осуществляется органами государственной власти и местного самоуправления, государственными предприятиями и учреждениями, муниципальными предприятиями и учреждениями на территории </w:t>
      </w:r>
      <w:proofErr w:type="spellStart"/>
      <w:r w:rsidRPr="002837FE">
        <w:rPr>
          <w:rFonts w:ascii="Times New Roman" w:hAnsi="Times New Roman"/>
          <w:sz w:val="28"/>
          <w:szCs w:val="28"/>
        </w:rPr>
        <w:t>Лесноуколовского</w:t>
      </w:r>
      <w:proofErr w:type="spellEnd"/>
      <w:r w:rsidRPr="002837FE">
        <w:rPr>
          <w:rFonts w:ascii="Times New Roman" w:hAnsi="Times New Roman"/>
          <w:sz w:val="28"/>
          <w:szCs w:val="28"/>
        </w:rPr>
        <w:t xml:space="preserve"> сельского поселения муниципального района «</w:t>
      </w:r>
      <w:proofErr w:type="spellStart"/>
      <w:r w:rsidRPr="002837FE">
        <w:rPr>
          <w:rFonts w:ascii="Times New Roman" w:hAnsi="Times New Roman"/>
          <w:sz w:val="28"/>
          <w:szCs w:val="28"/>
        </w:rPr>
        <w:t>Красненский</w:t>
      </w:r>
      <w:proofErr w:type="spellEnd"/>
      <w:r w:rsidRPr="002837FE">
        <w:rPr>
          <w:rFonts w:ascii="Times New Roman" w:hAnsi="Times New Roman"/>
          <w:sz w:val="28"/>
          <w:szCs w:val="28"/>
        </w:rPr>
        <w:t xml:space="preserve"> район» Белгородской области;</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xml:space="preserve">3.4. Содержание и эксплуатация вывесок осуществляется организацией или индивидуальным предпринимателем, </w:t>
      </w:r>
      <w:proofErr w:type="gramStart"/>
      <w:r w:rsidRPr="002837FE">
        <w:rPr>
          <w:rFonts w:ascii="Times New Roman" w:hAnsi="Times New Roman"/>
          <w:sz w:val="28"/>
          <w:szCs w:val="28"/>
        </w:rPr>
        <w:t>сведения</w:t>
      </w:r>
      <w:proofErr w:type="gramEnd"/>
      <w:r w:rsidRPr="002837FE">
        <w:rPr>
          <w:rFonts w:ascii="Times New Roman" w:hAnsi="Times New Roman"/>
          <w:sz w:val="28"/>
          <w:szCs w:val="28"/>
        </w:rPr>
        <w:t xml:space="preserve"> о которых содержатся в данных информационных конструкциях и в месте фактического нахождения </w:t>
      </w:r>
      <w:r w:rsidRPr="002837FE">
        <w:rPr>
          <w:rFonts w:ascii="Times New Roman" w:hAnsi="Times New Roman"/>
          <w:sz w:val="28"/>
          <w:szCs w:val="28"/>
        </w:rPr>
        <w:lastRenderedPageBreak/>
        <w:t>(осуществления деятельности) которых данные информационные конструкции размещены (владельцы вывесок).</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xml:space="preserve">3.5. Информационные конструкции, размещаемые на территории </w:t>
      </w:r>
    </w:p>
    <w:p w:rsidR="004051A6" w:rsidRPr="002837FE" w:rsidRDefault="004051A6" w:rsidP="002837FE">
      <w:pPr>
        <w:shd w:val="clear" w:color="auto" w:fill="FFFFFF"/>
        <w:jc w:val="both"/>
        <w:rPr>
          <w:rFonts w:ascii="Times New Roman" w:hAnsi="Times New Roman"/>
          <w:sz w:val="28"/>
          <w:szCs w:val="28"/>
        </w:rPr>
      </w:pPr>
      <w:proofErr w:type="spellStart"/>
      <w:proofErr w:type="gramStart"/>
      <w:r w:rsidRPr="002837FE">
        <w:rPr>
          <w:rFonts w:ascii="Times New Roman" w:hAnsi="Times New Roman"/>
          <w:sz w:val="28"/>
          <w:szCs w:val="28"/>
        </w:rPr>
        <w:t>Лесноуколовского</w:t>
      </w:r>
      <w:proofErr w:type="spellEnd"/>
      <w:r w:rsidRPr="002837FE">
        <w:rPr>
          <w:rFonts w:ascii="Times New Roman" w:hAnsi="Times New Roman"/>
          <w:sz w:val="28"/>
          <w:szCs w:val="28"/>
        </w:rPr>
        <w:t xml:space="preserve"> сельского поселения муниципального района «</w:t>
      </w:r>
      <w:proofErr w:type="spellStart"/>
      <w:r w:rsidRPr="002837FE">
        <w:rPr>
          <w:rFonts w:ascii="Times New Roman" w:hAnsi="Times New Roman"/>
          <w:sz w:val="28"/>
          <w:szCs w:val="28"/>
        </w:rPr>
        <w:t>Красненский</w:t>
      </w:r>
      <w:proofErr w:type="spellEnd"/>
      <w:r w:rsidRPr="002837FE">
        <w:rPr>
          <w:rFonts w:ascii="Times New Roman" w:hAnsi="Times New Roman"/>
          <w:sz w:val="28"/>
          <w:szCs w:val="28"/>
        </w:rPr>
        <w:t xml:space="preserve"> район» Белгородской области,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архитектурный облик населенных пунктов, расположенных на территории </w:t>
      </w:r>
      <w:proofErr w:type="spellStart"/>
      <w:r w:rsidRPr="002837FE">
        <w:rPr>
          <w:rFonts w:ascii="Times New Roman" w:hAnsi="Times New Roman"/>
          <w:sz w:val="28"/>
          <w:szCs w:val="28"/>
        </w:rPr>
        <w:t>Лесноуколовского</w:t>
      </w:r>
      <w:proofErr w:type="spellEnd"/>
      <w:r w:rsidRPr="002837FE">
        <w:rPr>
          <w:rFonts w:ascii="Times New Roman" w:hAnsi="Times New Roman"/>
          <w:sz w:val="28"/>
          <w:szCs w:val="28"/>
        </w:rPr>
        <w:t xml:space="preserve"> сельского</w:t>
      </w:r>
      <w:proofErr w:type="gramEnd"/>
      <w:r w:rsidRPr="002837FE">
        <w:rPr>
          <w:rFonts w:ascii="Times New Roman" w:hAnsi="Times New Roman"/>
          <w:sz w:val="28"/>
          <w:szCs w:val="28"/>
        </w:rPr>
        <w:t xml:space="preserve"> поселения муниципального района «</w:t>
      </w:r>
      <w:proofErr w:type="spellStart"/>
      <w:r w:rsidRPr="002837FE">
        <w:rPr>
          <w:rFonts w:ascii="Times New Roman" w:hAnsi="Times New Roman"/>
          <w:sz w:val="28"/>
          <w:szCs w:val="28"/>
        </w:rPr>
        <w:t>Красненский</w:t>
      </w:r>
      <w:proofErr w:type="spellEnd"/>
      <w:r w:rsidRPr="002837FE">
        <w:rPr>
          <w:rFonts w:ascii="Times New Roman" w:hAnsi="Times New Roman"/>
          <w:sz w:val="28"/>
          <w:szCs w:val="28"/>
        </w:rPr>
        <w:t xml:space="preserve"> район» Белгородской области и обеспечивать соответствие эстетических характеристик информационных конструкций стилистике объекта, на котором они размещаются.</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xml:space="preserve">3.6. Запрещается размещение информационных конструкций на ограждающих конструкциях (заборах, шлагбаумах и т.д.), а также в виде отдельно стоящих сборно-разборных (складных) конструкций - </w:t>
      </w:r>
      <w:proofErr w:type="spellStart"/>
      <w:r w:rsidRPr="002837FE">
        <w:rPr>
          <w:rFonts w:ascii="Times New Roman" w:hAnsi="Times New Roman"/>
          <w:sz w:val="28"/>
          <w:szCs w:val="28"/>
        </w:rPr>
        <w:t>штендеров</w:t>
      </w:r>
      <w:proofErr w:type="spellEnd"/>
      <w:r w:rsidRPr="002837FE">
        <w:rPr>
          <w:rFonts w:ascii="Times New Roman" w:hAnsi="Times New Roman"/>
          <w:sz w:val="28"/>
          <w:szCs w:val="28"/>
        </w:rPr>
        <w:t xml:space="preserve"> (Рис. 2, 3).</w:t>
      </w:r>
    </w:p>
    <w:p w:rsidR="004051A6" w:rsidRPr="002837FE" w:rsidRDefault="004051A6" w:rsidP="002837FE">
      <w:pPr>
        <w:shd w:val="clear" w:color="auto" w:fill="FFFFFF"/>
        <w:ind w:firstLine="709"/>
        <w:jc w:val="both"/>
        <w:rPr>
          <w:rFonts w:ascii="Times New Roman" w:hAnsi="Times New Roman"/>
          <w:sz w:val="28"/>
          <w:szCs w:val="28"/>
        </w:rPr>
      </w:pPr>
    </w:p>
    <w:p w:rsidR="004051A6" w:rsidRPr="002837FE" w:rsidRDefault="004051A6" w:rsidP="002837FE">
      <w:pPr>
        <w:shd w:val="clear" w:color="auto" w:fill="FFFFFF"/>
        <w:jc w:val="center"/>
        <w:rPr>
          <w:rFonts w:ascii="Times New Roman" w:hAnsi="Times New Roman"/>
          <w:b/>
          <w:sz w:val="28"/>
          <w:szCs w:val="28"/>
        </w:rPr>
      </w:pPr>
      <w:r w:rsidRPr="002837FE">
        <w:rPr>
          <w:rFonts w:ascii="Times New Roman" w:hAnsi="Times New Roman"/>
          <w:b/>
          <w:sz w:val="28"/>
          <w:szCs w:val="28"/>
        </w:rPr>
        <w:t>4. Отдельно-стоящие информационные конструкции</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4.1. Размещение отдельно стоящих информационных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или индивидуального предпринимателя, сведения о которых содержатся в данных информационных конструкциях.</w:t>
      </w:r>
    </w:p>
    <w:p w:rsidR="004051A6" w:rsidRPr="002837FE" w:rsidRDefault="004051A6" w:rsidP="002837FE">
      <w:pPr>
        <w:shd w:val="clear" w:color="auto" w:fill="FFFFFF"/>
        <w:ind w:firstLine="709"/>
        <w:jc w:val="both"/>
        <w:rPr>
          <w:rFonts w:ascii="Times New Roman" w:hAnsi="Times New Roman"/>
          <w:sz w:val="28"/>
          <w:szCs w:val="28"/>
        </w:rPr>
      </w:pPr>
    </w:p>
    <w:p w:rsidR="004051A6" w:rsidRPr="002837FE" w:rsidRDefault="004051A6" w:rsidP="002837FE">
      <w:pPr>
        <w:shd w:val="clear" w:color="auto" w:fill="FFFFFF"/>
        <w:jc w:val="center"/>
        <w:rPr>
          <w:rFonts w:ascii="Times New Roman" w:hAnsi="Times New Roman"/>
          <w:b/>
          <w:sz w:val="28"/>
          <w:szCs w:val="28"/>
        </w:rPr>
      </w:pPr>
      <w:r w:rsidRPr="002837FE">
        <w:rPr>
          <w:rFonts w:ascii="Times New Roman" w:hAnsi="Times New Roman"/>
          <w:b/>
          <w:sz w:val="28"/>
          <w:szCs w:val="28"/>
        </w:rPr>
        <w:t>5. Вывески на зданиях, строениях и сооружениях</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5.1. Вывески, размещаются на фасадах, крышах, на (в) витринах или на иных внешних поверхностях зданий, строений, сооружений. На внешних поверхностях одного здания, строения, сооружения организация или индивидуальный предприниматель вправе установить не более одной информационной конструкции, одного из следующих типов:</w:t>
      </w:r>
    </w:p>
    <w:p w:rsidR="004051A6" w:rsidRPr="002837FE" w:rsidRDefault="004051A6" w:rsidP="002837FE">
      <w:pPr>
        <w:ind w:firstLine="709"/>
        <w:contextualSpacing/>
        <w:jc w:val="both"/>
        <w:rPr>
          <w:rFonts w:ascii="Times New Roman" w:hAnsi="Times New Roman"/>
          <w:sz w:val="28"/>
          <w:szCs w:val="28"/>
        </w:rPr>
      </w:pPr>
      <w:r w:rsidRPr="002837FE">
        <w:rPr>
          <w:rFonts w:ascii="Times New Roman" w:hAnsi="Times New Roman"/>
          <w:sz w:val="28"/>
          <w:szCs w:val="28"/>
        </w:rPr>
        <w:lastRenderedPageBreak/>
        <w:t>5.1.1.Настенная конструкция (конструкция вывесок) располагается параллельно к поверхности фасадов зданий, строений, сооружений и (или) их конструктивных элементов;</w:t>
      </w:r>
    </w:p>
    <w:p w:rsidR="004051A6" w:rsidRPr="002837FE" w:rsidRDefault="004051A6" w:rsidP="002837FE">
      <w:pPr>
        <w:ind w:firstLine="709"/>
        <w:contextualSpacing/>
        <w:jc w:val="both"/>
        <w:rPr>
          <w:rFonts w:ascii="Times New Roman" w:hAnsi="Times New Roman"/>
          <w:sz w:val="28"/>
          <w:szCs w:val="28"/>
        </w:rPr>
      </w:pPr>
      <w:r w:rsidRPr="002837FE">
        <w:rPr>
          <w:rFonts w:ascii="Times New Roman" w:hAnsi="Times New Roman"/>
          <w:sz w:val="28"/>
          <w:szCs w:val="28"/>
        </w:rPr>
        <w:t>5.1.2.Консольная конструкция (панель-кронштейн) - конструкция вывесок располагается перпендикулярно к поверхности фасадов зданий, строений, сооружений и (или) их конструктивных элементов;</w:t>
      </w:r>
    </w:p>
    <w:p w:rsidR="004051A6" w:rsidRPr="002837FE" w:rsidRDefault="004051A6" w:rsidP="002837FE">
      <w:pPr>
        <w:shd w:val="clear" w:color="auto" w:fill="FFFFFF"/>
        <w:ind w:firstLine="709"/>
        <w:contextualSpacing/>
        <w:jc w:val="both"/>
        <w:rPr>
          <w:rFonts w:ascii="Times New Roman" w:hAnsi="Times New Roman"/>
          <w:sz w:val="28"/>
          <w:szCs w:val="28"/>
        </w:rPr>
      </w:pPr>
      <w:proofErr w:type="gramStart"/>
      <w:r w:rsidRPr="002837FE">
        <w:rPr>
          <w:rFonts w:ascii="Times New Roman" w:hAnsi="Times New Roman"/>
          <w:sz w:val="28"/>
          <w:szCs w:val="28"/>
        </w:rPr>
        <w:t>5.1.3.Витринная конструкция (конструкция вывесок) располагается в витрине, на внешней и (или) с внутренней стороны остекления витрины зданий, строений, сооружений.</w:t>
      </w:r>
      <w:proofErr w:type="gramEnd"/>
    </w:p>
    <w:p w:rsidR="004051A6" w:rsidRPr="002837FE" w:rsidRDefault="004051A6" w:rsidP="002837FE">
      <w:pPr>
        <w:shd w:val="clear" w:color="auto" w:fill="FFFFFF"/>
        <w:ind w:firstLine="709"/>
        <w:jc w:val="both"/>
        <w:rPr>
          <w:rFonts w:ascii="Times New Roman" w:hAnsi="Times New Roman"/>
          <w:sz w:val="28"/>
          <w:szCs w:val="28"/>
        </w:rPr>
      </w:pPr>
      <w:proofErr w:type="gramStart"/>
      <w:r w:rsidRPr="002837FE">
        <w:rPr>
          <w:rFonts w:ascii="Times New Roman" w:hAnsi="Times New Roman"/>
          <w:sz w:val="28"/>
          <w:szCs w:val="28"/>
        </w:rPr>
        <w:t xml:space="preserve">5.2.Организации и индивидуальные предприниматели, осуществляющие деятельность по оказанию услуг общественного питания, дополнительно вправе разместить не более одной информационной конструкции,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 </w:t>
      </w:r>
      <w:proofErr w:type="gramEnd"/>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xml:space="preserve">Данные конструкции размещаются на плоских участках фасада, свободных от архитектурных элементов, непосредственно у входа (справа или слева) в занимаемое помещение или на входных дверях в него, не выше уровня дверного проема. </w:t>
      </w:r>
      <w:hyperlink r:id="rId16" w:tooltip="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 по высо" w:history="1">
        <w:r w:rsidRPr="002837FE">
          <w:rPr>
            <w:rFonts w:ascii="Times New Roman" w:hAnsi="Times New Roman"/>
            <w:sz w:val="28"/>
            <w:szCs w:val="28"/>
          </w:rPr>
          <w:t>Максимальный размер такой конструкции не должен превышать по высоте - 0,8 м, по длине - 0,6 м</w:t>
        </w:r>
      </w:hyperlink>
      <w:r w:rsidRPr="002837FE">
        <w:rPr>
          <w:rFonts w:ascii="Times New Roman" w:hAnsi="Times New Roman"/>
          <w:sz w:val="28"/>
          <w:szCs w:val="28"/>
        </w:rPr>
        <w:t xml:space="preserve"> (Рис. 4).</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xml:space="preserve">5.3. Размещение информационных конструкций на внешних поверхностях торговых, развлекательных центров, кинотеатров, театров осуществляется на основании </w:t>
      </w:r>
      <w:proofErr w:type="spellStart"/>
      <w:proofErr w:type="gramStart"/>
      <w:r w:rsidRPr="002837FE">
        <w:rPr>
          <w:rFonts w:ascii="Times New Roman" w:hAnsi="Times New Roman"/>
          <w:sz w:val="28"/>
          <w:szCs w:val="28"/>
        </w:rPr>
        <w:t>дизайн-проекта</w:t>
      </w:r>
      <w:proofErr w:type="spellEnd"/>
      <w:proofErr w:type="gramEnd"/>
      <w:r w:rsidRPr="002837FE">
        <w:rPr>
          <w:rFonts w:ascii="Times New Roman" w:hAnsi="Times New Roman"/>
          <w:sz w:val="28"/>
          <w:szCs w:val="28"/>
        </w:rPr>
        <w:t>. Указанный дизайн-проект должен содержать информацию и определять размещение всех информационных конструкций, размещаемых на внешних поверхностях указанных торговых, развлекательных центров, кинотеатров, театров.</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5.4. Информационные конструкции, могут быть размещены в виде </w:t>
      </w:r>
      <w:hyperlink r:id="rId17" w:tooltip="Информационные конструкции могут быть размещены в виде комплекса идентичных взаимосвязанных элементов одной информационной конструкции." w:history="1">
        <w:r w:rsidRPr="002837FE">
          <w:rPr>
            <w:rFonts w:ascii="Times New Roman" w:hAnsi="Times New Roman"/>
            <w:sz w:val="28"/>
            <w:szCs w:val="28"/>
          </w:rPr>
          <w:t xml:space="preserve">единичной конструкции и (или) комплекса </w:t>
        </w:r>
        <w:proofErr w:type="gramStart"/>
        <w:r w:rsidRPr="002837FE">
          <w:rPr>
            <w:rFonts w:ascii="Times New Roman" w:hAnsi="Times New Roman"/>
            <w:sz w:val="28"/>
            <w:szCs w:val="28"/>
          </w:rPr>
          <w:t>идентичных взаимосвязанных</w:t>
        </w:r>
        <w:proofErr w:type="gramEnd"/>
        <w:r w:rsidRPr="002837FE">
          <w:rPr>
            <w:rFonts w:ascii="Times New Roman" w:hAnsi="Times New Roman"/>
            <w:sz w:val="28"/>
            <w:szCs w:val="28"/>
          </w:rPr>
          <w:t xml:space="preserve"> элементов одной информационной конструкции</w:t>
        </w:r>
      </w:hyperlink>
      <w:r w:rsidRPr="002837FE">
        <w:rPr>
          <w:rFonts w:ascii="Times New Roman" w:hAnsi="Times New Roman"/>
          <w:sz w:val="28"/>
          <w:szCs w:val="28"/>
        </w:rPr>
        <w:t xml:space="preserve"> (Рис. 5).</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xml:space="preserve">5.5. </w:t>
      </w:r>
      <w:proofErr w:type="gramStart"/>
      <w:r w:rsidRPr="002837FE">
        <w:rPr>
          <w:rFonts w:ascii="Times New Roman" w:hAnsi="Times New Roman"/>
          <w:sz w:val="28"/>
          <w:szCs w:val="28"/>
        </w:rPr>
        <w:t xml:space="preserve">Организации и индивидуальные предприниматели осуществляют размещение информационных конструкций </w:t>
      </w:r>
      <w:hyperlink r:id="rId18" w:tooltip="Организации 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здания, строения, сооружения, соответствующе" w:history="1">
        <w:r w:rsidRPr="002837FE">
          <w:rPr>
            <w:rFonts w:ascii="Times New Roman" w:hAnsi="Times New Roman"/>
            <w:sz w:val="28"/>
            <w:szCs w:val="28"/>
          </w:rPr>
          <w:t>на плоских участках фасада, свободных от архитектурных элементов</w:t>
        </w:r>
      </w:hyperlink>
      <w:r w:rsidRPr="002837FE">
        <w:rPr>
          <w:rFonts w:ascii="Times New Roman" w:hAnsi="Times New Roman"/>
          <w:sz w:val="28"/>
          <w:szCs w:val="28"/>
        </w:rPr>
        <w:t>, исключительно в пределах площади внешних поверхностей объекта, соответствующей физическим размерам занимаемых данными организациями и индивидуальными предпринимателями помещений.</w:t>
      </w:r>
      <w:proofErr w:type="gramEnd"/>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xml:space="preserve">5.6. При размещении на одном фасаде объекта одновременно вывесок нескольких организаций и индивидуальных предпринимателей, указанные </w:t>
      </w:r>
      <w:r w:rsidRPr="002837FE">
        <w:rPr>
          <w:rFonts w:ascii="Times New Roman" w:hAnsi="Times New Roman"/>
          <w:sz w:val="28"/>
          <w:szCs w:val="28"/>
        </w:rPr>
        <w:lastRenderedPageBreak/>
        <w:t xml:space="preserve">вывески размещаются в один высотный ряд на </w:t>
      </w:r>
      <w:proofErr w:type="gramStart"/>
      <w:r w:rsidRPr="002837FE">
        <w:rPr>
          <w:rFonts w:ascii="Times New Roman" w:hAnsi="Times New Roman"/>
          <w:sz w:val="28"/>
          <w:szCs w:val="28"/>
        </w:rPr>
        <w:t>единой горизонтальной</w:t>
      </w:r>
      <w:proofErr w:type="gramEnd"/>
      <w:r w:rsidRPr="002837FE">
        <w:rPr>
          <w:rFonts w:ascii="Times New Roman" w:hAnsi="Times New Roman"/>
          <w:sz w:val="28"/>
          <w:szCs w:val="28"/>
        </w:rPr>
        <w:t xml:space="preserve"> линии (на одном уровне, высоте) (Рис. 6).</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xml:space="preserve">5.7. Вывески могут состоять из </w:t>
      </w:r>
      <w:hyperlink r:id="rId19" w:tooltip="Вывески могут состоять из следующих элементов:&lt;ul type=square&gt;&lt;li&gt;информационное поле (текстовая часть);&lt;/li&gt;&lt;li&gt;декоративно-художественные элементы.&lt;/li&gt;&lt;/ul&gt;Высота декоративно-художественных элементов не должна превышать высоту текстовой части вывески боле" w:history="1">
        <w:r w:rsidRPr="002837FE">
          <w:rPr>
            <w:rFonts w:ascii="Times New Roman" w:hAnsi="Times New Roman"/>
            <w:sz w:val="28"/>
            <w:szCs w:val="28"/>
          </w:rPr>
          <w:t>следующих элементов</w:t>
        </w:r>
      </w:hyperlink>
      <w:r w:rsidRPr="002837FE">
        <w:rPr>
          <w:rFonts w:ascii="Times New Roman" w:hAnsi="Times New Roman"/>
          <w:sz w:val="28"/>
          <w:szCs w:val="28"/>
        </w:rPr>
        <w:t>:</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5.7.1.Информационное поле (текстовая часть).</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5.7.2. Декоративно-художественные элементы, высота которых не должна превышать высоту текстовой части вывески более чем в полтора раза (Рис. 7).</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5.8. На вывеске может быть организована подсветка, которая должна иметь немерцающий, приглушенный свет, не создавать прямых направленных лучей в окна жилых помещений (Рис. 8).</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5.9. При размещении вывесок на внешних поверхностях зданий, строений, сооружений запрещается:</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нарушение геометрических параметров (размеров) вывесок (Рис.5, 9);</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нарушение установленных требований к местам размещения вывесок (Рис. 10);</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вертикальный порядок расположения букв на информационном поле вывески (Рис. 11);</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размещение вывесок выше линии второго этажа (линии перекрытий между первым и вторым этажами) (Рис.10);</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размещение вывесок на козырьках зданий, строений, сооружений (Рис. 12);</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полное или частичное перекрытие оконных и дверных проемов, а также витражей и витрин (Рис. 13);</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xml:space="preserve">- размещение вывесок в границах жилых помещений многоквартирных </w:t>
      </w:r>
    </w:p>
    <w:p w:rsidR="004051A6" w:rsidRPr="002837FE" w:rsidRDefault="004051A6" w:rsidP="002837FE">
      <w:pPr>
        <w:shd w:val="clear" w:color="auto" w:fill="FFFFFF"/>
        <w:jc w:val="both"/>
        <w:rPr>
          <w:rFonts w:ascii="Times New Roman" w:hAnsi="Times New Roman"/>
          <w:sz w:val="28"/>
          <w:szCs w:val="28"/>
        </w:rPr>
      </w:pPr>
      <w:r w:rsidRPr="002837FE">
        <w:rPr>
          <w:rFonts w:ascii="Times New Roman" w:hAnsi="Times New Roman"/>
          <w:sz w:val="28"/>
          <w:szCs w:val="28"/>
        </w:rPr>
        <w:t>домов, в том числе на глухих торцах фасада (Рис. 14));</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размещение вывесок на глухих торцах фасада (не относится к многоквартирным домам);</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размещение вывесок в оконных проемах;</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размещение вывесок на кровлях, лоджиях и балконах (Рис. 15);</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размещение вывесок на архитектурных деталях фасадов объектов (в том числе на колоннах, пилястрах, орнаментах, лепнине) (Рис. 16);</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lastRenderedPageBreak/>
        <w:t>- размещение вывесок на расстоянии ближе, чем 2 м от мемориальных досок (Рис.17);</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перекрытие указателей наименований улиц и номеров домов (Рис.18);</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размещение консольных вывесок на расстоянии менее 10 м друг от друга (Рис.19);</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xml:space="preserve">-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xml:space="preserve">- размещение вывесок с помощью демонстрации </w:t>
      </w:r>
      <w:proofErr w:type="spellStart"/>
      <w:r w:rsidRPr="002837FE">
        <w:rPr>
          <w:rFonts w:ascii="Times New Roman" w:hAnsi="Times New Roman"/>
          <w:sz w:val="28"/>
          <w:szCs w:val="28"/>
        </w:rPr>
        <w:t>постеров</w:t>
      </w:r>
      <w:proofErr w:type="spellEnd"/>
      <w:r w:rsidRPr="002837FE">
        <w:rPr>
          <w:rFonts w:ascii="Times New Roman" w:hAnsi="Times New Roman"/>
          <w:sz w:val="28"/>
          <w:szCs w:val="28"/>
        </w:rPr>
        <w:t xml:space="preserve"> на динамических системах смены изображений (</w:t>
      </w:r>
      <w:proofErr w:type="spellStart"/>
      <w:r w:rsidRPr="002837FE">
        <w:rPr>
          <w:rFonts w:ascii="Times New Roman" w:hAnsi="Times New Roman"/>
          <w:sz w:val="28"/>
          <w:szCs w:val="28"/>
        </w:rPr>
        <w:t>роллерные</w:t>
      </w:r>
      <w:proofErr w:type="spellEnd"/>
      <w:r w:rsidRPr="002837FE">
        <w:rPr>
          <w:rFonts w:ascii="Times New Roman" w:hAnsi="Times New Roman"/>
          <w:sz w:val="28"/>
          <w:szCs w:val="28"/>
        </w:rPr>
        <w:t xml:space="preserve"> системы, системы поворотных панелей - </w:t>
      </w:r>
      <w:proofErr w:type="spellStart"/>
      <w:r w:rsidRPr="002837FE">
        <w:rPr>
          <w:rFonts w:ascii="Times New Roman" w:hAnsi="Times New Roman"/>
          <w:sz w:val="28"/>
          <w:szCs w:val="28"/>
        </w:rPr>
        <w:t>призматроны</w:t>
      </w:r>
      <w:proofErr w:type="spellEnd"/>
      <w:r w:rsidRPr="002837FE">
        <w:rPr>
          <w:rFonts w:ascii="Times New Roman" w:hAnsi="Times New Roman"/>
          <w:sz w:val="28"/>
          <w:szCs w:val="28"/>
        </w:rPr>
        <w:t xml:space="preserve"> и др.) или с помощью изображения, демонстрируемого на электронных носителях (экраны, бегущая строка и т.д.) (за исключением вывесок, размещаемых в витрине);</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окраска и покрытие художественно-декоративными пленками поверхности остекления витрин (Рис. 20);</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замена остекления витрин световыми коробами;</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устройство в витрине конструкций электронных носителей - экранов на всю высоту и (или) длину остекления витрины;</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размещение вывесок на ограждающих конструкциях сезонных кафе при стационарных предприятиях общественного питания (Рис. 21).</w:t>
      </w:r>
    </w:p>
    <w:p w:rsidR="004051A6" w:rsidRPr="002837FE" w:rsidRDefault="004051A6" w:rsidP="002837FE">
      <w:pPr>
        <w:shd w:val="clear" w:color="auto" w:fill="FFFFFF"/>
        <w:jc w:val="center"/>
        <w:rPr>
          <w:rFonts w:ascii="Times New Roman" w:hAnsi="Times New Roman"/>
          <w:b/>
          <w:sz w:val="28"/>
          <w:szCs w:val="28"/>
        </w:rPr>
      </w:pPr>
      <w:r w:rsidRPr="002837FE">
        <w:rPr>
          <w:rFonts w:ascii="Times New Roman" w:hAnsi="Times New Roman"/>
          <w:b/>
          <w:sz w:val="28"/>
          <w:szCs w:val="28"/>
        </w:rPr>
        <w:t>6. Настенные конструкции</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Настенные конструкции, размещаемые на внешних поверхностях зданий, строений, сооружений, должны соответствовать следующим требованиям:</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xml:space="preserve">6.1. Настенные конструкции размещаются над входом или окнами (витринами) помещений на </w:t>
      </w:r>
      <w:proofErr w:type="gramStart"/>
      <w:r w:rsidRPr="002837FE">
        <w:rPr>
          <w:rFonts w:ascii="Times New Roman" w:hAnsi="Times New Roman"/>
          <w:sz w:val="28"/>
          <w:szCs w:val="28"/>
        </w:rPr>
        <w:t>единой горизонтальной</w:t>
      </w:r>
      <w:proofErr w:type="gramEnd"/>
      <w:r w:rsidRPr="002837FE">
        <w:rPr>
          <w:rFonts w:ascii="Times New Roman" w:hAnsi="Times New Roman"/>
          <w:sz w:val="28"/>
          <w:szCs w:val="28"/>
        </w:rPr>
        <w:t xml:space="preserve">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w:t>
      </w:r>
      <w:proofErr w:type="gramStart"/>
      <w:r w:rsidRPr="002837FE">
        <w:rPr>
          <w:rFonts w:ascii="Times New Roman" w:hAnsi="Times New Roman"/>
          <w:sz w:val="28"/>
          <w:szCs w:val="28"/>
        </w:rPr>
        <w:t>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указанными требованиями, вывески </w:t>
      </w:r>
      <w:hyperlink r:id="rId20" w:tooltip="В случае, если помещения располагаются в подвальных или цокольных этажах зданий, строений, сооружений и от-сутствует возможность размещения информационных конструкций (вывесок) над входом или окнами (витринами) зани-маемых помещений, вывески могут быть размеще" w:history="1">
        <w:r w:rsidRPr="002837FE">
          <w:rPr>
            <w:rFonts w:ascii="Times New Roman" w:hAnsi="Times New Roman"/>
            <w:sz w:val="28"/>
            <w:szCs w:val="28"/>
          </w:rPr>
          <w:t>могут быть размещены над окнами подвального или цокольного этажа</w:t>
        </w:r>
      </w:hyperlink>
      <w:r w:rsidRPr="002837FE">
        <w:rPr>
          <w:rFonts w:ascii="Times New Roman" w:hAnsi="Times New Roman"/>
          <w:sz w:val="28"/>
          <w:szCs w:val="28"/>
        </w:rPr>
        <w:t>, но не ниже 0,6 м от уровня земли до нижнего края настенной конструкции.</w:t>
      </w:r>
      <w:proofErr w:type="gramEnd"/>
      <w:r w:rsidRPr="002837FE">
        <w:rPr>
          <w:rFonts w:ascii="Times New Roman" w:hAnsi="Times New Roman"/>
          <w:sz w:val="28"/>
          <w:szCs w:val="28"/>
        </w:rPr>
        <w:t xml:space="preserve"> При этом вывеска не должна выступать от плоскости фасада более чем на 0,1 м (Рис. 22);</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lastRenderedPageBreak/>
        <w:t xml:space="preserve">6.2. </w:t>
      </w:r>
      <w:proofErr w:type="gramStart"/>
      <w:r w:rsidRPr="002837FE">
        <w:rPr>
          <w:rFonts w:ascii="Times New Roman" w:hAnsi="Times New Roman"/>
          <w:sz w:val="28"/>
          <w:szCs w:val="28"/>
        </w:rPr>
        <w:t>М</w:t>
      </w:r>
      <w:hyperlink r:id="rId21" w:tooltip="Максимальный размер настенных конструкций, размещаемых организациями и индивидуальными предпринимателями на внешних поверхностях зданий, строений, сооружений, не должен превышать:по высоте - 0,5 м, за исключением размещения настенной вывески на фризе; по дли" w:history="1">
        <w:r w:rsidRPr="002837FE">
          <w:rPr>
            <w:rFonts w:ascii="Times New Roman" w:hAnsi="Times New Roman"/>
            <w:sz w:val="28"/>
            <w:szCs w:val="28"/>
          </w:rPr>
          <w:t>аксимальный</w:t>
        </w:r>
        <w:proofErr w:type="gramEnd"/>
        <w:r w:rsidRPr="002837FE">
          <w:rPr>
            <w:rFonts w:ascii="Times New Roman" w:hAnsi="Times New Roman"/>
            <w:sz w:val="28"/>
            <w:szCs w:val="28"/>
          </w:rPr>
          <w:t xml:space="preserve"> размер настенных конструкций</w:t>
        </w:r>
      </w:hyperlink>
      <w:r w:rsidRPr="002837FE">
        <w:rPr>
          <w:rFonts w:ascii="Times New Roman" w:hAnsi="Times New Roman"/>
          <w:sz w:val="28"/>
          <w:szCs w:val="28"/>
        </w:rPr>
        <w:t>, размещаемых организациями и индивидуальными предпринимателями на внешних поверхностях зданий, строений, сооружений, не должен превышать:</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xml:space="preserve">6.2.1. По высоте - 0,5 м, за исключением размещения настенной вывески </w:t>
      </w:r>
    </w:p>
    <w:p w:rsidR="004051A6" w:rsidRPr="002837FE" w:rsidRDefault="004051A6" w:rsidP="002837FE">
      <w:pPr>
        <w:shd w:val="clear" w:color="auto" w:fill="FFFFFF"/>
        <w:jc w:val="both"/>
        <w:rPr>
          <w:rFonts w:ascii="Times New Roman" w:hAnsi="Times New Roman"/>
          <w:sz w:val="28"/>
          <w:szCs w:val="28"/>
        </w:rPr>
      </w:pPr>
      <w:r w:rsidRPr="002837FE">
        <w:rPr>
          <w:rFonts w:ascii="Times New Roman" w:hAnsi="Times New Roman"/>
          <w:sz w:val="28"/>
          <w:szCs w:val="28"/>
        </w:rPr>
        <w:t>на фризе;</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xml:space="preserve">6.2.2. По длине - 70 % от длины фасада, соответствующей занимаемым данными организациями и индивидуальными предпринимателями помещениям, но не более 15 м для единичной конструкции. При размещении настенной конструкции в пределах 70 % от длины фасада в виде комплекса </w:t>
      </w:r>
      <w:proofErr w:type="gramStart"/>
      <w:r w:rsidRPr="002837FE">
        <w:rPr>
          <w:rFonts w:ascii="Times New Roman" w:hAnsi="Times New Roman"/>
          <w:sz w:val="28"/>
          <w:szCs w:val="28"/>
        </w:rPr>
        <w:t>идентичных взаимосвязанных</w:t>
      </w:r>
      <w:proofErr w:type="gramEnd"/>
      <w:r w:rsidRPr="002837FE">
        <w:rPr>
          <w:rFonts w:ascii="Times New Roman" w:hAnsi="Times New Roman"/>
          <w:sz w:val="28"/>
          <w:szCs w:val="28"/>
        </w:rPr>
        <w:t xml:space="preserve"> элементов, при этом (информационное поле, т.е. текстовая часть и декоративно-художественные элементы) максимальный размер текстовой части </w:t>
      </w:r>
      <w:hyperlink r:id="rId22" w:tooltip="При размещении настенной конструкции в пределах 70 % от длины фасада в виде комплекса идентичных взаимо-связанных элементов (информационное поле, т.е. текстовая часть и декоративно-художественные элементы) макси-мальный размер каждого из указанных элементов не" w:history="1">
        <w:r w:rsidRPr="002837FE">
          <w:rPr>
            <w:rFonts w:ascii="Times New Roman" w:hAnsi="Times New Roman"/>
            <w:sz w:val="28"/>
            <w:szCs w:val="28"/>
          </w:rPr>
          <w:t>не может превышать 10 м в длину</w:t>
        </w:r>
      </w:hyperlink>
      <w:r w:rsidRPr="002837FE">
        <w:rPr>
          <w:rFonts w:ascii="Times New Roman" w:hAnsi="Times New Roman"/>
          <w:sz w:val="28"/>
          <w:szCs w:val="28"/>
        </w:rPr>
        <w:t>, декоративно-художественной - 0,75 м (Рис. 23, 24);</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xml:space="preserve">6.2.3. При наличии на фасаде здания, строения, сооружения фриза настенная конструкция размещается </w:t>
      </w:r>
      <w:hyperlink r:id="rId23" w:tooltip="При наличии на фасаде здания, строения, сооружения фриза настенная конструкция размещается исключительно на фризе, на всю высоту фриза." w:history="1">
        <w:r w:rsidRPr="002837FE">
          <w:rPr>
            <w:rFonts w:ascii="Times New Roman" w:hAnsi="Times New Roman"/>
            <w:sz w:val="28"/>
            <w:szCs w:val="28"/>
          </w:rPr>
          <w:t>исключительно на фризе</w:t>
        </w:r>
      </w:hyperlink>
      <w:r w:rsidRPr="002837FE">
        <w:rPr>
          <w:rFonts w:ascii="Times New Roman" w:hAnsi="Times New Roman"/>
          <w:sz w:val="28"/>
          <w:szCs w:val="28"/>
        </w:rPr>
        <w:t xml:space="preserve">, на всю высоту фриза. При наличии на фасаде здания, строения, сооружения козырька настенная конструкция </w:t>
      </w:r>
      <w:hyperlink r:id="rId24" w:tooltip="При наличии на фасаде здания, строения, сооружения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 w:history="1">
        <w:r w:rsidRPr="002837FE">
          <w:rPr>
            <w:rFonts w:ascii="Times New Roman" w:hAnsi="Times New Roman"/>
            <w:sz w:val="28"/>
            <w:szCs w:val="28"/>
          </w:rPr>
          <w:t>может быть размещена на фризе козырька</w:t>
        </w:r>
      </w:hyperlink>
      <w:r w:rsidRPr="002837FE">
        <w:rPr>
          <w:rFonts w:ascii="Times New Roman" w:hAnsi="Times New Roman"/>
          <w:sz w:val="28"/>
          <w:szCs w:val="28"/>
        </w:rPr>
        <w:t>, строго в габаритах указанного фриза. Запрещается размещение настенной конструкции непосредственно на конструкции козырька (Рис. 25).</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xml:space="preserve">6.2.4. </w:t>
      </w:r>
      <w:proofErr w:type="gramStart"/>
      <w:r w:rsidRPr="002837FE">
        <w:rPr>
          <w:rFonts w:ascii="Times New Roman" w:hAnsi="Times New Roman"/>
          <w:sz w:val="28"/>
          <w:szCs w:val="28"/>
        </w:rPr>
        <w:t xml:space="preserve">Информационное поле настенных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либо объектами, построенными до 1952 г. включительно, </w:t>
      </w:r>
      <w:hyperlink r:id="rId25" w:tooltip="Информационное поле настен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либо объектами, построенны-ми до 1952 года включительно, должно выполняться и" w:history="1">
        <w:r w:rsidRPr="002837FE">
          <w:rPr>
            <w:rFonts w:ascii="Times New Roman" w:hAnsi="Times New Roman"/>
            <w:sz w:val="28"/>
            <w:szCs w:val="28"/>
          </w:rPr>
          <w:t>должно выполняться из отдельных элементов</w:t>
        </w:r>
      </w:hyperlink>
      <w:r w:rsidRPr="002837FE">
        <w:rPr>
          <w:rFonts w:ascii="Times New Roman" w:hAnsi="Times New Roman"/>
          <w:sz w:val="28"/>
          <w:szCs w:val="28"/>
        </w:rPr>
        <w:t xml:space="preserve"> (букв, обозначений, декоративных элементов и т.д.), без использования непрозрачной основы для их крепления (Рис. 26).</w:t>
      </w:r>
      <w:proofErr w:type="gramEnd"/>
    </w:p>
    <w:p w:rsidR="004051A6" w:rsidRPr="002837FE" w:rsidRDefault="004051A6" w:rsidP="002837FE">
      <w:pPr>
        <w:shd w:val="clear" w:color="auto" w:fill="FFFFFF"/>
        <w:jc w:val="center"/>
        <w:rPr>
          <w:rFonts w:ascii="Times New Roman" w:hAnsi="Times New Roman"/>
          <w:b/>
          <w:sz w:val="28"/>
          <w:szCs w:val="28"/>
        </w:rPr>
      </w:pPr>
      <w:r w:rsidRPr="002837FE">
        <w:rPr>
          <w:rFonts w:ascii="Times New Roman" w:hAnsi="Times New Roman"/>
          <w:b/>
          <w:sz w:val="28"/>
          <w:szCs w:val="28"/>
        </w:rPr>
        <w:t>7. Консольные конструкции (</w:t>
      </w:r>
      <w:proofErr w:type="spellStart"/>
      <w:proofErr w:type="gramStart"/>
      <w:r w:rsidRPr="002837FE">
        <w:rPr>
          <w:rFonts w:ascii="Times New Roman" w:hAnsi="Times New Roman"/>
          <w:b/>
          <w:sz w:val="28"/>
          <w:szCs w:val="28"/>
        </w:rPr>
        <w:t>панель-кронштейны</w:t>
      </w:r>
      <w:proofErr w:type="spellEnd"/>
      <w:proofErr w:type="gramEnd"/>
      <w:r w:rsidRPr="002837FE">
        <w:rPr>
          <w:rFonts w:ascii="Times New Roman" w:hAnsi="Times New Roman"/>
          <w:b/>
          <w:sz w:val="28"/>
          <w:szCs w:val="28"/>
        </w:rPr>
        <w:t>)</w:t>
      </w:r>
    </w:p>
    <w:p w:rsidR="004051A6" w:rsidRPr="002837FE" w:rsidRDefault="004051A6" w:rsidP="002837FE">
      <w:pPr>
        <w:shd w:val="clear" w:color="auto" w:fill="FFFFFF"/>
        <w:ind w:firstLine="708"/>
        <w:jc w:val="both"/>
        <w:rPr>
          <w:rFonts w:ascii="Times New Roman" w:hAnsi="Times New Roman"/>
          <w:sz w:val="28"/>
          <w:szCs w:val="28"/>
        </w:rPr>
      </w:pPr>
      <w:r w:rsidRPr="002837FE">
        <w:rPr>
          <w:rFonts w:ascii="Times New Roman" w:hAnsi="Times New Roman"/>
          <w:sz w:val="28"/>
          <w:szCs w:val="28"/>
        </w:rPr>
        <w:t>Консольные конструкции (</w:t>
      </w:r>
      <w:proofErr w:type="spellStart"/>
      <w:r w:rsidRPr="002837FE">
        <w:rPr>
          <w:rFonts w:ascii="Times New Roman" w:hAnsi="Times New Roman"/>
          <w:sz w:val="28"/>
          <w:szCs w:val="28"/>
        </w:rPr>
        <w:t>панель-кронштейны</w:t>
      </w:r>
      <w:proofErr w:type="spellEnd"/>
      <w:r w:rsidRPr="002837FE">
        <w:rPr>
          <w:rFonts w:ascii="Times New Roman" w:hAnsi="Times New Roman"/>
          <w:sz w:val="28"/>
          <w:szCs w:val="28"/>
        </w:rPr>
        <w:t>)</w:t>
      </w:r>
      <w:proofErr w:type="gramStart"/>
      <w:r w:rsidRPr="002837FE">
        <w:rPr>
          <w:rFonts w:ascii="Times New Roman" w:hAnsi="Times New Roman"/>
          <w:sz w:val="28"/>
          <w:szCs w:val="28"/>
        </w:rPr>
        <w:t>,р</w:t>
      </w:r>
      <w:proofErr w:type="gramEnd"/>
      <w:r w:rsidR="008826F1">
        <w:fldChar w:fldCharType="begin"/>
      </w:r>
      <w:r w:rsidR="008826F1">
        <w:instrText>HYPERLINK "http://www.reclamadoc.ru/img/0101.jpg" \o "Консольные конструкции располагаются в одной горизонтальной плоскости фасада, у арок, на границах и внешних углах зданий, строений, сооружений. Расстояние между консольными конструкциями не может быть менее 10 м. Расстояние от уровня земли до нижнего края конс"</w:instrText>
      </w:r>
      <w:r w:rsidR="008826F1">
        <w:fldChar w:fldCharType="separate"/>
      </w:r>
      <w:r w:rsidRPr="002837FE">
        <w:rPr>
          <w:rFonts w:ascii="Times New Roman" w:hAnsi="Times New Roman"/>
          <w:sz w:val="28"/>
          <w:szCs w:val="28"/>
        </w:rPr>
        <w:t>асполагаются в одной горизонтальной плоскости</w:t>
      </w:r>
      <w:r w:rsidR="008826F1">
        <w:fldChar w:fldCharType="end"/>
      </w:r>
      <w:r w:rsidRPr="002837FE">
        <w:rPr>
          <w:rFonts w:ascii="Times New Roman" w:hAnsi="Times New Roman"/>
          <w:sz w:val="28"/>
          <w:szCs w:val="28"/>
        </w:rPr>
        <w:t> фасада, у арок, на границах и внешних углах зданий, строений, сооружений в соответствии со следующими требованиями:</w:t>
      </w:r>
    </w:p>
    <w:p w:rsidR="004051A6" w:rsidRPr="002837FE" w:rsidRDefault="004051A6" w:rsidP="002837FE">
      <w:pPr>
        <w:shd w:val="clear" w:color="auto" w:fill="FFFFFF"/>
        <w:ind w:firstLine="708"/>
        <w:jc w:val="both"/>
        <w:rPr>
          <w:rFonts w:ascii="Times New Roman" w:hAnsi="Times New Roman"/>
          <w:sz w:val="28"/>
          <w:szCs w:val="28"/>
        </w:rPr>
      </w:pPr>
      <w:r w:rsidRPr="002837FE">
        <w:rPr>
          <w:rFonts w:ascii="Times New Roman" w:hAnsi="Times New Roman"/>
          <w:sz w:val="28"/>
          <w:szCs w:val="28"/>
        </w:rPr>
        <w:t>7.1. Расстояние между консольными конструкциями не может быть менее 10 м. Расстояние от уровня земли до нижнего края консольной конструкции должно быть не менее 2,5 м (Рис. 27);</w:t>
      </w:r>
    </w:p>
    <w:p w:rsidR="004051A6" w:rsidRPr="002837FE" w:rsidRDefault="004051A6" w:rsidP="002837FE">
      <w:pPr>
        <w:shd w:val="clear" w:color="auto" w:fill="FFFFFF"/>
        <w:ind w:firstLine="708"/>
        <w:jc w:val="both"/>
        <w:rPr>
          <w:rFonts w:ascii="Times New Roman" w:hAnsi="Times New Roman"/>
          <w:sz w:val="28"/>
          <w:szCs w:val="28"/>
        </w:rPr>
      </w:pPr>
      <w:r w:rsidRPr="002837FE">
        <w:rPr>
          <w:rFonts w:ascii="Times New Roman" w:hAnsi="Times New Roman"/>
          <w:sz w:val="28"/>
          <w:szCs w:val="28"/>
        </w:rPr>
        <w:t xml:space="preserve">7.2. Консольная конструкция не должна находиться более чем на 0,2 м от края фасада, а крайняя точка ее лицевой стороны - на расстоянии более чем 1 м от </w:t>
      </w:r>
      <w:r w:rsidRPr="002837FE">
        <w:rPr>
          <w:rFonts w:ascii="Times New Roman" w:hAnsi="Times New Roman"/>
          <w:sz w:val="28"/>
          <w:szCs w:val="28"/>
        </w:rPr>
        <w:lastRenderedPageBreak/>
        <w:t>плоскости фасада. В высоту консольная конструкция не может превышать 1 м (Рис.28);</w:t>
      </w:r>
    </w:p>
    <w:p w:rsidR="004051A6" w:rsidRPr="002837FE" w:rsidRDefault="004051A6" w:rsidP="002837FE">
      <w:pPr>
        <w:shd w:val="clear" w:color="auto" w:fill="FFFFFF"/>
        <w:ind w:firstLine="708"/>
        <w:jc w:val="both"/>
        <w:rPr>
          <w:rFonts w:ascii="Times New Roman" w:hAnsi="Times New Roman"/>
          <w:sz w:val="28"/>
          <w:szCs w:val="28"/>
        </w:rPr>
      </w:pPr>
      <w:r w:rsidRPr="002837FE">
        <w:rPr>
          <w:rFonts w:ascii="Times New Roman" w:hAnsi="Times New Roman"/>
          <w:sz w:val="28"/>
          <w:szCs w:val="28"/>
        </w:rPr>
        <w:t xml:space="preserve">7.3. </w:t>
      </w:r>
      <w:hyperlink r:id="rId26" w:tooltip="Максимальные параметры (размеры) консоль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 не д" w:history="1">
        <w:proofErr w:type="gramStart"/>
        <w:r w:rsidRPr="002837FE">
          <w:rPr>
            <w:rFonts w:ascii="Times New Roman" w:hAnsi="Times New Roman"/>
            <w:sz w:val="28"/>
            <w:szCs w:val="28"/>
          </w:rPr>
          <w:t>Максимальные параметры (размеры) консольных конструкций</w:t>
        </w:r>
      </w:hyperlink>
      <w:r w:rsidRPr="002837FE">
        <w:rPr>
          <w:rFonts w:ascii="Times New Roman" w:hAnsi="Times New Roman"/>
          <w:sz w:val="28"/>
          <w:szCs w:val="28"/>
        </w:rPr>
        <w:t xml:space="preserve">,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 включительно, </w:t>
      </w:r>
      <w:hyperlink r:id="rId27" w:tooltip="Максимальные параметры (размеры) консоль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 не д" w:history="1">
        <w:r w:rsidRPr="002837FE">
          <w:rPr>
            <w:rFonts w:ascii="Times New Roman" w:hAnsi="Times New Roman"/>
            <w:sz w:val="28"/>
            <w:szCs w:val="28"/>
          </w:rPr>
          <w:t>не должны превышать</w:t>
        </w:r>
      </w:hyperlink>
      <w:r w:rsidRPr="002837FE">
        <w:rPr>
          <w:rFonts w:ascii="Times New Roman" w:hAnsi="Times New Roman"/>
          <w:sz w:val="28"/>
          <w:szCs w:val="28"/>
        </w:rPr>
        <w:t xml:space="preserve"> 0,5 м - по высоте и 0,5 м - по ширине;</w:t>
      </w:r>
      <w:proofErr w:type="gramEnd"/>
    </w:p>
    <w:p w:rsidR="004051A6" w:rsidRPr="002837FE" w:rsidRDefault="004051A6" w:rsidP="002837FE">
      <w:pPr>
        <w:shd w:val="clear" w:color="auto" w:fill="FFFFFF"/>
        <w:ind w:firstLine="708"/>
        <w:jc w:val="both"/>
        <w:rPr>
          <w:rFonts w:ascii="Times New Roman" w:hAnsi="Times New Roman"/>
          <w:sz w:val="28"/>
          <w:szCs w:val="28"/>
        </w:rPr>
      </w:pPr>
      <w:r w:rsidRPr="002837FE">
        <w:rPr>
          <w:rFonts w:ascii="Times New Roman" w:hAnsi="Times New Roman"/>
          <w:sz w:val="28"/>
          <w:szCs w:val="28"/>
        </w:rPr>
        <w:t xml:space="preserve">7.4. При наличии на фасаде объекта настенных конструкций консольные конструкции располагаются с ними на </w:t>
      </w:r>
      <w:proofErr w:type="gramStart"/>
      <w:r w:rsidRPr="002837FE">
        <w:rPr>
          <w:rFonts w:ascii="Times New Roman" w:hAnsi="Times New Roman"/>
          <w:sz w:val="28"/>
          <w:szCs w:val="28"/>
        </w:rPr>
        <w:t>единой горизонтальной</w:t>
      </w:r>
      <w:proofErr w:type="gramEnd"/>
      <w:r w:rsidRPr="002837FE">
        <w:rPr>
          <w:rFonts w:ascii="Times New Roman" w:hAnsi="Times New Roman"/>
          <w:sz w:val="28"/>
          <w:szCs w:val="28"/>
        </w:rPr>
        <w:t xml:space="preserve"> оси.</w:t>
      </w:r>
    </w:p>
    <w:p w:rsidR="004051A6" w:rsidRPr="002837FE" w:rsidRDefault="004051A6" w:rsidP="002837FE">
      <w:pPr>
        <w:shd w:val="clear" w:color="auto" w:fill="FFFFFF"/>
        <w:ind w:firstLine="708"/>
        <w:jc w:val="both"/>
        <w:rPr>
          <w:rFonts w:ascii="Times New Roman" w:hAnsi="Times New Roman"/>
          <w:sz w:val="28"/>
          <w:szCs w:val="28"/>
        </w:rPr>
      </w:pPr>
    </w:p>
    <w:p w:rsidR="004051A6" w:rsidRPr="002837FE" w:rsidRDefault="004051A6" w:rsidP="002837FE">
      <w:pPr>
        <w:shd w:val="clear" w:color="auto" w:fill="FFFFFF"/>
        <w:jc w:val="center"/>
        <w:rPr>
          <w:rFonts w:ascii="Times New Roman" w:hAnsi="Times New Roman"/>
          <w:b/>
          <w:sz w:val="28"/>
          <w:szCs w:val="28"/>
        </w:rPr>
      </w:pPr>
      <w:r w:rsidRPr="002837FE">
        <w:rPr>
          <w:rFonts w:ascii="Times New Roman" w:hAnsi="Times New Roman"/>
          <w:b/>
          <w:sz w:val="28"/>
          <w:szCs w:val="28"/>
        </w:rPr>
        <w:t>8. Витринные конструкции</w:t>
      </w:r>
    </w:p>
    <w:p w:rsidR="004051A6" w:rsidRPr="002837FE" w:rsidRDefault="008826F1" w:rsidP="002837FE">
      <w:pPr>
        <w:shd w:val="clear" w:color="auto" w:fill="FFFFFF"/>
        <w:ind w:firstLine="709"/>
        <w:jc w:val="both"/>
        <w:rPr>
          <w:rFonts w:ascii="Times New Roman" w:hAnsi="Times New Roman"/>
          <w:sz w:val="28"/>
          <w:szCs w:val="28"/>
        </w:rPr>
      </w:pPr>
      <w:hyperlink r:id="rId28" w:tooltip="Витринные конструкции размещаются в витрине, на внешней и/или с внутренней стороне остекления витрины зданий, строений, сооружений. Максимальный размер витринных конструкций (включая электронные носители – экраны), размещаемых в витрине, а также с внутренней с" w:history="1">
        <w:proofErr w:type="gramStart"/>
        <w:r w:rsidR="004051A6" w:rsidRPr="002837FE">
          <w:rPr>
            <w:rFonts w:ascii="Times New Roman" w:hAnsi="Times New Roman"/>
            <w:sz w:val="28"/>
            <w:szCs w:val="28"/>
          </w:rPr>
          <w:t>Размещаются в витрине</w:t>
        </w:r>
      </w:hyperlink>
      <w:r w:rsidR="004051A6" w:rsidRPr="002837FE">
        <w:rPr>
          <w:rFonts w:ascii="Times New Roman" w:hAnsi="Times New Roman"/>
          <w:sz w:val="28"/>
          <w:szCs w:val="28"/>
        </w:rPr>
        <w:t>, на внешней и (или) с внутренней стороны остекления витрины объектов в соответствии со следующими требованиями:</w:t>
      </w:r>
      <w:proofErr w:type="gramEnd"/>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xml:space="preserve">8.1. Максимальный размер витринных конструкций (включая электронные носители-экраны), размещаемых в витрине, а также </w:t>
      </w:r>
      <w:proofErr w:type="gramStart"/>
      <w:r w:rsidRPr="002837FE">
        <w:rPr>
          <w:rFonts w:ascii="Times New Roman" w:hAnsi="Times New Roman"/>
          <w:sz w:val="28"/>
          <w:szCs w:val="28"/>
        </w:rPr>
        <w:t>с</w:t>
      </w:r>
      <w:proofErr w:type="gramEnd"/>
      <w:r w:rsidRPr="002837FE">
        <w:rPr>
          <w:rFonts w:ascii="Times New Roman" w:hAnsi="Times New Roman"/>
          <w:sz w:val="28"/>
          <w:szCs w:val="28"/>
        </w:rPr>
        <w:t xml:space="preserve"> внутренней </w:t>
      </w:r>
    </w:p>
    <w:p w:rsidR="004051A6" w:rsidRPr="002837FE" w:rsidRDefault="004051A6" w:rsidP="002837FE">
      <w:pPr>
        <w:shd w:val="clear" w:color="auto" w:fill="FFFFFF"/>
        <w:jc w:val="both"/>
        <w:rPr>
          <w:rFonts w:ascii="Times New Roman" w:hAnsi="Times New Roman"/>
          <w:sz w:val="28"/>
          <w:szCs w:val="28"/>
        </w:rPr>
      </w:pPr>
      <w:proofErr w:type="gramStart"/>
      <w:r w:rsidRPr="002837FE">
        <w:rPr>
          <w:rFonts w:ascii="Times New Roman" w:hAnsi="Times New Roman"/>
          <w:sz w:val="28"/>
          <w:szCs w:val="28"/>
        </w:rPr>
        <w:t>стороны остекления витрины, не должен превышать половины размера остекления витрины по высоте и половины размера остекления витрины по длине (Рис. 29);</w:t>
      </w:r>
      <w:proofErr w:type="gramEnd"/>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xml:space="preserve">8.2. Информационные конструкции (вывески), размещенные на внешней стороне витрины, не должны выходить за плоскость фасада объекта. Параметры (размеры) вывески, размещаемой на внешней стороне витрины, </w:t>
      </w:r>
      <w:hyperlink r:id="rId29" w:tooltip="Параметры (размеры) вывески, размещаемой на внешней стороне витрины, не должны превышать в высоту 0,4 м, в длину – длину остекления витрины. Информационные конструкции (вывески), размещенные на внешней стороне витри-ны, не должны выходить за плоскость фасада з" w:history="1">
        <w:r w:rsidRPr="002837FE">
          <w:rPr>
            <w:rFonts w:ascii="Times New Roman" w:hAnsi="Times New Roman"/>
            <w:sz w:val="28"/>
            <w:szCs w:val="28"/>
          </w:rPr>
          <w:t>не должны превышать</w:t>
        </w:r>
      </w:hyperlink>
      <w:r w:rsidRPr="002837FE">
        <w:rPr>
          <w:rFonts w:ascii="Times New Roman" w:hAnsi="Times New Roman"/>
          <w:sz w:val="28"/>
          <w:szCs w:val="28"/>
        </w:rPr>
        <w:t> в высоту 0,4 м, в длину - длину остекления витрины (Рис. 30);</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xml:space="preserve">8.3. </w:t>
      </w:r>
      <w:proofErr w:type="gramStart"/>
      <w:r w:rsidRPr="002837FE">
        <w:rPr>
          <w:rFonts w:ascii="Times New Roman" w:hAnsi="Times New Roman"/>
          <w:sz w:val="28"/>
          <w:szCs w:val="28"/>
        </w:rPr>
        <w:t>Непосредственно на остеклении витрины допускается размещение информационной конструкции (вывески), содержащей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виде отдельных букв и декоративных элементов.</w:t>
      </w:r>
      <w:proofErr w:type="gramEnd"/>
      <w:r w:rsidRPr="002837FE">
        <w:rPr>
          <w:rFonts w:ascii="Times New Roman" w:hAnsi="Times New Roman"/>
          <w:sz w:val="28"/>
          <w:szCs w:val="28"/>
        </w:rPr>
        <w:t xml:space="preserve"> При этом максимальный размер букв вывески, размещаемой на остеклении витрины, </w:t>
      </w:r>
      <w:hyperlink r:id="rId30" w:tooltip="Непосредственно на остеклении витрины допускается размещение информационной конструкции (вывески),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0,15 м" w:history="1">
        <w:r w:rsidRPr="002837FE">
          <w:rPr>
            <w:rFonts w:ascii="Times New Roman" w:hAnsi="Times New Roman"/>
            <w:sz w:val="28"/>
            <w:szCs w:val="28"/>
          </w:rPr>
          <w:t>не должен превышать</w:t>
        </w:r>
      </w:hyperlink>
      <w:r w:rsidRPr="002837FE">
        <w:rPr>
          <w:rFonts w:ascii="Times New Roman" w:hAnsi="Times New Roman"/>
          <w:sz w:val="28"/>
          <w:szCs w:val="28"/>
        </w:rPr>
        <w:t xml:space="preserve"> в высоту 0,15 м (Рис.31);</w:t>
      </w:r>
    </w:p>
    <w:p w:rsidR="004051A6"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8.4. При размещении вывески в витрине (с ее внутренней стороны) расстояние от остекления витрины до витринной конструкции должно составлять не менее 0,15 м.</w:t>
      </w:r>
    </w:p>
    <w:p w:rsidR="004051A6" w:rsidRPr="002837FE" w:rsidRDefault="004051A6" w:rsidP="002837FE">
      <w:pPr>
        <w:shd w:val="clear" w:color="auto" w:fill="FFFFFF"/>
        <w:ind w:firstLine="709"/>
        <w:jc w:val="both"/>
        <w:rPr>
          <w:rFonts w:ascii="Times New Roman" w:hAnsi="Times New Roman"/>
          <w:sz w:val="28"/>
          <w:szCs w:val="28"/>
        </w:rPr>
      </w:pPr>
    </w:p>
    <w:p w:rsidR="004051A6" w:rsidRPr="002837FE" w:rsidRDefault="004051A6" w:rsidP="002837FE">
      <w:pPr>
        <w:shd w:val="clear" w:color="auto" w:fill="FFFFFF"/>
        <w:jc w:val="center"/>
        <w:rPr>
          <w:rFonts w:ascii="Times New Roman" w:hAnsi="Times New Roman"/>
          <w:b/>
          <w:sz w:val="28"/>
          <w:szCs w:val="28"/>
        </w:rPr>
      </w:pPr>
      <w:r w:rsidRPr="002837FE">
        <w:rPr>
          <w:rFonts w:ascii="Times New Roman" w:hAnsi="Times New Roman"/>
          <w:b/>
          <w:sz w:val="28"/>
          <w:szCs w:val="28"/>
        </w:rPr>
        <w:lastRenderedPageBreak/>
        <w:t xml:space="preserve">9. </w:t>
      </w:r>
      <w:proofErr w:type="spellStart"/>
      <w:r w:rsidRPr="002837FE">
        <w:rPr>
          <w:rFonts w:ascii="Times New Roman" w:hAnsi="Times New Roman"/>
          <w:b/>
          <w:sz w:val="28"/>
          <w:szCs w:val="28"/>
        </w:rPr>
        <w:t>Крышные</w:t>
      </w:r>
      <w:proofErr w:type="spellEnd"/>
      <w:r w:rsidRPr="002837FE">
        <w:rPr>
          <w:rFonts w:ascii="Times New Roman" w:hAnsi="Times New Roman"/>
          <w:b/>
          <w:sz w:val="28"/>
          <w:szCs w:val="28"/>
        </w:rPr>
        <w:t xml:space="preserve"> конструкции</w:t>
      </w:r>
    </w:p>
    <w:p w:rsidR="004051A6" w:rsidRPr="002837FE" w:rsidRDefault="004051A6" w:rsidP="002837FE">
      <w:pPr>
        <w:shd w:val="clear" w:color="auto" w:fill="FFFFFF"/>
        <w:ind w:firstLine="709"/>
        <w:jc w:val="both"/>
        <w:rPr>
          <w:rFonts w:ascii="Times New Roman" w:hAnsi="Times New Roman"/>
          <w:sz w:val="28"/>
          <w:szCs w:val="28"/>
        </w:rPr>
      </w:pPr>
      <w:proofErr w:type="spellStart"/>
      <w:proofErr w:type="gramStart"/>
      <w:r w:rsidRPr="002837FE">
        <w:rPr>
          <w:rFonts w:ascii="Times New Roman" w:hAnsi="Times New Roman"/>
          <w:sz w:val="28"/>
          <w:szCs w:val="28"/>
        </w:rPr>
        <w:t>Крышные</w:t>
      </w:r>
      <w:proofErr w:type="spellEnd"/>
      <w:r w:rsidRPr="002837FE">
        <w:rPr>
          <w:rFonts w:ascii="Times New Roman" w:hAnsi="Times New Roman"/>
          <w:sz w:val="28"/>
          <w:szCs w:val="28"/>
        </w:rPr>
        <w:t xml:space="preserve"> конструкции размещаются организациями и индивидуальными предпринимателями дополнительно к информационной конструкции, размещаемой на внешних поверхностях здания, строения, сооружения, которые вправе разместить информационную конструкцию (вывеску), содержащую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на крыше указанного здания, строения, сооружения</w:t>
      </w:r>
      <w:proofErr w:type="gramEnd"/>
      <w:r w:rsidRPr="002837FE">
        <w:rPr>
          <w:rFonts w:ascii="Times New Roman" w:hAnsi="Times New Roman"/>
          <w:sz w:val="28"/>
          <w:szCs w:val="28"/>
        </w:rPr>
        <w:t xml:space="preserve"> в соответствии со следующими требованиями:</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xml:space="preserve">9.1. </w:t>
      </w:r>
      <w:proofErr w:type="gramStart"/>
      <w:r w:rsidRPr="002837FE">
        <w:rPr>
          <w:rFonts w:ascii="Times New Roman" w:hAnsi="Times New Roman"/>
          <w:sz w:val="28"/>
          <w:szCs w:val="28"/>
        </w:rPr>
        <w:t>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или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roofErr w:type="gramEnd"/>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9.2. На крыше одного объекта может быть размещена </w:t>
      </w:r>
      <w:hyperlink r:id="rId31" w:tooltip="На крыше одного здания, строения, сооружения может быть размещена только одна информационная конструкция.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 w:history="1">
        <w:r w:rsidRPr="002837FE">
          <w:rPr>
            <w:rFonts w:ascii="Times New Roman" w:hAnsi="Times New Roman"/>
            <w:sz w:val="28"/>
            <w:szCs w:val="28"/>
          </w:rPr>
          <w:t>только одна информационная конструкция</w:t>
        </w:r>
      </w:hyperlink>
      <w:r w:rsidRPr="002837FE">
        <w:rPr>
          <w:rFonts w:ascii="Times New Roman" w:hAnsi="Times New Roman"/>
          <w:sz w:val="28"/>
          <w:szCs w:val="28"/>
        </w:rPr>
        <w:t xml:space="preserve"> (Рис.32).</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xml:space="preserve">9.3.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w:t>
      </w:r>
      <w:proofErr w:type="spellStart"/>
      <w:r w:rsidRPr="002837FE">
        <w:rPr>
          <w:rFonts w:ascii="Times New Roman" w:hAnsi="Times New Roman"/>
          <w:sz w:val="28"/>
          <w:szCs w:val="28"/>
        </w:rPr>
        <w:t>стилобатной</w:t>
      </w:r>
      <w:proofErr w:type="spellEnd"/>
      <w:r w:rsidRPr="002837FE">
        <w:rPr>
          <w:rFonts w:ascii="Times New Roman" w:hAnsi="Times New Roman"/>
          <w:sz w:val="28"/>
          <w:szCs w:val="28"/>
        </w:rPr>
        <w:t xml:space="preserve"> части.</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9.4.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 (Рис. 33).</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xml:space="preserve">9.5. </w:t>
      </w:r>
      <w:hyperlink r:id="rId32" w:tooltip="Высота информационных конструкций (вывесок), размещаемых на крышах зданий, строений, сооружений, должна быть:&lt;br&gt;а) не более 0,8 м для 1-2-этажных объектов;&lt;br&gt;б) не более 1,2 м для 3-5-этажных объектов;&lt;br&gt;в) не более 1,8 м для 6-9-этажных объектов;&lt;br&gt;г)" w:history="1">
        <w:r w:rsidRPr="002837FE">
          <w:rPr>
            <w:rFonts w:ascii="Times New Roman" w:hAnsi="Times New Roman"/>
            <w:sz w:val="28"/>
            <w:szCs w:val="28"/>
          </w:rPr>
          <w:t>высота информационных конструкций</w:t>
        </w:r>
      </w:hyperlink>
      <w:r w:rsidRPr="002837FE">
        <w:rPr>
          <w:rFonts w:ascii="Times New Roman" w:hAnsi="Times New Roman"/>
          <w:sz w:val="28"/>
          <w:szCs w:val="28"/>
        </w:rPr>
        <w:t> (вывесок), размещаемых на крышах зданий, строений, сооружений, должна быть:</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не более 0,80 м для 1-2-этажных объектов;</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не более 1,20 м для 3-5-этажных объектов;</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не более 1,80 м для 6-9-этажных объектов;</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не более 2,20 м для 10-15-этажных объектов;</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не более 3 метров - для объектов, имеющих 16 и более этажей.</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lastRenderedPageBreak/>
        <w:t>9.6. длина вывесок, устанавливаемых на крыше объекта, </w:t>
      </w:r>
      <w:hyperlink r:id="rId33" w:tooltip="На крыше одного здания, строения, сооружения может быть размещена только одна информационная конструкция.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w:history="1">
        <w:r w:rsidRPr="002837FE">
          <w:rPr>
            <w:rFonts w:ascii="Times New Roman" w:hAnsi="Times New Roman"/>
            <w:sz w:val="28"/>
            <w:szCs w:val="28"/>
          </w:rPr>
          <w:t>не может превышать половину длины фасада</w:t>
        </w:r>
      </w:hyperlink>
      <w:r w:rsidRPr="002837FE">
        <w:rPr>
          <w:rFonts w:ascii="Times New Roman" w:hAnsi="Times New Roman"/>
          <w:sz w:val="28"/>
          <w:szCs w:val="28"/>
        </w:rPr>
        <w:t>, по отношению к которому они размещены.</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xml:space="preserve">9.7. Параметры (размеры) информационных конструкций (вывесок), размещаемых на </w:t>
      </w:r>
      <w:proofErr w:type="spellStart"/>
      <w:r w:rsidRPr="002837FE">
        <w:rPr>
          <w:rFonts w:ascii="Times New Roman" w:hAnsi="Times New Roman"/>
          <w:sz w:val="28"/>
          <w:szCs w:val="28"/>
        </w:rPr>
        <w:t>стилобатной</w:t>
      </w:r>
      <w:proofErr w:type="spellEnd"/>
      <w:r w:rsidRPr="002837FE">
        <w:rPr>
          <w:rFonts w:ascii="Times New Roman" w:hAnsi="Times New Roman"/>
          <w:sz w:val="28"/>
          <w:szCs w:val="28"/>
        </w:rPr>
        <w:t xml:space="preserve"> части здания, строения, сооружения определяются в зависимости от этажности </w:t>
      </w:r>
      <w:proofErr w:type="spellStart"/>
      <w:r w:rsidRPr="002837FE">
        <w:rPr>
          <w:rFonts w:ascii="Times New Roman" w:hAnsi="Times New Roman"/>
          <w:sz w:val="28"/>
          <w:szCs w:val="28"/>
        </w:rPr>
        <w:t>стилобатной</w:t>
      </w:r>
      <w:proofErr w:type="spellEnd"/>
      <w:r w:rsidRPr="002837FE">
        <w:rPr>
          <w:rFonts w:ascii="Times New Roman" w:hAnsi="Times New Roman"/>
          <w:sz w:val="28"/>
          <w:szCs w:val="28"/>
        </w:rPr>
        <w:t xml:space="preserve"> части здания, строения, сооружения в соответствии с указанными выше требованиями.</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9.8. Запрещается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 включительно (Рис. 34).</w:t>
      </w:r>
    </w:p>
    <w:p w:rsidR="004051A6" w:rsidRPr="002837FE" w:rsidRDefault="004051A6" w:rsidP="002837FE">
      <w:pPr>
        <w:shd w:val="clear" w:color="auto" w:fill="FFFFFF"/>
        <w:jc w:val="center"/>
        <w:rPr>
          <w:rFonts w:ascii="Times New Roman" w:hAnsi="Times New Roman"/>
          <w:b/>
          <w:sz w:val="28"/>
          <w:szCs w:val="28"/>
        </w:rPr>
      </w:pPr>
    </w:p>
    <w:p w:rsidR="004051A6" w:rsidRPr="002837FE" w:rsidRDefault="004051A6" w:rsidP="002837FE">
      <w:pPr>
        <w:shd w:val="clear" w:color="auto" w:fill="FFFFFF"/>
        <w:jc w:val="center"/>
        <w:rPr>
          <w:rFonts w:ascii="Times New Roman" w:hAnsi="Times New Roman"/>
          <w:b/>
          <w:sz w:val="28"/>
          <w:szCs w:val="28"/>
        </w:rPr>
      </w:pPr>
      <w:r w:rsidRPr="002837FE">
        <w:rPr>
          <w:rFonts w:ascii="Times New Roman" w:hAnsi="Times New Roman"/>
          <w:b/>
          <w:sz w:val="28"/>
          <w:szCs w:val="28"/>
        </w:rPr>
        <w:t>10. Информационные вывески (таблички)</w:t>
      </w:r>
    </w:p>
    <w:p w:rsidR="004051A6" w:rsidRPr="002837FE" w:rsidRDefault="004051A6" w:rsidP="002837FE">
      <w:pPr>
        <w:shd w:val="clear" w:color="auto" w:fill="FFFFFF"/>
        <w:tabs>
          <w:tab w:val="left" w:pos="709"/>
        </w:tabs>
        <w:ind w:firstLine="709"/>
        <w:jc w:val="both"/>
        <w:rPr>
          <w:rFonts w:ascii="Times New Roman" w:hAnsi="Times New Roman"/>
          <w:sz w:val="28"/>
          <w:szCs w:val="28"/>
        </w:rPr>
      </w:pPr>
      <w:r w:rsidRPr="002837FE">
        <w:rPr>
          <w:rFonts w:ascii="Times New Roman" w:hAnsi="Times New Roman"/>
          <w:sz w:val="28"/>
          <w:szCs w:val="28"/>
        </w:rPr>
        <w:t>Информационные вывески (таблички) содержат сведения, размещаемые в случаях, предусмотренных Законом Российской Федерации от 7 февраля 1992 г. № 2300-1 «О защите прав потребителей».</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xml:space="preserve">10.1. </w:t>
      </w:r>
      <w:proofErr w:type="gramStart"/>
      <w:r w:rsidRPr="002837FE">
        <w:rPr>
          <w:rFonts w:ascii="Times New Roman" w:hAnsi="Times New Roman"/>
          <w:sz w:val="28"/>
          <w:szCs w:val="28"/>
        </w:rPr>
        <w:t>Информационные вывески (таблички)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roofErr w:type="gramEnd"/>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xml:space="preserve">10.2. Для одной организации, индивидуального предпринимателя на одном объекте может быть установлена одна информационная вывеска (табличка). Расстояние от уровня земли (пола входной группы) до верхнего края информационной конструкции (вывески) не должно превышать 2 м. Вывеска размещается на </w:t>
      </w:r>
      <w:proofErr w:type="gramStart"/>
      <w:r w:rsidRPr="002837FE">
        <w:rPr>
          <w:rFonts w:ascii="Times New Roman" w:hAnsi="Times New Roman"/>
          <w:sz w:val="28"/>
          <w:szCs w:val="28"/>
        </w:rPr>
        <w:t>единой горизонтальной</w:t>
      </w:r>
      <w:proofErr w:type="gramEnd"/>
      <w:r w:rsidRPr="002837FE">
        <w:rPr>
          <w:rFonts w:ascii="Times New Roman" w:hAnsi="Times New Roman"/>
          <w:sz w:val="28"/>
          <w:szCs w:val="28"/>
        </w:rPr>
        <w:t xml:space="preserve"> оси с иными аналогичными информационными конструкциями в пределах плоскости фасада.</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10.3. Информационная вывеска (табличка) состоит из информационного поля (текстовой части). Допустимый размер вывески составляет не более 0,60 м по длине и не более 0,40 м по высоте. При этом высота букв, знаков, размещаемых на данной информационной конструкции (вывеске), не должна превышать 0,10 м (Рис. 35).</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xml:space="preserve">10.4. </w:t>
      </w:r>
      <w:proofErr w:type="gramStart"/>
      <w:r w:rsidRPr="002837FE">
        <w:rPr>
          <w:rFonts w:ascii="Times New Roman" w:hAnsi="Times New Roman"/>
          <w:sz w:val="28"/>
          <w:szCs w:val="28"/>
        </w:rPr>
        <w:t xml:space="preserve">В случае размещения в одном объекте нескольких организаций и (или) индивидуальных предпринимателей общая площадь информационных </w:t>
      </w:r>
      <w:r w:rsidRPr="002837FE">
        <w:rPr>
          <w:rFonts w:ascii="Times New Roman" w:hAnsi="Times New Roman"/>
          <w:sz w:val="28"/>
          <w:szCs w:val="28"/>
        </w:rPr>
        <w:lastRenderedPageBreak/>
        <w:t xml:space="preserve">конструкций (вывесок), устанавливаемых на фасадах объекта перед одним входом, не должна превышать 2 кв. м. При этом параметры (размеры) вывесок, размещаемых перед одним входом, должны быть идентичными и не превышать размеры, указанные ранее, а расстояние от уровня земли (пола входной </w:t>
      </w:r>
      <w:proofErr w:type="gramEnd"/>
    </w:p>
    <w:p w:rsidR="004051A6" w:rsidRPr="002837FE" w:rsidRDefault="004051A6" w:rsidP="002837FE">
      <w:pPr>
        <w:shd w:val="clear" w:color="auto" w:fill="FFFFFF"/>
        <w:jc w:val="both"/>
        <w:rPr>
          <w:rFonts w:ascii="Times New Roman" w:hAnsi="Times New Roman"/>
          <w:sz w:val="28"/>
          <w:szCs w:val="28"/>
        </w:rPr>
      </w:pPr>
      <w:r w:rsidRPr="002837FE">
        <w:rPr>
          <w:rFonts w:ascii="Times New Roman" w:hAnsi="Times New Roman"/>
          <w:sz w:val="28"/>
          <w:szCs w:val="28"/>
        </w:rPr>
        <w:t>группы) до верхнего края информационной конструкции, расположенной на наиболее высоком уровне, не должно превышать 2 м.</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xml:space="preserve">10.5. Информационные вывески (таблички) могут быть размещены на остеклении витрины методом нанесения трафаретной печати. При этом размеры указанных вывесок не могут превышать 0,3 м - по длине и 0,2 м - по высоте. Размещение на остеклении витрин </w:t>
      </w:r>
      <w:proofErr w:type="gramStart"/>
      <w:r w:rsidRPr="002837FE">
        <w:rPr>
          <w:rFonts w:ascii="Times New Roman" w:hAnsi="Times New Roman"/>
          <w:sz w:val="28"/>
          <w:szCs w:val="28"/>
        </w:rPr>
        <w:t>нескольких вывесок допускается</w:t>
      </w:r>
      <w:proofErr w:type="gramEnd"/>
      <w:r w:rsidRPr="002837FE">
        <w:rPr>
          <w:rFonts w:ascii="Times New Roman" w:hAnsi="Times New Roman"/>
          <w:sz w:val="28"/>
          <w:szCs w:val="28"/>
        </w:rPr>
        <w:t xml:space="preserve"> при условии наличия между ними расстояния не менее 0,15 м и общего количества указанных вывесок - не более четырех.</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10.6. Размещение информационных вывесок (табличек) на оконных проемах не допускается.</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10.7. Информационные вывески (таблички) могут иметь внутреннюю подсветку.</w:t>
      </w:r>
    </w:p>
    <w:p w:rsidR="004051A6" w:rsidRPr="002837FE" w:rsidRDefault="004051A6" w:rsidP="002837FE">
      <w:pPr>
        <w:shd w:val="clear" w:color="auto" w:fill="FFFFFF"/>
        <w:ind w:firstLine="709"/>
        <w:jc w:val="both"/>
        <w:rPr>
          <w:rFonts w:ascii="Times New Roman" w:hAnsi="Times New Roman"/>
          <w:b/>
          <w:color w:val="3C3C3C"/>
          <w:sz w:val="28"/>
          <w:szCs w:val="28"/>
        </w:rPr>
      </w:pPr>
      <w:r w:rsidRPr="002837FE">
        <w:rPr>
          <w:rFonts w:ascii="Times New Roman" w:hAnsi="Times New Roman"/>
          <w:sz w:val="28"/>
          <w:szCs w:val="28"/>
        </w:rPr>
        <w:t xml:space="preserve"> 10.8. При наличии на фасадах объектов архитектурно-художественных элементов, препятствующих размещению информационных конструкций (вывесок), в соответствии с установленными требованиями, размещение данных конструкций осуществляется согласно </w:t>
      </w:r>
      <w:proofErr w:type="spellStart"/>
      <w:proofErr w:type="gramStart"/>
      <w:r w:rsidRPr="002837FE">
        <w:rPr>
          <w:rFonts w:ascii="Times New Roman" w:hAnsi="Times New Roman"/>
          <w:sz w:val="28"/>
          <w:szCs w:val="28"/>
        </w:rPr>
        <w:t>дизайн-проекту</w:t>
      </w:r>
      <w:proofErr w:type="spellEnd"/>
      <w:proofErr w:type="gramEnd"/>
      <w:r w:rsidRPr="002837FE">
        <w:rPr>
          <w:rFonts w:ascii="Times New Roman" w:hAnsi="Times New Roman"/>
          <w:sz w:val="28"/>
          <w:szCs w:val="28"/>
        </w:rPr>
        <w:t xml:space="preserve"> размещения вывески. Разработка и согласование </w:t>
      </w:r>
      <w:proofErr w:type="spellStart"/>
      <w:proofErr w:type="gramStart"/>
      <w:r w:rsidRPr="002837FE">
        <w:rPr>
          <w:rFonts w:ascii="Times New Roman" w:hAnsi="Times New Roman"/>
          <w:sz w:val="28"/>
          <w:szCs w:val="28"/>
        </w:rPr>
        <w:t>дизайн-проекта</w:t>
      </w:r>
      <w:proofErr w:type="spellEnd"/>
      <w:proofErr w:type="gramEnd"/>
      <w:r w:rsidRPr="002837FE">
        <w:rPr>
          <w:rFonts w:ascii="Times New Roman" w:hAnsi="Times New Roman"/>
          <w:sz w:val="28"/>
          <w:szCs w:val="28"/>
        </w:rPr>
        <w:t xml:space="preserve"> размещения вывески осуществляется в соответствии с установленными требованиями.</w:t>
      </w:r>
    </w:p>
    <w:p w:rsidR="004051A6" w:rsidRDefault="004051A6" w:rsidP="002837FE">
      <w:pPr>
        <w:shd w:val="clear" w:color="auto" w:fill="FFFFFF"/>
        <w:spacing w:line="288" w:lineRule="atLeast"/>
        <w:ind w:firstLine="851"/>
        <w:textAlignment w:val="baseline"/>
        <w:rPr>
          <w:rFonts w:ascii="Times New Roman" w:hAnsi="Times New Roman"/>
          <w:sz w:val="28"/>
          <w:szCs w:val="28"/>
        </w:rPr>
      </w:pPr>
    </w:p>
    <w:p w:rsidR="004051A6" w:rsidRDefault="004051A6" w:rsidP="002837FE">
      <w:pPr>
        <w:shd w:val="clear" w:color="auto" w:fill="FFFFFF"/>
        <w:spacing w:line="288" w:lineRule="atLeast"/>
        <w:ind w:firstLine="851"/>
        <w:textAlignment w:val="baseline"/>
        <w:rPr>
          <w:rFonts w:ascii="Times New Roman" w:hAnsi="Times New Roman"/>
          <w:sz w:val="28"/>
          <w:szCs w:val="28"/>
        </w:rPr>
      </w:pPr>
    </w:p>
    <w:p w:rsidR="004051A6" w:rsidRDefault="004051A6" w:rsidP="002837FE">
      <w:pPr>
        <w:shd w:val="clear" w:color="auto" w:fill="FFFFFF"/>
        <w:spacing w:line="288" w:lineRule="atLeast"/>
        <w:ind w:firstLine="851"/>
        <w:textAlignment w:val="baseline"/>
        <w:rPr>
          <w:rFonts w:ascii="Times New Roman" w:hAnsi="Times New Roman"/>
          <w:sz w:val="28"/>
          <w:szCs w:val="28"/>
        </w:rPr>
      </w:pPr>
    </w:p>
    <w:p w:rsidR="004051A6" w:rsidRDefault="004051A6" w:rsidP="002837FE">
      <w:pPr>
        <w:shd w:val="clear" w:color="auto" w:fill="FFFFFF"/>
        <w:spacing w:line="288" w:lineRule="atLeast"/>
        <w:ind w:firstLine="851"/>
        <w:textAlignment w:val="baseline"/>
        <w:rPr>
          <w:rFonts w:ascii="Times New Roman" w:hAnsi="Times New Roman"/>
          <w:sz w:val="28"/>
          <w:szCs w:val="28"/>
        </w:rPr>
      </w:pPr>
    </w:p>
    <w:p w:rsidR="004051A6" w:rsidRDefault="004051A6" w:rsidP="002837FE">
      <w:pPr>
        <w:shd w:val="clear" w:color="auto" w:fill="FFFFFF"/>
        <w:spacing w:line="288" w:lineRule="atLeast"/>
        <w:ind w:firstLine="851"/>
        <w:textAlignment w:val="baseline"/>
        <w:rPr>
          <w:rFonts w:ascii="Times New Roman" w:hAnsi="Times New Roman"/>
          <w:sz w:val="28"/>
          <w:szCs w:val="28"/>
        </w:rPr>
      </w:pPr>
    </w:p>
    <w:p w:rsidR="004051A6" w:rsidRDefault="004051A6" w:rsidP="002837FE">
      <w:pPr>
        <w:shd w:val="clear" w:color="auto" w:fill="FFFFFF"/>
        <w:spacing w:line="288" w:lineRule="atLeast"/>
        <w:ind w:firstLine="851"/>
        <w:textAlignment w:val="baseline"/>
        <w:rPr>
          <w:rFonts w:ascii="Times New Roman" w:hAnsi="Times New Roman"/>
          <w:sz w:val="28"/>
          <w:szCs w:val="28"/>
        </w:rPr>
      </w:pPr>
    </w:p>
    <w:p w:rsidR="004051A6" w:rsidRDefault="004051A6" w:rsidP="002837FE">
      <w:pPr>
        <w:shd w:val="clear" w:color="auto" w:fill="FFFFFF"/>
        <w:spacing w:line="288" w:lineRule="atLeast"/>
        <w:ind w:firstLine="851"/>
        <w:textAlignment w:val="baseline"/>
        <w:rPr>
          <w:rFonts w:ascii="Times New Roman" w:hAnsi="Times New Roman"/>
          <w:sz w:val="28"/>
          <w:szCs w:val="28"/>
        </w:rPr>
      </w:pPr>
    </w:p>
    <w:p w:rsidR="004051A6" w:rsidRDefault="004051A6" w:rsidP="002837FE">
      <w:pPr>
        <w:shd w:val="clear" w:color="auto" w:fill="FFFFFF"/>
        <w:spacing w:line="288" w:lineRule="atLeast"/>
        <w:ind w:firstLine="851"/>
        <w:textAlignment w:val="baseline"/>
        <w:rPr>
          <w:rFonts w:ascii="Times New Roman" w:hAnsi="Times New Roman"/>
          <w:sz w:val="28"/>
          <w:szCs w:val="28"/>
        </w:rPr>
      </w:pPr>
    </w:p>
    <w:p w:rsidR="004051A6" w:rsidRDefault="004051A6" w:rsidP="002837FE">
      <w:pPr>
        <w:shd w:val="clear" w:color="auto" w:fill="FFFFFF"/>
        <w:spacing w:line="288" w:lineRule="atLeast"/>
        <w:ind w:firstLine="851"/>
        <w:textAlignment w:val="baseline"/>
        <w:rPr>
          <w:rFonts w:ascii="Times New Roman" w:hAnsi="Times New Roman"/>
          <w:sz w:val="28"/>
          <w:szCs w:val="28"/>
        </w:rPr>
      </w:pPr>
    </w:p>
    <w:p w:rsidR="004051A6" w:rsidRPr="002837FE" w:rsidRDefault="004051A6" w:rsidP="002837FE">
      <w:pPr>
        <w:shd w:val="clear" w:color="auto" w:fill="FFFFFF"/>
        <w:spacing w:line="288" w:lineRule="atLeast"/>
        <w:ind w:firstLine="851"/>
        <w:textAlignment w:val="baseline"/>
        <w:rPr>
          <w:rFonts w:ascii="Times New Roman" w:hAnsi="Times New Roman"/>
          <w:sz w:val="28"/>
          <w:szCs w:val="28"/>
        </w:rPr>
      </w:pPr>
    </w:p>
    <w:p w:rsidR="004051A6" w:rsidRPr="002837FE" w:rsidRDefault="004051A6" w:rsidP="002837FE">
      <w:pPr>
        <w:ind w:left="2268"/>
        <w:jc w:val="center"/>
        <w:rPr>
          <w:rFonts w:ascii="Times New Roman" w:hAnsi="Times New Roman"/>
          <w:sz w:val="28"/>
          <w:szCs w:val="28"/>
        </w:rPr>
      </w:pPr>
      <w:r w:rsidRPr="002837FE">
        <w:rPr>
          <w:rFonts w:ascii="Times New Roman" w:hAnsi="Times New Roman"/>
          <w:sz w:val="28"/>
          <w:szCs w:val="28"/>
        </w:rPr>
        <w:lastRenderedPageBreak/>
        <w:t xml:space="preserve">Приложение </w:t>
      </w:r>
      <w:proofErr w:type="gramStart"/>
      <w:r w:rsidRPr="002837FE">
        <w:rPr>
          <w:rFonts w:ascii="Times New Roman" w:hAnsi="Times New Roman"/>
          <w:sz w:val="28"/>
          <w:szCs w:val="28"/>
        </w:rPr>
        <w:t>к</w:t>
      </w:r>
      <w:proofErr w:type="gramEnd"/>
    </w:p>
    <w:p w:rsidR="004051A6" w:rsidRPr="002837FE" w:rsidRDefault="004051A6" w:rsidP="002837FE">
      <w:pPr>
        <w:shd w:val="clear" w:color="auto" w:fill="FFFFFF"/>
        <w:spacing w:before="20" w:after="20"/>
        <w:ind w:left="2268"/>
        <w:jc w:val="center"/>
        <w:textAlignment w:val="baseline"/>
        <w:outlineLvl w:val="1"/>
        <w:rPr>
          <w:rFonts w:ascii="Times New Roman" w:hAnsi="Times New Roman"/>
          <w:sz w:val="28"/>
          <w:szCs w:val="28"/>
        </w:rPr>
      </w:pPr>
      <w:r w:rsidRPr="002837FE">
        <w:rPr>
          <w:rFonts w:ascii="Times New Roman" w:hAnsi="Times New Roman"/>
          <w:sz w:val="28"/>
          <w:szCs w:val="28"/>
        </w:rPr>
        <w:t>Положению о порядке установки</w:t>
      </w:r>
    </w:p>
    <w:p w:rsidR="004051A6" w:rsidRPr="002837FE" w:rsidRDefault="004051A6" w:rsidP="002837FE">
      <w:pPr>
        <w:shd w:val="clear" w:color="auto" w:fill="FFFFFF"/>
        <w:spacing w:before="20" w:after="20"/>
        <w:ind w:left="2268"/>
        <w:jc w:val="center"/>
        <w:textAlignment w:val="baseline"/>
        <w:outlineLvl w:val="1"/>
        <w:rPr>
          <w:rFonts w:ascii="Times New Roman" w:hAnsi="Times New Roman"/>
          <w:sz w:val="28"/>
          <w:szCs w:val="28"/>
        </w:rPr>
      </w:pPr>
      <w:r w:rsidRPr="002837FE">
        <w:rPr>
          <w:rFonts w:ascii="Times New Roman" w:hAnsi="Times New Roman"/>
          <w:sz w:val="28"/>
          <w:szCs w:val="28"/>
        </w:rPr>
        <w:t xml:space="preserve">и эксплуатации </w:t>
      </w:r>
      <w:proofErr w:type="gramStart"/>
      <w:r w:rsidRPr="002837FE">
        <w:rPr>
          <w:rFonts w:ascii="Times New Roman" w:hAnsi="Times New Roman"/>
          <w:sz w:val="28"/>
          <w:szCs w:val="28"/>
        </w:rPr>
        <w:t>информационных</w:t>
      </w:r>
      <w:proofErr w:type="gramEnd"/>
    </w:p>
    <w:p w:rsidR="004051A6" w:rsidRPr="002837FE" w:rsidRDefault="004051A6" w:rsidP="002837FE">
      <w:pPr>
        <w:shd w:val="clear" w:color="auto" w:fill="FFFFFF"/>
        <w:spacing w:before="20" w:after="20"/>
        <w:ind w:left="2268"/>
        <w:jc w:val="center"/>
        <w:textAlignment w:val="baseline"/>
        <w:outlineLvl w:val="1"/>
        <w:rPr>
          <w:rFonts w:ascii="Times New Roman" w:hAnsi="Times New Roman"/>
          <w:sz w:val="28"/>
          <w:szCs w:val="28"/>
        </w:rPr>
      </w:pPr>
      <w:r w:rsidRPr="002837FE">
        <w:rPr>
          <w:rFonts w:ascii="Times New Roman" w:hAnsi="Times New Roman"/>
          <w:sz w:val="28"/>
          <w:szCs w:val="28"/>
        </w:rPr>
        <w:t xml:space="preserve">конструкций на территории </w:t>
      </w:r>
      <w:proofErr w:type="spellStart"/>
      <w:r w:rsidRPr="002837FE">
        <w:rPr>
          <w:rFonts w:ascii="Times New Roman" w:hAnsi="Times New Roman"/>
          <w:sz w:val="28"/>
          <w:szCs w:val="28"/>
        </w:rPr>
        <w:t>Лесноуколовского</w:t>
      </w:r>
      <w:proofErr w:type="spellEnd"/>
      <w:r w:rsidRPr="002837FE">
        <w:rPr>
          <w:rFonts w:ascii="Times New Roman" w:hAnsi="Times New Roman"/>
          <w:sz w:val="28"/>
          <w:szCs w:val="28"/>
        </w:rPr>
        <w:t xml:space="preserve"> сельского поселения муниципального района «</w:t>
      </w:r>
      <w:proofErr w:type="spellStart"/>
      <w:r w:rsidRPr="002837FE">
        <w:rPr>
          <w:rFonts w:ascii="Times New Roman" w:hAnsi="Times New Roman"/>
          <w:sz w:val="28"/>
          <w:szCs w:val="28"/>
        </w:rPr>
        <w:t>Красненский</w:t>
      </w:r>
      <w:proofErr w:type="spellEnd"/>
      <w:r w:rsidRPr="002837FE">
        <w:rPr>
          <w:rFonts w:ascii="Times New Roman" w:hAnsi="Times New Roman"/>
          <w:sz w:val="28"/>
          <w:szCs w:val="28"/>
        </w:rPr>
        <w:t xml:space="preserve"> район» Белгородской области</w:t>
      </w:r>
    </w:p>
    <w:p w:rsidR="004051A6" w:rsidRPr="002D4752" w:rsidRDefault="004051A6" w:rsidP="002837FE">
      <w:pPr>
        <w:shd w:val="clear" w:color="auto" w:fill="FFFFFF"/>
        <w:spacing w:before="340" w:after="204"/>
        <w:ind w:firstLine="851"/>
        <w:jc w:val="center"/>
        <w:textAlignment w:val="baseline"/>
        <w:outlineLvl w:val="1"/>
        <w:rPr>
          <w:b/>
        </w:rPr>
      </w:pPr>
      <w:r w:rsidRPr="002837FE">
        <w:rPr>
          <w:rFonts w:ascii="Times New Roman" w:hAnsi="Times New Roman"/>
          <w:b/>
          <w:sz w:val="28"/>
          <w:szCs w:val="28"/>
        </w:rPr>
        <w:t xml:space="preserve">Графическое приложение к Положению о порядке установки и эксплуатации информационных конструкций на территории </w:t>
      </w:r>
      <w:proofErr w:type="spellStart"/>
      <w:r w:rsidRPr="002837FE">
        <w:rPr>
          <w:rFonts w:ascii="Times New Roman" w:hAnsi="Times New Roman"/>
          <w:b/>
          <w:sz w:val="28"/>
          <w:szCs w:val="28"/>
        </w:rPr>
        <w:t>Лесноуколовского</w:t>
      </w:r>
      <w:proofErr w:type="spellEnd"/>
      <w:r w:rsidRPr="002837FE">
        <w:rPr>
          <w:rFonts w:ascii="Times New Roman" w:hAnsi="Times New Roman"/>
          <w:b/>
          <w:sz w:val="28"/>
          <w:szCs w:val="28"/>
        </w:rPr>
        <w:t xml:space="preserve"> сельского поселения</w:t>
      </w:r>
      <w:r w:rsidRPr="002D4752">
        <w:t xml:space="preserve"> </w:t>
      </w:r>
      <w:r w:rsidRPr="002837FE">
        <w:rPr>
          <w:rFonts w:ascii="Times New Roman" w:hAnsi="Times New Roman"/>
          <w:b/>
          <w:sz w:val="28"/>
          <w:szCs w:val="28"/>
        </w:rPr>
        <w:t>муниципального района «</w:t>
      </w:r>
      <w:proofErr w:type="spellStart"/>
      <w:r w:rsidRPr="002837FE">
        <w:rPr>
          <w:rFonts w:ascii="Times New Roman" w:hAnsi="Times New Roman"/>
          <w:b/>
          <w:sz w:val="28"/>
          <w:szCs w:val="28"/>
        </w:rPr>
        <w:t>Красненский</w:t>
      </w:r>
      <w:proofErr w:type="spellEnd"/>
      <w:r w:rsidRPr="002837FE">
        <w:rPr>
          <w:rFonts w:ascii="Times New Roman" w:hAnsi="Times New Roman"/>
          <w:b/>
          <w:sz w:val="28"/>
          <w:szCs w:val="28"/>
        </w:rPr>
        <w:t xml:space="preserve"> район» Белгородской области</w:t>
      </w:r>
    </w:p>
    <w:p w:rsidR="004051A6" w:rsidRPr="002D4752" w:rsidRDefault="004051A6" w:rsidP="002837FE">
      <w:pPr>
        <w:shd w:val="clear" w:color="auto" w:fill="FFFFFF"/>
        <w:spacing w:line="288" w:lineRule="atLeast"/>
        <w:ind w:firstLine="851"/>
        <w:jc w:val="right"/>
        <w:textAlignment w:val="baseline"/>
        <w:rPr>
          <w:rFonts w:cs="Arial"/>
        </w:rPr>
      </w:pPr>
      <w:r w:rsidRPr="002D4752">
        <w:rPr>
          <w:rFonts w:cs="Arial"/>
        </w:rPr>
        <w:t>Рисунок 1</w:t>
      </w:r>
    </w:p>
    <w:p w:rsidR="004051A6" w:rsidRDefault="003064DA" w:rsidP="002837FE">
      <w:pPr>
        <w:shd w:val="clear" w:color="auto" w:fill="FFFFFF"/>
        <w:spacing w:line="288" w:lineRule="atLeast"/>
        <w:ind w:left="426" w:firstLine="851"/>
        <w:textAlignment w:val="baseline"/>
        <w:rPr>
          <w:rFonts w:ascii="Arial" w:hAnsi="Arial" w:cs="Arial"/>
          <w:noProof/>
          <w:color w:val="3C3C3C"/>
        </w:rPr>
      </w:pPr>
      <w:r w:rsidRPr="008826F1">
        <w:rPr>
          <w:rFonts w:ascii="Arial" w:hAnsi="Arial" w:cs="Arial"/>
          <w:noProof/>
          <w:color w:val="3C3C3C"/>
        </w:rPr>
        <w:pict>
          <v:shape id="Рисунок 95" o:spid="_x0000_i1033" type="#_x0000_t75" alt="01.jpg" style="width:222.75pt;height:238.5pt;visibility:visible">
            <v:imagedata r:id="rId34" o:title=""/>
          </v:shape>
        </w:pict>
      </w:r>
    </w:p>
    <w:p w:rsidR="004051A6" w:rsidRDefault="004051A6" w:rsidP="002837FE">
      <w:pPr>
        <w:shd w:val="clear" w:color="auto" w:fill="FFFFFF"/>
        <w:spacing w:line="288" w:lineRule="atLeast"/>
        <w:ind w:left="426" w:firstLine="851"/>
        <w:textAlignment w:val="baseline"/>
        <w:rPr>
          <w:rFonts w:ascii="Arial" w:hAnsi="Arial" w:cs="Arial"/>
          <w:noProof/>
          <w:color w:val="3C3C3C"/>
        </w:rPr>
      </w:pPr>
    </w:p>
    <w:p w:rsidR="004051A6" w:rsidRDefault="004051A6" w:rsidP="002837FE">
      <w:pPr>
        <w:shd w:val="clear" w:color="auto" w:fill="FFFFFF"/>
        <w:spacing w:line="288" w:lineRule="atLeast"/>
        <w:ind w:left="426" w:firstLine="851"/>
        <w:textAlignment w:val="baseline"/>
        <w:rPr>
          <w:rFonts w:ascii="Arial" w:hAnsi="Arial" w:cs="Arial"/>
          <w:noProof/>
          <w:color w:val="3C3C3C"/>
        </w:rPr>
      </w:pPr>
    </w:p>
    <w:p w:rsidR="004051A6" w:rsidRPr="002D4752" w:rsidRDefault="004051A6" w:rsidP="002837FE">
      <w:pPr>
        <w:shd w:val="clear" w:color="auto" w:fill="FFFFFF"/>
        <w:spacing w:line="288" w:lineRule="atLeast"/>
        <w:ind w:left="426" w:firstLine="851"/>
        <w:jc w:val="right"/>
        <w:textAlignment w:val="baseline"/>
        <w:rPr>
          <w:rFonts w:cs="Arial"/>
        </w:rPr>
      </w:pPr>
      <w:r w:rsidRPr="002D4752">
        <w:rPr>
          <w:rFonts w:cs="Arial"/>
        </w:rPr>
        <w:t>Рисунок 2</w:t>
      </w:r>
    </w:p>
    <w:p w:rsidR="004051A6" w:rsidRPr="002D4752" w:rsidRDefault="003064DA" w:rsidP="002837FE">
      <w:pPr>
        <w:shd w:val="clear" w:color="auto" w:fill="FFFFFF"/>
        <w:spacing w:line="288" w:lineRule="atLeast"/>
        <w:ind w:left="567" w:firstLine="851"/>
        <w:textAlignment w:val="baseline"/>
        <w:rPr>
          <w:rFonts w:cs="Arial"/>
        </w:rPr>
      </w:pPr>
      <w:r w:rsidRPr="008826F1">
        <w:rPr>
          <w:rFonts w:ascii="Arial" w:hAnsi="Arial" w:cs="Arial"/>
          <w:noProof/>
          <w:color w:val="3C3C3C"/>
        </w:rPr>
        <w:lastRenderedPageBreak/>
        <w:pict>
          <v:shape id="Рисунок 96" o:spid="_x0000_i1034" type="#_x0000_t75" style="width:93pt;height:207.75pt;visibility:visible">
            <v:imagedata r:id="rId35" o:title=""/>
          </v:shape>
        </w:pict>
      </w:r>
      <w:r w:rsidR="004051A6" w:rsidRPr="002D4752">
        <w:rPr>
          <w:rFonts w:cs="Arial"/>
        </w:rPr>
        <w:t>Рисунок 3</w:t>
      </w:r>
    </w:p>
    <w:p w:rsidR="004051A6" w:rsidRPr="002D4752" w:rsidRDefault="004051A6" w:rsidP="002837FE">
      <w:pPr>
        <w:shd w:val="clear" w:color="auto" w:fill="FFFFFF"/>
        <w:spacing w:line="288" w:lineRule="atLeast"/>
        <w:ind w:firstLine="851"/>
        <w:textAlignment w:val="baseline"/>
        <w:rPr>
          <w:rFonts w:cs="Arial"/>
        </w:rPr>
      </w:pPr>
    </w:p>
    <w:p w:rsidR="004051A6" w:rsidRPr="002D4752" w:rsidRDefault="003064DA" w:rsidP="002837FE">
      <w:pPr>
        <w:shd w:val="clear" w:color="auto" w:fill="FFFFFF"/>
        <w:spacing w:line="288" w:lineRule="atLeast"/>
        <w:ind w:firstLine="851"/>
        <w:textAlignment w:val="baseline"/>
        <w:rPr>
          <w:rFonts w:cs="Arial"/>
        </w:rPr>
      </w:pPr>
      <w:r w:rsidRPr="008826F1">
        <w:rPr>
          <w:rFonts w:ascii="Arial" w:hAnsi="Arial" w:cs="Arial"/>
          <w:noProof/>
          <w:color w:val="3C3C3C"/>
        </w:rPr>
        <w:pict>
          <v:shape id="Рисунок 4" o:spid="_x0000_i1035" type="#_x0000_t75" style="width:150.75pt;height:177.75pt;visibility:visible">
            <v:imagedata r:id="rId36" o:title=""/>
          </v:shape>
        </w:pict>
      </w:r>
    </w:p>
    <w:p w:rsidR="004051A6" w:rsidRDefault="004051A6" w:rsidP="002837FE">
      <w:pPr>
        <w:shd w:val="clear" w:color="auto" w:fill="FFFFFF"/>
        <w:spacing w:line="288" w:lineRule="atLeast"/>
        <w:ind w:firstLine="851"/>
        <w:jc w:val="right"/>
        <w:textAlignment w:val="baseline"/>
        <w:rPr>
          <w:rFonts w:cs="Arial"/>
        </w:rPr>
      </w:pPr>
    </w:p>
    <w:p w:rsidR="004051A6" w:rsidRDefault="004051A6" w:rsidP="002837FE">
      <w:pPr>
        <w:shd w:val="clear" w:color="auto" w:fill="FFFFFF"/>
        <w:spacing w:line="288" w:lineRule="atLeast"/>
        <w:ind w:firstLine="851"/>
        <w:jc w:val="right"/>
        <w:textAlignment w:val="baseline"/>
        <w:rPr>
          <w:rFonts w:cs="Arial"/>
        </w:rPr>
      </w:pPr>
    </w:p>
    <w:p w:rsidR="004051A6" w:rsidRPr="002D4752" w:rsidRDefault="004051A6" w:rsidP="002837FE">
      <w:pPr>
        <w:shd w:val="clear" w:color="auto" w:fill="FFFFFF"/>
        <w:spacing w:line="288" w:lineRule="atLeast"/>
        <w:ind w:firstLine="851"/>
        <w:jc w:val="right"/>
        <w:textAlignment w:val="baseline"/>
        <w:rPr>
          <w:rFonts w:cs="Arial"/>
        </w:rPr>
      </w:pPr>
      <w:r w:rsidRPr="002D4752">
        <w:rPr>
          <w:rFonts w:cs="Arial"/>
        </w:rPr>
        <w:t>Рисунок 4</w:t>
      </w:r>
    </w:p>
    <w:p w:rsidR="004051A6" w:rsidRPr="002D4752" w:rsidRDefault="004051A6" w:rsidP="002837FE">
      <w:pPr>
        <w:shd w:val="clear" w:color="auto" w:fill="FFFFFF"/>
        <w:spacing w:line="288" w:lineRule="atLeast"/>
        <w:ind w:left="567" w:firstLine="851"/>
        <w:textAlignment w:val="baseline"/>
        <w:rPr>
          <w:rFonts w:ascii="Arial" w:hAnsi="Arial" w:cs="Arial"/>
          <w:color w:val="3C3C3C"/>
        </w:rPr>
      </w:pPr>
    </w:p>
    <w:p w:rsidR="004051A6" w:rsidRPr="002D4752" w:rsidRDefault="003064DA" w:rsidP="002837FE">
      <w:pPr>
        <w:shd w:val="clear" w:color="auto" w:fill="FFFFFF"/>
        <w:spacing w:line="288" w:lineRule="atLeast"/>
        <w:ind w:left="567" w:hanging="567"/>
        <w:textAlignment w:val="baseline"/>
        <w:rPr>
          <w:rFonts w:cs="Arial"/>
        </w:rPr>
      </w:pPr>
      <w:r w:rsidRPr="008826F1">
        <w:rPr>
          <w:rFonts w:ascii="Arial" w:hAnsi="Arial" w:cs="Arial"/>
          <w:noProof/>
          <w:color w:val="3C3C3C"/>
        </w:rPr>
        <w:pict>
          <v:shape id="Рисунок 92" o:spid="_x0000_i1036" type="#_x0000_t75" alt="52(3).jpg" style="width:173.25pt;height:78.75pt;visibility:visible">
            <v:imagedata r:id="rId37" o:title=""/>
          </v:shape>
        </w:pict>
      </w:r>
      <w:r w:rsidR="004051A6" w:rsidRPr="002D4752">
        <w:rPr>
          <w:rFonts w:cs="Arial"/>
        </w:rPr>
        <w:t>Рисунок 5</w:t>
      </w:r>
    </w:p>
    <w:p w:rsidR="004051A6" w:rsidRPr="002D4752" w:rsidRDefault="004051A6" w:rsidP="002837FE">
      <w:pPr>
        <w:shd w:val="clear" w:color="auto" w:fill="FFFFFF"/>
        <w:spacing w:line="288" w:lineRule="atLeast"/>
        <w:ind w:left="567" w:firstLine="851"/>
        <w:textAlignment w:val="baseline"/>
        <w:rPr>
          <w:rFonts w:ascii="Arial" w:hAnsi="Arial" w:cs="Arial"/>
          <w:color w:val="3C3C3C"/>
        </w:rPr>
      </w:pPr>
    </w:p>
    <w:p w:rsidR="004051A6" w:rsidRPr="002D4752" w:rsidRDefault="003064DA" w:rsidP="002837FE">
      <w:pPr>
        <w:shd w:val="clear" w:color="auto" w:fill="FFFFFF"/>
        <w:spacing w:line="288" w:lineRule="atLeast"/>
        <w:ind w:left="567" w:hanging="567"/>
        <w:textAlignment w:val="baseline"/>
        <w:rPr>
          <w:rFonts w:ascii="Arial" w:hAnsi="Arial" w:cs="Arial"/>
          <w:color w:val="3C3C3C"/>
        </w:rPr>
      </w:pPr>
      <w:r w:rsidRPr="008826F1">
        <w:rPr>
          <w:rFonts w:ascii="Arial" w:hAnsi="Arial" w:cs="Arial"/>
          <w:noProof/>
          <w:color w:val="3C3C3C"/>
        </w:rPr>
        <w:pict>
          <v:shape id="Рисунок 35" o:spid="_x0000_i1037" type="#_x0000_t75" alt="вывески9.jpg" style="width:332.25pt;height:42.75pt;visibility:visible">
            <v:imagedata r:id="rId38" o:title=""/>
          </v:shape>
        </w:pict>
      </w:r>
    </w:p>
    <w:p w:rsidR="004051A6" w:rsidRPr="002D4752" w:rsidRDefault="004051A6" w:rsidP="002837FE">
      <w:pPr>
        <w:shd w:val="clear" w:color="auto" w:fill="FFFFFF"/>
        <w:spacing w:line="288" w:lineRule="atLeast"/>
        <w:ind w:left="567" w:firstLine="851"/>
        <w:textAlignment w:val="baseline"/>
        <w:rPr>
          <w:rFonts w:ascii="Arial" w:hAnsi="Arial" w:cs="Arial"/>
          <w:color w:val="3C3C3C"/>
        </w:rPr>
      </w:pPr>
    </w:p>
    <w:p w:rsidR="004051A6" w:rsidRPr="002D4752" w:rsidRDefault="003064DA" w:rsidP="002837FE">
      <w:pPr>
        <w:shd w:val="clear" w:color="auto" w:fill="FFFFFF"/>
        <w:spacing w:line="288" w:lineRule="atLeast"/>
        <w:ind w:left="567" w:hanging="567"/>
        <w:textAlignment w:val="baseline"/>
        <w:rPr>
          <w:rFonts w:ascii="Arial" w:hAnsi="Arial" w:cs="Arial"/>
          <w:color w:val="3C3C3C"/>
        </w:rPr>
      </w:pPr>
      <w:r w:rsidRPr="008826F1">
        <w:rPr>
          <w:rFonts w:ascii="Arial" w:hAnsi="Arial" w:cs="Arial"/>
          <w:noProof/>
          <w:color w:val="3C3C3C"/>
        </w:rPr>
        <w:lastRenderedPageBreak/>
        <w:pict>
          <v:shape id="Рисунок 37" o:spid="_x0000_i1038" type="#_x0000_t75" alt="вывески10.jpg" style="width:229.5pt;height:39pt;visibility:visible">
            <v:imagedata r:id="rId39" o:title=""/>
          </v:shape>
        </w:pict>
      </w:r>
    </w:p>
    <w:p w:rsidR="004051A6" w:rsidRPr="002D4752" w:rsidRDefault="004051A6" w:rsidP="002837FE">
      <w:pPr>
        <w:shd w:val="clear" w:color="auto" w:fill="FFFFFF"/>
        <w:spacing w:line="288" w:lineRule="atLeast"/>
        <w:ind w:left="567" w:firstLine="851"/>
        <w:textAlignment w:val="baseline"/>
        <w:rPr>
          <w:rFonts w:ascii="Arial" w:hAnsi="Arial" w:cs="Arial"/>
          <w:color w:val="3C3C3C"/>
        </w:rPr>
      </w:pPr>
    </w:p>
    <w:p w:rsidR="004051A6" w:rsidRPr="002D4752" w:rsidRDefault="003064DA" w:rsidP="002837FE">
      <w:pPr>
        <w:shd w:val="clear" w:color="auto" w:fill="FFFFFF"/>
        <w:spacing w:line="288" w:lineRule="atLeast"/>
        <w:ind w:left="567" w:hanging="425"/>
        <w:textAlignment w:val="baseline"/>
        <w:rPr>
          <w:rFonts w:ascii="Arial" w:hAnsi="Arial" w:cs="Arial"/>
          <w:color w:val="3C3C3C"/>
        </w:rPr>
      </w:pPr>
      <w:r w:rsidRPr="008826F1">
        <w:rPr>
          <w:rFonts w:ascii="Arial" w:hAnsi="Arial" w:cs="Arial"/>
          <w:noProof/>
          <w:color w:val="3C3C3C"/>
        </w:rPr>
        <w:pict>
          <v:shape id="Рисунок 38" o:spid="_x0000_i1039" type="#_x0000_t75" alt="вывески11.jpg" style="width:280.5pt;height:29.25pt;visibility:visible">
            <v:imagedata r:id="rId40" o:title=""/>
          </v:shape>
        </w:pict>
      </w:r>
    </w:p>
    <w:p w:rsidR="004051A6" w:rsidRPr="002D4752" w:rsidRDefault="004051A6" w:rsidP="002837FE">
      <w:pPr>
        <w:shd w:val="clear" w:color="auto" w:fill="FFFFFF"/>
        <w:spacing w:line="288" w:lineRule="atLeast"/>
        <w:ind w:firstLine="851"/>
        <w:jc w:val="right"/>
        <w:textAlignment w:val="baseline"/>
        <w:rPr>
          <w:rFonts w:cs="Arial"/>
        </w:rPr>
      </w:pPr>
      <w:r w:rsidRPr="002D4752">
        <w:rPr>
          <w:rFonts w:cs="Arial"/>
        </w:rPr>
        <w:t>Рисунок 6</w:t>
      </w:r>
    </w:p>
    <w:p w:rsidR="004051A6" w:rsidRDefault="003064DA" w:rsidP="002837FE">
      <w:pPr>
        <w:shd w:val="clear" w:color="auto" w:fill="FFFFFF"/>
        <w:spacing w:line="288" w:lineRule="atLeast"/>
        <w:ind w:left="567" w:hanging="567"/>
        <w:textAlignment w:val="baseline"/>
        <w:rPr>
          <w:rFonts w:ascii="Arial" w:hAnsi="Arial" w:cs="Arial"/>
          <w:noProof/>
          <w:color w:val="3C3C3C"/>
        </w:rPr>
      </w:pPr>
      <w:r w:rsidRPr="008826F1">
        <w:rPr>
          <w:rFonts w:ascii="Arial" w:hAnsi="Arial" w:cs="Arial"/>
          <w:noProof/>
          <w:color w:val="3C3C3C"/>
        </w:rPr>
        <w:pict>
          <v:shape id="Рисунок 47" o:spid="_x0000_i1040" type="#_x0000_t75" alt="45-2.jpg" style="width:138.75pt;height:162.75pt;visibility:visible">
            <v:imagedata r:id="rId41" o:title=""/>
          </v:shape>
        </w:pict>
      </w:r>
    </w:p>
    <w:p w:rsidR="004051A6" w:rsidRDefault="004051A6" w:rsidP="002837FE">
      <w:pPr>
        <w:shd w:val="clear" w:color="auto" w:fill="FFFFFF"/>
        <w:spacing w:line="288" w:lineRule="atLeast"/>
        <w:ind w:left="567" w:hanging="567"/>
        <w:jc w:val="right"/>
        <w:textAlignment w:val="baseline"/>
        <w:rPr>
          <w:rFonts w:cs="Arial"/>
        </w:rPr>
      </w:pPr>
    </w:p>
    <w:p w:rsidR="004051A6" w:rsidRPr="002D4752" w:rsidRDefault="004051A6" w:rsidP="002837FE">
      <w:pPr>
        <w:shd w:val="clear" w:color="auto" w:fill="FFFFFF"/>
        <w:spacing w:line="288" w:lineRule="atLeast"/>
        <w:ind w:left="567" w:hanging="567"/>
        <w:jc w:val="right"/>
        <w:textAlignment w:val="baseline"/>
        <w:rPr>
          <w:rFonts w:cs="Arial"/>
        </w:rPr>
      </w:pPr>
      <w:r w:rsidRPr="002D4752">
        <w:rPr>
          <w:rFonts w:cs="Arial"/>
        </w:rPr>
        <w:t>Рисунок 7</w:t>
      </w:r>
    </w:p>
    <w:p w:rsidR="004051A6" w:rsidRPr="002D4752" w:rsidRDefault="004051A6" w:rsidP="002837FE">
      <w:pPr>
        <w:shd w:val="clear" w:color="auto" w:fill="FFFFFF"/>
        <w:spacing w:line="288" w:lineRule="atLeast"/>
        <w:ind w:left="567" w:firstLine="851"/>
        <w:textAlignment w:val="baseline"/>
        <w:rPr>
          <w:rFonts w:ascii="Arial" w:hAnsi="Arial" w:cs="Arial"/>
          <w:color w:val="3C3C3C"/>
        </w:rPr>
      </w:pPr>
    </w:p>
    <w:p w:rsidR="004051A6" w:rsidRDefault="003064DA" w:rsidP="002837FE">
      <w:pPr>
        <w:shd w:val="clear" w:color="auto" w:fill="FFFFFF"/>
        <w:spacing w:line="288" w:lineRule="atLeast"/>
        <w:ind w:left="567" w:firstLine="851"/>
        <w:textAlignment w:val="baseline"/>
        <w:rPr>
          <w:rFonts w:ascii="Arial" w:hAnsi="Arial" w:cs="Arial"/>
          <w:noProof/>
          <w:color w:val="3C3C3C"/>
        </w:rPr>
      </w:pPr>
      <w:r w:rsidRPr="008826F1">
        <w:rPr>
          <w:rFonts w:ascii="Arial" w:hAnsi="Arial" w:cs="Arial"/>
          <w:noProof/>
          <w:color w:val="3C3C3C"/>
        </w:rPr>
        <w:lastRenderedPageBreak/>
        <w:pict>
          <v:shape id="Рисунок 49" o:spid="_x0000_i1041" type="#_x0000_t75" alt="48.jpg" style="width:267.75pt;height:411pt;visibility:visible">
            <v:imagedata r:id="rId42" o:title=""/>
          </v:shape>
        </w:pict>
      </w:r>
    </w:p>
    <w:p w:rsidR="004051A6" w:rsidRDefault="004051A6" w:rsidP="002837FE">
      <w:pPr>
        <w:shd w:val="clear" w:color="auto" w:fill="FFFFFF"/>
        <w:spacing w:line="288" w:lineRule="atLeast"/>
        <w:ind w:left="567" w:firstLine="851"/>
        <w:textAlignment w:val="baseline"/>
        <w:rPr>
          <w:rFonts w:ascii="Arial" w:hAnsi="Arial" w:cs="Arial"/>
          <w:noProof/>
          <w:color w:val="3C3C3C"/>
        </w:rPr>
      </w:pPr>
    </w:p>
    <w:p w:rsidR="004051A6" w:rsidRPr="002D4752" w:rsidRDefault="004051A6" w:rsidP="002837FE">
      <w:pPr>
        <w:shd w:val="clear" w:color="auto" w:fill="FFFFFF"/>
        <w:spacing w:line="288" w:lineRule="atLeast"/>
        <w:ind w:left="567" w:firstLine="851"/>
        <w:jc w:val="right"/>
        <w:textAlignment w:val="baseline"/>
        <w:rPr>
          <w:rFonts w:cs="Arial"/>
        </w:rPr>
      </w:pPr>
      <w:r w:rsidRPr="002D4752">
        <w:rPr>
          <w:rFonts w:ascii="Arial" w:hAnsi="Arial" w:cs="Arial"/>
          <w:color w:val="3C3C3C"/>
        </w:rPr>
        <w:tab/>
      </w:r>
      <w:r w:rsidRPr="002D4752">
        <w:rPr>
          <w:rFonts w:cs="Arial"/>
        </w:rPr>
        <w:t>Рисунок 8</w:t>
      </w:r>
    </w:p>
    <w:p w:rsidR="004051A6" w:rsidRPr="002D4752" w:rsidRDefault="003064DA" w:rsidP="002837FE">
      <w:pPr>
        <w:shd w:val="clear" w:color="auto" w:fill="FFFFFF"/>
        <w:tabs>
          <w:tab w:val="left" w:pos="0"/>
        </w:tabs>
        <w:spacing w:line="288" w:lineRule="atLeast"/>
        <w:ind w:left="-284" w:firstLine="851"/>
        <w:textAlignment w:val="baseline"/>
        <w:rPr>
          <w:rFonts w:ascii="Arial" w:hAnsi="Arial" w:cs="Arial"/>
          <w:color w:val="3C3C3C"/>
        </w:rPr>
      </w:pPr>
      <w:r w:rsidRPr="008826F1">
        <w:rPr>
          <w:rFonts w:ascii="Arial" w:hAnsi="Arial" w:cs="Arial"/>
          <w:noProof/>
          <w:color w:val="3C3C3C"/>
        </w:rPr>
        <w:pict>
          <v:shape id="Рисунок 34" o:spid="_x0000_i1042" type="#_x0000_t75" alt="вывески неон.jpg" style="width:290.25pt;height:163.5pt;visibility:visible">
            <v:imagedata r:id="rId43" o:title=""/>
          </v:shape>
        </w:pict>
      </w:r>
    </w:p>
    <w:p w:rsidR="004051A6" w:rsidRPr="002D4752" w:rsidRDefault="004051A6" w:rsidP="002837FE">
      <w:pPr>
        <w:shd w:val="clear" w:color="auto" w:fill="FFFFFF"/>
        <w:spacing w:line="288" w:lineRule="atLeast"/>
        <w:ind w:firstLine="851"/>
        <w:jc w:val="right"/>
        <w:textAlignment w:val="baseline"/>
        <w:rPr>
          <w:rFonts w:cs="Arial"/>
        </w:rPr>
      </w:pPr>
      <w:r w:rsidRPr="002D4752">
        <w:rPr>
          <w:rFonts w:cs="Arial"/>
        </w:rPr>
        <w:t>Рисунок 9</w:t>
      </w:r>
    </w:p>
    <w:p w:rsidR="004051A6" w:rsidRPr="002D4752" w:rsidRDefault="003064DA" w:rsidP="002837FE">
      <w:pPr>
        <w:shd w:val="clear" w:color="auto" w:fill="FFFFFF"/>
        <w:spacing w:line="288" w:lineRule="atLeast"/>
        <w:ind w:left="567" w:firstLine="851"/>
        <w:textAlignment w:val="baseline"/>
        <w:rPr>
          <w:rFonts w:ascii="Arial" w:hAnsi="Arial" w:cs="Arial"/>
          <w:color w:val="3C3C3C"/>
        </w:rPr>
      </w:pPr>
      <w:r w:rsidRPr="008826F1">
        <w:rPr>
          <w:rFonts w:ascii="Arial" w:hAnsi="Arial" w:cs="Arial"/>
          <w:noProof/>
          <w:color w:val="3C3C3C"/>
        </w:rPr>
        <w:lastRenderedPageBreak/>
        <w:pict>
          <v:shape id="Рисунок 20" o:spid="_x0000_i1043" type="#_x0000_t75" alt="02.jpg" style="width:135pt;height:234pt;visibility:visible">
            <v:imagedata r:id="rId44" o:title=""/>
          </v:shape>
        </w:pict>
      </w:r>
    </w:p>
    <w:p w:rsidR="004051A6" w:rsidRDefault="004051A6" w:rsidP="002837FE">
      <w:pPr>
        <w:shd w:val="clear" w:color="auto" w:fill="FFFFFF"/>
        <w:spacing w:line="288" w:lineRule="atLeast"/>
        <w:ind w:firstLine="851"/>
        <w:jc w:val="right"/>
        <w:textAlignment w:val="baseline"/>
        <w:rPr>
          <w:rFonts w:cs="Arial"/>
        </w:rPr>
      </w:pPr>
    </w:p>
    <w:p w:rsidR="004051A6" w:rsidRPr="002D4752" w:rsidRDefault="004051A6" w:rsidP="002837FE">
      <w:pPr>
        <w:shd w:val="clear" w:color="auto" w:fill="FFFFFF"/>
        <w:spacing w:line="288" w:lineRule="atLeast"/>
        <w:ind w:firstLine="851"/>
        <w:jc w:val="right"/>
        <w:textAlignment w:val="baseline"/>
        <w:rPr>
          <w:rFonts w:cs="Arial"/>
        </w:rPr>
      </w:pPr>
      <w:r w:rsidRPr="002D4752">
        <w:rPr>
          <w:rFonts w:cs="Arial"/>
        </w:rPr>
        <w:t>Рисунок 10</w:t>
      </w:r>
    </w:p>
    <w:p w:rsidR="004051A6" w:rsidRPr="002D4752" w:rsidRDefault="003064DA" w:rsidP="002837FE">
      <w:pPr>
        <w:shd w:val="clear" w:color="auto" w:fill="FFFFFF"/>
        <w:spacing w:line="288" w:lineRule="atLeast"/>
        <w:ind w:left="567" w:firstLine="851"/>
        <w:textAlignment w:val="baseline"/>
        <w:rPr>
          <w:rFonts w:ascii="Arial" w:hAnsi="Arial" w:cs="Arial"/>
          <w:color w:val="3C3C3C"/>
        </w:rPr>
      </w:pPr>
      <w:r w:rsidRPr="008826F1">
        <w:rPr>
          <w:rFonts w:ascii="Arial" w:hAnsi="Arial" w:cs="Arial"/>
          <w:noProof/>
          <w:color w:val="3C3C3C"/>
        </w:rPr>
        <w:pict>
          <v:shape id="Рисунок 6" o:spid="_x0000_i1044" type="#_x0000_t75" alt="03.jpg" style="width:296.25pt;height:440.25pt;visibility:visible">
            <v:imagedata r:id="rId45" o:title=""/>
          </v:shape>
        </w:pict>
      </w:r>
    </w:p>
    <w:p w:rsidR="004051A6" w:rsidRPr="002D4752" w:rsidRDefault="004051A6" w:rsidP="002837FE">
      <w:pPr>
        <w:shd w:val="clear" w:color="auto" w:fill="FFFFFF"/>
        <w:spacing w:line="288" w:lineRule="atLeast"/>
        <w:ind w:firstLine="851"/>
        <w:jc w:val="right"/>
        <w:textAlignment w:val="baseline"/>
        <w:rPr>
          <w:rFonts w:cs="Arial"/>
        </w:rPr>
      </w:pPr>
      <w:r w:rsidRPr="002D4752">
        <w:rPr>
          <w:rFonts w:cs="Arial"/>
        </w:rPr>
        <w:lastRenderedPageBreak/>
        <w:t>Рисунок 11</w:t>
      </w:r>
    </w:p>
    <w:p w:rsidR="004051A6" w:rsidRPr="002D4752" w:rsidRDefault="003064DA" w:rsidP="002837FE">
      <w:pPr>
        <w:shd w:val="clear" w:color="auto" w:fill="FFFFFF"/>
        <w:spacing w:line="288" w:lineRule="atLeast"/>
        <w:ind w:left="567" w:firstLine="851"/>
        <w:textAlignment w:val="baseline"/>
        <w:rPr>
          <w:rFonts w:ascii="Arial" w:hAnsi="Arial" w:cs="Arial"/>
          <w:color w:val="3C3C3C"/>
        </w:rPr>
      </w:pPr>
      <w:r w:rsidRPr="008826F1">
        <w:rPr>
          <w:rFonts w:ascii="Arial" w:hAnsi="Arial" w:cs="Arial"/>
          <w:noProof/>
          <w:color w:val="3C3C3C"/>
        </w:rPr>
        <w:pict>
          <v:shape id="Рисунок 7" o:spid="_x0000_i1045" type="#_x0000_t75" alt="04.jpg" style="width:291.75pt;height:440.25pt;visibility:visible">
            <v:imagedata r:id="rId46" o:title=""/>
          </v:shape>
        </w:pict>
      </w:r>
    </w:p>
    <w:p w:rsidR="004051A6" w:rsidRPr="002D4752" w:rsidRDefault="004051A6" w:rsidP="002837FE">
      <w:pPr>
        <w:shd w:val="clear" w:color="auto" w:fill="FFFFFF"/>
        <w:spacing w:line="288" w:lineRule="atLeast"/>
        <w:ind w:firstLine="851"/>
        <w:jc w:val="right"/>
        <w:textAlignment w:val="baseline"/>
        <w:rPr>
          <w:rFonts w:cs="Arial"/>
        </w:rPr>
      </w:pPr>
      <w:r w:rsidRPr="002D4752">
        <w:rPr>
          <w:rFonts w:cs="Arial"/>
        </w:rPr>
        <w:t>Рисунок 12</w:t>
      </w:r>
    </w:p>
    <w:p w:rsidR="004051A6" w:rsidRPr="002D4752" w:rsidRDefault="003064DA" w:rsidP="002837FE">
      <w:pPr>
        <w:shd w:val="clear" w:color="auto" w:fill="FFFFFF"/>
        <w:spacing w:line="288" w:lineRule="atLeast"/>
        <w:ind w:left="567" w:firstLine="851"/>
        <w:textAlignment w:val="baseline"/>
        <w:rPr>
          <w:rFonts w:ascii="Arial" w:hAnsi="Arial" w:cs="Arial"/>
          <w:color w:val="3C3C3C"/>
        </w:rPr>
      </w:pPr>
      <w:r w:rsidRPr="008826F1">
        <w:rPr>
          <w:rFonts w:ascii="Arial" w:hAnsi="Arial" w:cs="Arial"/>
          <w:noProof/>
          <w:color w:val="3C3C3C"/>
        </w:rPr>
        <w:lastRenderedPageBreak/>
        <w:pict>
          <v:shape id="Рисунок 36" o:spid="_x0000_i1046" type="#_x0000_t75" alt="КОЗЫРЕК.jpg" style="width:169.5pt;height:393.75pt;visibility:visible">
            <v:imagedata r:id="rId47" o:title=""/>
          </v:shape>
        </w:pict>
      </w:r>
    </w:p>
    <w:p w:rsidR="004051A6" w:rsidRDefault="004051A6" w:rsidP="002837FE">
      <w:pPr>
        <w:shd w:val="clear" w:color="auto" w:fill="FFFFFF"/>
        <w:spacing w:line="288" w:lineRule="atLeast"/>
        <w:ind w:firstLine="851"/>
        <w:jc w:val="right"/>
        <w:textAlignment w:val="baseline"/>
        <w:rPr>
          <w:rFonts w:cs="Arial"/>
        </w:rPr>
      </w:pPr>
    </w:p>
    <w:p w:rsidR="004051A6" w:rsidRDefault="004051A6" w:rsidP="002837FE">
      <w:pPr>
        <w:shd w:val="clear" w:color="auto" w:fill="FFFFFF"/>
        <w:spacing w:line="288" w:lineRule="atLeast"/>
        <w:ind w:firstLine="851"/>
        <w:jc w:val="right"/>
        <w:textAlignment w:val="baseline"/>
        <w:rPr>
          <w:rFonts w:cs="Arial"/>
        </w:rPr>
      </w:pPr>
    </w:p>
    <w:p w:rsidR="004051A6" w:rsidRDefault="004051A6" w:rsidP="002837FE">
      <w:pPr>
        <w:shd w:val="clear" w:color="auto" w:fill="FFFFFF"/>
        <w:spacing w:line="288" w:lineRule="atLeast"/>
        <w:ind w:firstLine="851"/>
        <w:jc w:val="right"/>
        <w:textAlignment w:val="baseline"/>
        <w:rPr>
          <w:rFonts w:cs="Arial"/>
        </w:rPr>
      </w:pPr>
    </w:p>
    <w:p w:rsidR="004051A6" w:rsidRDefault="004051A6" w:rsidP="002837FE">
      <w:pPr>
        <w:shd w:val="clear" w:color="auto" w:fill="FFFFFF"/>
        <w:spacing w:line="288" w:lineRule="atLeast"/>
        <w:ind w:firstLine="851"/>
        <w:jc w:val="right"/>
        <w:textAlignment w:val="baseline"/>
        <w:rPr>
          <w:rFonts w:cs="Arial"/>
        </w:rPr>
      </w:pPr>
    </w:p>
    <w:p w:rsidR="004051A6" w:rsidRPr="002D4752" w:rsidRDefault="004051A6" w:rsidP="002837FE">
      <w:pPr>
        <w:shd w:val="clear" w:color="auto" w:fill="FFFFFF"/>
        <w:spacing w:line="288" w:lineRule="atLeast"/>
        <w:ind w:firstLine="851"/>
        <w:jc w:val="right"/>
        <w:textAlignment w:val="baseline"/>
        <w:rPr>
          <w:rFonts w:cs="Arial"/>
        </w:rPr>
      </w:pPr>
      <w:r w:rsidRPr="002D4752">
        <w:rPr>
          <w:rFonts w:cs="Arial"/>
        </w:rPr>
        <w:t>Рисунок 13</w:t>
      </w:r>
    </w:p>
    <w:p w:rsidR="004051A6" w:rsidRPr="002D4752" w:rsidRDefault="003064DA" w:rsidP="002837FE">
      <w:pPr>
        <w:shd w:val="clear" w:color="auto" w:fill="FFFFFF"/>
        <w:spacing w:line="288" w:lineRule="atLeast"/>
        <w:ind w:left="567" w:firstLine="851"/>
        <w:textAlignment w:val="baseline"/>
        <w:rPr>
          <w:rFonts w:ascii="Arial" w:hAnsi="Arial" w:cs="Arial"/>
          <w:color w:val="3C3C3C"/>
        </w:rPr>
      </w:pPr>
      <w:r w:rsidRPr="008826F1">
        <w:rPr>
          <w:rFonts w:ascii="Arial" w:hAnsi="Arial" w:cs="Arial"/>
          <w:noProof/>
          <w:color w:val="3C3C3C"/>
        </w:rPr>
        <w:lastRenderedPageBreak/>
        <w:pict>
          <v:shape id="Рисунок 15" o:spid="_x0000_i1047" type="#_x0000_t75" alt="в окнах.jpg" style="width:250.5pt;height:442.5pt;visibility:visible">
            <v:imagedata r:id="rId48" o:title=""/>
          </v:shape>
        </w:pict>
      </w:r>
    </w:p>
    <w:p w:rsidR="004051A6" w:rsidRPr="002D4752" w:rsidRDefault="004051A6" w:rsidP="002837FE">
      <w:pPr>
        <w:shd w:val="clear" w:color="auto" w:fill="FFFFFF"/>
        <w:spacing w:line="288" w:lineRule="atLeast"/>
        <w:ind w:firstLine="851"/>
        <w:jc w:val="right"/>
        <w:textAlignment w:val="baseline"/>
        <w:rPr>
          <w:rFonts w:cs="Arial"/>
        </w:rPr>
      </w:pPr>
      <w:r w:rsidRPr="002D4752">
        <w:rPr>
          <w:rFonts w:cs="Arial"/>
        </w:rPr>
        <w:t>Рисунок 14</w:t>
      </w:r>
    </w:p>
    <w:p w:rsidR="004051A6" w:rsidRDefault="004051A6" w:rsidP="002837FE">
      <w:pPr>
        <w:shd w:val="clear" w:color="auto" w:fill="FFFFFF"/>
        <w:spacing w:line="288" w:lineRule="atLeast"/>
        <w:ind w:left="567" w:firstLine="851"/>
        <w:textAlignment w:val="baseline"/>
        <w:rPr>
          <w:rFonts w:ascii="Arial" w:hAnsi="Arial" w:cs="Arial"/>
          <w:noProof/>
          <w:color w:val="3C3C3C"/>
        </w:rPr>
      </w:pPr>
    </w:p>
    <w:p w:rsidR="004051A6" w:rsidRPr="002D4752" w:rsidRDefault="003064DA" w:rsidP="002837FE">
      <w:pPr>
        <w:shd w:val="clear" w:color="auto" w:fill="FFFFFF"/>
        <w:spacing w:line="288" w:lineRule="atLeast"/>
        <w:ind w:left="567" w:firstLine="851"/>
        <w:textAlignment w:val="baseline"/>
        <w:rPr>
          <w:rFonts w:ascii="Arial" w:hAnsi="Arial" w:cs="Arial"/>
          <w:color w:val="3C3C3C"/>
        </w:rPr>
      </w:pPr>
      <w:r w:rsidRPr="008826F1">
        <w:rPr>
          <w:rFonts w:ascii="Arial" w:hAnsi="Arial" w:cs="Arial"/>
          <w:noProof/>
          <w:color w:val="3C3C3C"/>
        </w:rPr>
        <w:lastRenderedPageBreak/>
        <w:pict>
          <v:shape id="Рисунок 19" o:spid="_x0000_i1048" type="#_x0000_t75" alt="вывески жилья.jpg" style="width:234pt;height:431.25pt;visibility:visible">
            <v:imagedata r:id="rId49" o:title=""/>
          </v:shape>
        </w:pict>
      </w:r>
    </w:p>
    <w:p w:rsidR="004051A6" w:rsidRPr="002D4752" w:rsidRDefault="004051A6" w:rsidP="002837FE">
      <w:pPr>
        <w:shd w:val="clear" w:color="auto" w:fill="FFFFFF"/>
        <w:spacing w:line="288" w:lineRule="atLeast"/>
        <w:ind w:firstLine="851"/>
        <w:jc w:val="right"/>
        <w:textAlignment w:val="baseline"/>
        <w:rPr>
          <w:rFonts w:cs="Arial"/>
        </w:rPr>
      </w:pPr>
      <w:r w:rsidRPr="002D4752">
        <w:rPr>
          <w:rFonts w:cs="Arial"/>
        </w:rPr>
        <w:t>Рисунок 15</w:t>
      </w:r>
    </w:p>
    <w:p w:rsidR="004051A6" w:rsidRPr="002D4752" w:rsidRDefault="004051A6" w:rsidP="002837FE">
      <w:pPr>
        <w:shd w:val="clear" w:color="auto" w:fill="FFFFFF"/>
        <w:spacing w:line="288" w:lineRule="atLeast"/>
        <w:ind w:left="567" w:firstLine="851"/>
        <w:textAlignment w:val="baseline"/>
        <w:rPr>
          <w:rFonts w:cs="Arial"/>
        </w:rPr>
      </w:pPr>
    </w:p>
    <w:p w:rsidR="004051A6" w:rsidRPr="002D4752" w:rsidRDefault="003064DA" w:rsidP="002837FE">
      <w:pPr>
        <w:shd w:val="clear" w:color="auto" w:fill="FFFFFF"/>
        <w:spacing w:line="288" w:lineRule="atLeast"/>
        <w:ind w:left="567" w:firstLine="851"/>
        <w:textAlignment w:val="baseline"/>
        <w:rPr>
          <w:rFonts w:ascii="Arial" w:hAnsi="Arial" w:cs="Arial"/>
          <w:color w:val="3C3C3C"/>
        </w:rPr>
      </w:pPr>
      <w:r w:rsidRPr="008826F1">
        <w:rPr>
          <w:rFonts w:ascii="Arial" w:hAnsi="Arial" w:cs="Arial"/>
          <w:noProof/>
          <w:color w:val="3C3C3C"/>
        </w:rPr>
        <w:lastRenderedPageBreak/>
        <w:pict>
          <v:shape id="Рисунок 21" o:spid="_x0000_i1049" type="#_x0000_t75" alt="вывески на крыше.jpg" style="width:223.5pt;height:380.25pt;visibility:visible">
            <v:imagedata r:id="rId50" o:title=""/>
          </v:shape>
        </w:pict>
      </w:r>
    </w:p>
    <w:p w:rsidR="004051A6" w:rsidRPr="002D4752" w:rsidRDefault="004051A6" w:rsidP="002837FE">
      <w:pPr>
        <w:shd w:val="clear" w:color="auto" w:fill="FFFFFF"/>
        <w:spacing w:line="288" w:lineRule="atLeast"/>
        <w:ind w:left="567" w:firstLine="851"/>
        <w:textAlignment w:val="baseline"/>
        <w:rPr>
          <w:rFonts w:ascii="Arial" w:hAnsi="Arial" w:cs="Arial"/>
          <w:color w:val="3C3C3C"/>
        </w:rPr>
      </w:pPr>
    </w:p>
    <w:p w:rsidR="004051A6" w:rsidRDefault="004051A6" w:rsidP="002837FE">
      <w:pPr>
        <w:shd w:val="clear" w:color="auto" w:fill="FFFFFF"/>
        <w:spacing w:line="288" w:lineRule="atLeast"/>
        <w:ind w:left="567" w:firstLine="851"/>
        <w:jc w:val="right"/>
        <w:textAlignment w:val="baseline"/>
        <w:rPr>
          <w:rFonts w:cs="Arial"/>
        </w:rPr>
      </w:pPr>
    </w:p>
    <w:p w:rsidR="004051A6" w:rsidRDefault="004051A6" w:rsidP="002837FE">
      <w:pPr>
        <w:shd w:val="clear" w:color="auto" w:fill="FFFFFF"/>
        <w:spacing w:line="288" w:lineRule="atLeast"/>
        <w:ind w:left="567" w:firstLine="851"/>
        <w:jc w:val="right"/>
        <w:textAlignment w:val="baseline"/>
        <w:rPr>
          <w:rFonts w:cs="Arial"/>
        </w:rPr>
      </w:pPr>
    </w:p>
    <w:p w:rsidR="004051A6" w:rsidRDefault="004051A6" w:rsidP="002837FE">
      <w:pPr>
        <w:shd w:val="clear" w:color="auto" w:fill="FFFFFF"/>
        <w:spacing w:line="288" w:lineRule="atLeast"/>
        <w:ind w:left="567" w:firstLine="851"/>
        <w:jc w:val="right"/>
        <w:textAlignment w:val="baseline"/>
        <w:rPr>
          <w:rFonts w:cs="Arial"/>
        </w:rPr>
      </w:pPr>
    </w:p>
    <w:p w:rsidR="004051A6" w:rsidRPr="002D4752" w:rsidRDefault="004051A6" w:rsidP="002837FE">
      <w:pPr>
        <w:shd w:val="clear" w:color="auto" w:fill="FFFFFF"/>
        <w:spacing w:line="288" w:lineRule="atLeast"/>
        <w:ind w:left="567" w:firstLine="851"/>
        <w:jc w:val="right"/>
        <w:textAlignment w:val="baseline"/>
        <w:rPr>
          <w:rFonts w:cs="Arial"/>
        </w:rPr>
      </w:pPr>
      <w:r w:rsidRPr="002D4752">
        <w:rPr>
          <w:rFonts w:cs="Arial"/>
        </w:rPr>
        <w:t>Рисунок 16</w:t>
      </w:r>
    </w:p>
    <w:p w:rsidR="004051A6" w:rsidRPr="002D4752" w:rsidRDefault="003064DA" w:rsidP="002837FE">
      <w:pPr>
        <w:shd w:val="clear" w:color="auto" w:fill="FFFFFF"/>
        <w:spacing w:line="288" w:lineRule="atLeast"/>
        <w:ind w:left="567" w:hanging="567"/>
        <w:textAlignment w:val="baseline"/>
        <w:rPr>
          <w:rFonts w:ascii="Arial" w:hAnsi="Arial" w:cs="Arial"/>
          <w:color w:val="3C3C3C"/>
        </w:rPr>
      </w:pPr>
      <w:r w:rsidRPr="008826F1">
        <w:rPr>
          <w:rFonts w:ascii="Arial" w:hAnsi="Arial" w:cs="Arial"/>
          <w:noProof/>
          <w:color w:val="3C3C3C"/>
        </w:rPr>
        <w:pict>
          <v:shape id="Рисунок 24" o:spid="_x0000_i1050" type="#_x0000_t75" alt="вывески на арх дет.jpg" style="width:313.5pt;height:206.25pt;visibility:visible">
            <v:imagedata r:id="rId51" o:title=""/>
          </v:shape>
        </w:pict>
      </w:r>
    </w:p>
    <w:p w:rsidR="004051A6" w:rsidRPr="002D4752" w:rsidRDefault="004051A6" w:rsidP="002837FE">
      <w:pPr>
        <w:shd w:val="clear" w:color="auto" w:fill="FFFFFF"/>
        <w:spacing w:line="288" w:lineRule="atLeast"/>
        <w:ind w:firstLine="851"/>
        <w:jc w:val="right"/>
        <w:textAlignment w:val="baseline"/>
        <w:rPr>
          <w:rFonts w:cs="Arial"/>
        </w:rPr>
      </w:pPr>
      <w:r w:rsidRPr="002D4752">
        <w:rPr>
          <w:rFonts w:cs="Arial"/>
        </w:rPr>
        <w:lastRenderedPageBreak/>
        <w:t>Рисунок 17</w:t>
      </w:r>
    </w:p>
    <w:p w:rsidR="004051A6" w:rsidRPr="002D4752" w:rsidRDefault="004051A6" w:rsidP="002837FE">
      <w:pPr>
        <w:shd w:val="clear" w:color="auto" w:fill="FFFFFF"/>
        <w:spacing w:line="288" w:lineRule="atLeast"/>
        <w:ind w:left="567" w:firstLine="851"/>
        <w:textAlignment w:val="baseline"/>
        <w:rPr>
          <w:rFonts w:ascii="Arial" w:hAnsi="Arial" w:cs="Arial"/>
          <w:color w:val="3C3C3C"/>
        </w:rPr>
      </w:pPr>
    </w:p>
    <w:p w:rsidR="004051A6" w:rsidRPr="002D4752" w:rsidRDefault="003064DA" w:rsidP="002837FE">
      <w:pPr>
        <w:shd w:val="clear" w:color="auto" w:fill="FFFFFF"/>
        <w:spacing w:line="288" w:lineRule="atLeast"/>
        <w:ind w:left="567" w:hanging="567"/>
        <w:textAlignment w:val="baseline"/>
        <w:rPr>
          <w:rFonts w:ascii="Arial" w:hAnsi="Arial" w:cs="Arial"/>
          <w:color w:val="3C3C3C"/>
        </w:rPr>
      </w:pPr>
      <w:r w:rsidRPr="008826F1">
        <w:rPr>
          <w:rFonts w:ascii="Arial" w:hAnsi="Arial" w:cs="Arial"/>
          <w:noProof/>
          <w:color w:val="3C3C3C"/>
        </w:rPr>
        <w:pict>
          <v:shape id="Рисунок 0" o:spid="_x0000_i1051" type="#_x0000_t75" alt="вывески удоски.jpg" style="width:294pt;height:213pt;visibility:visible">
            <v:imagedata r:id="rId52" o:title=""/>
          </v:shape>
        </w:pict>
      </w:r>
    </w:p>
    <w:p w:rsidR="004051A6" w:rsidRPr="002D4752" w:rsidRDefault="004051A6" w:rsidP="002837FE">
      <w:pPr>
        <w:shd w:val="clear" w:color="auto" w:fill="FFFFFF"/>
        <w:spacing w:line="288" w:lineRule="atLeast"/>
        <w:ind w:firstLine="851"/>
        <w:jc w:val="right"/>
        <w:textAlignment w:val="baseline"/>
        <w:rPr>
          <w:rFonts w:cs="Arial"/>
        </w:rPr>
      </w:pPr>
      <w:r w:rsidRPr="002D4752">
        <w:rPr>
          <w:rFonts w:cs="Arial"/>
        </w:rPr>
        <w:t>Рисунок 18</w:t>
      </w:r>
    </w:p>
    <w:p w:rsidR="004051A6" w:rsidRPr="002D4752" w:rsidRDefault="004051A6" w:rsidP="002837FE">
      <w:pPr>
        <w:shd w:val="clear" w:color="auto" w:fill="FFFFFF"/>
        <w:spacing w:line="288" w:lineRule="atLeast"/>
        <w:ind w:left="567" w:firstLine="851"/>
        <w:textAlignment w:val="baseline"/>
        <w:rPr>
          <w:rFonts w:cs="Arial"/>
        </w:rPr>
      </w:pPr>
    </w:p>
    <w:p w:rsidR="004051A6" w:rsidRPr="002D4752" w:rsidRDefault="003064DA" w:rsidP="002837FE">
      <w:pPr>
        <w:shd w:val="clear" w:color="auto" w:fill="FFFFFF"/>
        <w:spacing w:line="288" w:lineRule="atLeast"/>
        <w:ind w:left="142" w:hanging="142"/>
        <w:textAlignment w:val="baseline"/>
        <w:rPr>
          <w:rFonts w:ascii="Arial" w:hAnsi="Arial" w:cs="Arial"/>
          <w:color w:val="3C3C3C"/>
        </w:rPr>
      </w:pPr>
      <w:r w:rsidRPr="008826F1">
        <w:rPr>
          <w:rFonts w:ascii="Arial" w:hAnsi="Arial" w:cs="Arial"/>
          <w:noProof/>
          <w:color w:val="3C3C3C"/>
        </w:rPr>
        <w:pict>
          <v:shape id="Рисунок 25" o:spid="_x0000_i1052" type="#_x0000_t75" alt="вывески на знак.jpg" style="width:299.25pt;height:181.5pt;visibility:visible">
            <v:imagedata r:id="rId53" o:title=""/>
          </v:shape>
        </w:pict>
      </w:r>
    </w:p>
    <w:p w:rsidR="004051A6" w:rsidRPr="002D4752" w:rsidRDefault="004051A6" w:rsidP="002837FE">
      <w:pPr>
        <w:shd w:val="clear" w:color="auto" w:fill="FFFFFF"/>
        <w:spacing w:line="288" w:lineRule="atLeast"/>
        <w:ind w:firstLine="851"/>
        <w:jc w:val="right"/>
        <w:textAlignment w:val="baseline"/>
        <w:rPr>
          <w:rFonts w:cs="Arial"/>
        </w:rPr>
      </w:pPr>
      <w:r w:rsidRPr="002D4752">
        <w:rPr>
          <w:rFonts w:cs="Arial"/>
        </w:rPr>
        <w:t>Рисунок 19</w:t>
      </w:r>
    </w:p>
    <w:p w:rsidR="004051A6" w:rsidRPr="002D4752" w:rsidRDefault="003064DA" w:rsidP="002837FE">
      <w:pPr>
        <w:shd w:val="clear" w:color="auto" w:fill="FFFFFF"/>
        <w:spacing w:line="288" w:lineRule="atLeast"/>
        <w:ind w:left="567" w:firstLine="851"/>
        <w:textAlignment w:val="baseline"/>
        <w:rPr>
          <w:rFonts w:cs="Arial"/>
        </w:rPr>
      </w:pPr>
      <w:r w:rsidRPr="008826F1">
        <w:rPr>
          <w:rFonts w:ascii="Arial" w:hAnsi="Arial" w:cs="Arial"/>
          <w:noProof/>
          <w:color w:val="3C3C3C"/>
        </w:rPr>
        <w:lastRenderedPageBreak/>
        <w:pict>
          <v:shape id="Рисунок 30" o:spid="_x0000_i1053" type="#_x0000_t75" alt="консоли.jpg" style="width:241.5pt;height:212.25pt;visibility:visible">
            <v:imagedata r:id="rId54" o:title=""/>
          </v:shape>
        </w:pict>
      </w:r>
    </w:p>
    <w:p w:rsidR="004051A6" w:rsidRPr="002D4752" w:rsidRDefault="004051A6" w:rsidP="002837FE">
      <w:pPr>
        <w:shd w:val="clear" w:color="auto" w:fill="FFFFFF"/>
        <w:spacing w:line="288" w:lineRule="atLeast"/>
        <w:ind w:firstLine="851"/>
        <w:textAlignment w:val="baseline"/>
        <w:rPr>
          <w:rFonts w:ascii="Arial" w:hAnsi="Arial" w:cs="Arial"/>
          <w:color w:val="2D2D2D"/>
        </w:rPr>
      </w:pPr>
      <w:r w:rsidRPr="002D4752">
        <w:rPr>
          <w:rFonts w:ascii="Arial" w:hAnsi="Arial" w:cs="Arial"/>
          <w:color w:val="2D2D2D"/>
        </w:rPr>
        <w:tab/>
      </w:r>
    </w:p>
    <w:p w:rsidR="004051A6" w:rsidRPr="002D4752" w:rsidRDefault="004051A6" w:rsidP="002837FE">
      <w:pPr>
        <w:shd w:val="clear" w:color="auto" w:fill="FFFFFF"/>
        <w:spacing w:line="288" w:lineRule="atLeast"/>
        <w:ind w:firstLine="851"/>
        <w:jc w:val="right"/>
        <w:textAlignment w:val="baseline"/>
        <w:rPr>
          <w:rFonts w:cs="Arial"/>
        </w:rPr>
      </w:pPr>
      <w:r w:rsidRPr="002D4752">
        <w:rPr>
          <w:rFonts w:cs="Arial"/>
        </w:rPr>
        <w:t>Рисунок 20</w:t>
      </w:r>
    </w:p>
    <w:p w:rsidR="004051A6" w:rsidRPr="002D4752" w:rsidRDefault="004051A6" w:rsidP="002837FE">
      <w:pPr>
        <w:shd w:val="clear" w:color="auto" w:fill="FFFFFF"/>
        <w:spacing w:line="288" w:lineRule="atLeast"/>
        <w:ind w:left="567" w:firstLine="851"/>
        <w:textAlignment w:val="baseline"/>
        <w:rPr>
          <w:rFonts w:ascii="Arial" w:hAnsi="Arial" w:cs="Arial"/>
          <w:color w:val="2D2D2D"/>
        </w:rPr>
      </w:pPr>
    </w:p>
    <w:p w:rsidR="004051A6" w:rsidRPr="002D4752" w:rsidRDefault="003064DA" w:rsidP="002837FE">
      <w:pPr>
        <w:shd w:val="clear" w:color="auto" w:fill="FFFFFF"/>
        <w:spacing w:line="288" w:lineRule="atLeast"/>
        <w:ind w:firstLine="567"/>
        <w:textAlignment w:val="baseline"/>
        <w:rPr>
          <w:rFonts w:ascii="Arial" w:hAnsi="Arial" w:cs="Arial"/>
          <w:color w:val="3C3C3C"/>
        </w:rPr>
      </w:pPr>
      <w:r w:rsidRPr="008826F1">
        <w:rPr>
          <w:rFonts w:ascii="Arial" w:hAnsi="Arial" w:cs="Arial"/>
          <w:noProof/>
          <w:color w:val="3C3C3C"/>
        </w:rPr>
        <w:pict>
          <v:shape id="Рисунок 32" o:spid="_x0000_i1054" type="#_x0000_t75" alt="вывески на стекле.jpg" style="width:299.25pt;height:193.5pt;visibility:visible">
            <v:imagedata r:id="rId55" o:title=""/>
          </v:shape>
        </w:pict>
      </w:r>
    </w:p>
    <w:p w:rsidR="004051A6" w:rsidRPr="002D4752" w:rsidRDefault="004051A6" w:rsidP="002837FE">
      <w:pPr>
        <w:shd w:val="clear" w:color="auto" w:fill="FFFFFF"/>
        <w:spacing w:line="288" w:lineRule="atLeast"/>
        <w:ind w:firstLine="851"/>
        <w:jc w:val="right"/>
        <w:textAlignment w:val="baseline"/>
        <w:rPr>
          <w:rFonts w:cs="Arial"/>
        </w:rPr>
      </w:pPr>
      <w:r w:rsidRPr="002D4752">
        <w:rPr>
          <w:rFonts w:cs="Arial"/>
        </w:rPr>
        <w:t>Рисунок 21</w:t>
      </w:r>
    </w:p>
    <w:p w:rsidR="004051A6" w:rsidRDefault="003064DA" w:rsidP="002837FE">
      <w:pPr>
        <w:shd w:val="clear" w:color="auto" w:fill="FFFFFF"/>
        <w:spacing w:line="288" w:lineRule="atLeast"/>
        <w:ind w:firstLine="851"/>
        <w:textAlignment w:val="baseline"/>
        <w:rPr>
          <w:rFonts w:ascii="Arial" w:hAnsi="Arial" w:cs="Arial"/>
          <w:noProof/>
          <w:color w:val="3C3C3C"/>
        </w:rPr>
      </w:pPr>
      <w:r w:rsidRPr="008826F1">
        <w:rPr>
          <w:rFonts w:ascii="Arial" w:hAnsi="Arial" w:cs="Arial"/>
          <w:noProof/>
          <w:color w:val="3C3C3C"/>
        </w:rPr>
        <w:pict>
          <v:shape id="Рисунок 26" o:spid="_x0000_i1055" type="#_x0000_t75" alt="вывески.jpg" style="width:282.75pt;height:185.25pt;visibility:visible">
            <v:imagedata r:id="rId56" o:title=""/>
          </v:shape>
        </w:pict>
      </w:r>
    </w:p>
    <w:p w:rsidR="004051A6" w:rsidRDefault="004051A6" w:rsidP="002837FE">
      <w:pPr>
        <w:shd w:val="clear" w:color="auto" w:fill="FFFFFF"/>
        <w:spacing w:line="288" w:lineRule="atLeast"/>
        <w:ind w:firstLine="851"/>
        <w:textAlignment w:val="baseline"/>
        <w:rPr>
          <w:rFonts w:ascii="Arial" w:hAnsi="Arial" w:cs="Arial"/>
          <w:noProof/>
          <w:color w:val="3C3C3C"/>
        </w:rPr>
      </w:pPr>
    </w:p>
    <w:p w:rsidR="004051A6" w:rsidRDefault="004051A6" w:rsidP="002837FE">
      <w:pPr>
        <w:shd w:val="clear" w:color="auto" w:fill="FFFFFF"/>
        <w:spacing w:line="288" w:lineRule="atLeast"/>
        <w:ind w:firstLine="851"/>
        <w:jc w:val="right"/>
        <w:textAlignment w:val="baseline"/>
        <w:rPr>
          <w:rFonts w:ascii="Arial" w:hAnsi="Arial" w:cs="Arial"/>
          <w:noProof/>
          <w:color w:val="3C3C3C"/>
        </w:rPr>
      </w:pPr>
    </w:p>
    <w:p w:rsidR="004051A6" w:rsidRPr="002D4752" w:rsidRDefault="004051A6" w:rsidP="002837FE">
      <w:pPr>
        <w:shd w:val="clear" w:color="auto" w:fill="FFFFFF"/>
        <w:spacing w:line="288" w:lineRule="atLeast"/>
        <w:ind w:firstLine="851"/>
        <w:jc w:val="right"/>
        <w:textAlignment w:val="baseline"/>
        <w:rPr>
          <w:rFonts w:cs="Arial"/>
        </w:rPr>
      </w:pPr>
      <w:r>
        <w:rPr>
          <w:rFonts w:ascii="Arial" w:hAnsi="Arial" w:cs="Arial"/>
          <w:noProof/>
          <w:color w:val="3C3C3C"/>
        </w:rPr>
        <w:t>Р</w:t>
      </w:r>
      <w:proofErr w:type="spellStart"/>
      <w:r w:rsidRPr="002D4752">
        <w:rPr>
          <w:rFonts w:cs="Arial"/>
        </w:rPr>
        <w:t>исунок</w:t>
      </w:r>
      <w:proofErr w:type="spellEnd"/>
      <w:r w:rsidRPr="002D4752">
        <w:rPr>
          <w:rFonts w:cs="Arial"/>
        </w:rPr>
        <w:t xml:space="preserve"> 22</w:t>
      </w:r>
    </w:p>
    <w:p w:rsidR="004051A6" w:rsidRPr="002D4752" w:rsidRDefault="003064DA" w:rsidP="002837FE">
      <w:pPr>
        <w:shd w:val="clear" w:color="auto" w:fill="FFFFFF"/>
        <w:spacing w:line="288" w:lineRule="atLeast"/>
        <w:jc w:val="right"/>
        <w:textAlignment w:val="baseline"/>
        <w:rPr>
          <w:rFonts w:ascii="Arial" w:hAnsi="Arial" w:cs="Arial"/>
          <w:color w:val="3C3C3C"/>
        </w:rPr>
      </w:pPr>
      <w:r w:rsidRPr="008826F1">
        <w:rPr>
          <w:rFonts w:ascii="Arial" w:hAnsi="Arial" w:cs="Arial"/>
          <w:noProof/>
          <w:color w:val="3C3C3C"/>
        </w:rPr>
        <w:pict>
          <v:shape id="Рисунок 52" o:spid="_x0000_i1056" type="#_x0000_t75" alt="вывески8.jpg" style="width:294pt;height:136.5pt;visibility:visible">
            <v:imagedata r:id="rId57" o:title=""/>
          </v:shape>
        </w:pict>
      </w:r>
    </w:p>
    <w:p w:rsidR="004051A6" w:rsidRPr="002D4752" w:rsidRDefault="004051A6" w:rsidP="002837FE">
      <w:pPr>
        <w:shd w:val="clear" w:color="auto" w:fill="FFFFFF"/>
        <w:spacing w:line="288" w:lineRule="atLeast"/>
        <w:ind w:left="567" w:firstLine="851"/>
        <w:jc w:val="right"/>
        <w:textAlignment w:val="baseline"/>
        <w:rPr>
          <w:rFonts w:cs="Arial"/>
        </w:rPr>
      </w:pPr>
      <w:r w:rsidRPr="002D4752">
        <w:rPr>
          <w:rFonts w:cs="Arial"/>
        </w:rPr>
        <w:t>Рисунок 23</w:t>
      </w:r>
    </w:p>
    <w:p w:rsidR="004051A6" w:rsidRPr="002D4752" w:rsidRDefault="003064DA" w:rsidP="002837FE">
      <w:pPr>
        <w:shd w:val="clear" w:color="auto" w:fill="FFFFFF"/>
        <w:spacing w:line="288" w:lineRule="atLeast"/>
        <w:ind w:left="-709"/>
        <w:jc w:val="right"/>
        <w:textAlignment w:val="baseline"/>
        <w:rPr>
          <w:rFonts w:ascii="Arial" w:hAnsi="Arial" w:cs="Arial"/>
          <w:color w:val="3C3C3C"/>
        </w:rPr>
      </w:pPr>
      <w:r w:rsidRPr="008826F1">
        <w:rPr>
          <w:rFonts w:ascii="Arial" w:hAnsi="Arial" w:cs="Arial"/>
          <w:noProof/>
          <w:color w:val="3C3C3C"/>
        </w:rPr>
        <w:pict>
          <v:shape id="Рисунок 56" o:spid="_x0000_i1057" type="#_x0000_t75" alt="51(2).jpg" style="width:264.75pt;height:133.5pt;visibility:visible">
            <v:imagedata r:id="rId58" o:title=""/>
          </v:shape>
        </w:pict>
      </w:r>
    </w:p>
    <w:p w:rsidR="004051A6" w:rsidRPr="002D4752" w:rsidRDefault="004051A6" w:rsidP="002837FE">
      <w:pPr>
        <w:shd w:val="clear" w:color="auto" w:fill="FFFFFF"/>
        <w:spacing w:line="288" w:lineRule="atLeast"/>
        <w:ind w:firstLine="851"/>
        <w:jc w:val="right"/>
        <w:textAlignment w:val="baseline"/>
        <w:rPr>
          <w:rFonts w:cs="Arial"/>
        </w:rPr>
      </w:pPr>
      <w:r w:rsidRPr="002D4752">
        <w:rPr>
          <w:rFonts w:cs="Arial"/>
        </w:rPr>
        <w:t>Рисунок 24</w:t>
      </w:r>
    </w:p>
    <w:p w:rsidR="004051A6" w:rsidRPr="002D4752" w:rsidRDefault="003064DA" w:rsidP="002837FE">
      <w:pPr>
        <w:shd w:val="clear" w:color="auto" w:fill="FFFFFF"/>
        <w:spacing w:line="288" w:lineRule="atLeast"/>
        <w:jc w:val="right"/>
        <w:textAlignment w:val="baseline"/>
        <w:rPr>
          <w:rFonts w:ascii="Arial" w:hAnsi="Arial" w:cs="Arial"/>
          <w:color w:val="3C3C3C"/>
        </w:rPr>
      </w:pPr>
      <w:r w:rsidRPr="008826F1">
        <w:rPr>
          <w:rFonts w:ascii="Arial" w:hAnsi="Arial" w:cs="Arial"/>
          <w:noProof/>
          <w:color w:val="3C3C3C"/>
        </w:rPr>
        <w:pict>
          <v:shape id="Рисунок 55" o:spid="_x0000_i1058" type="#_x0000_t75" alt="51(1).jpg" style="width:260.25pt;height:144.75pt;visibility:visible">
            <v:imagedata r:id="rId59" o:title=""/>
          </v:shape>
        </w:pict>
      </w:r>
    </w:p>
    <w:p w:rsidR="004051A6" w:rsidRPr="002D4752" w:rsidRDefault="004051A6" w:rsidP="002837FE">
      <w:pPr>
        <w:shd w:val="clear" w:color="auto" w:fill="FFFFFF"/>
        <w:spacing w:line="288" w:lineRule="atLeast"/>
        <w:ind w:firstLine="851"/>
        <w:jc w:val="right"/>
        <w:textAlignment w:val="baseline"/>
        <w:rPr>
          <w:rFonts w:cs="Arial"/>
        </w:rPr>
      </w:pPr>
      <w:r w:rsidRPr="002D4752">
        <w:rPr>
          <w:rFonts w:cs="Arial"/>
        </w:rPr>
        <w:t>Рисунок 25</w:t>
      </w:r>
    </w:p>
    <w:p w:rsidR="004051A6" w:rsidRDefault="003064DA" w:rsidP="002837FE">
      <w:pPr>
        <w:jc w:val="right"/>
        <w:rPr>
          <w:rFonts w:ascii="Arial" w:hAnsi="Arial" w:cs="Arial"/>
          <w:noProof/>
          <w:color w:val="2D2D2D"/>
        </w:rPr>
      </w:pPr>
      <w:r w:rsidRPr="008826F1">
        <w:rPr>
          <w:rFonts w:ascii="Arial" w:hAnsi="Arial" w:cs="Arial"/>
          <w:noProof/>
          <w:color w:val="2D2D2D"/>
        </w:rPr>
        <w:lastRenderedPageBreak/>
        <w:pict>
          <v:shape id="Рисунок 70" o:spid="_x0000_i1059" type="#_x0000_t75" alt="57.jpg" style="width:248.25pt;height:414pt;visibility:visible">
            <v:imagedata r:id="rId60" o:title=""/>
          </v:shape>
        </w:pict>
      </w:r>
    </w:p>
    <w:p w:rsidR="004051A6" w:rsidRDefault="004051A6" w:rsidP="002837FE">
      <w:pPr>
        <w:jc w:val="right"/>
        <w:rPr>
          <w:rFonts w:cs="Arial"/>
        </w:rPr>
      </w:pPr>
    </w:p>
    <w:p w:rsidR="004051A6" w:rsidRDefault="004051A6" w:rsidP="002837FE">
      <w:pPr>
        <w:jc w:val="right"/>
        <w:rPr>
          <w:rFonts w:cs="Arial"/>
        </w:rPr>
      </w:pPr>
    </w:p>
    <w:p w:rsidR="004051A6" w:rsidRPr="002D4752" w:rsidRDefault="004051A6" w:rsidP="002837FE">
      <w:pPr>
        <w:jc w:val="right"/>
        <w:rPr>
          <w:rFonts w:cs="Arial"/>
        </w:rPr>
      </w:pPr>
      <w:r w:rsidRPr="002D4752">
        <w:rPr>
          <w:rFonts w:cs="Arial"/>
        </w:rPr>
        <w:t>Рисунок 26</w:t>
      </w:r>
    </w:p>
    <w:p w:rsidR="004051A6" w:rsidRPr="002D4752" w:rsidRDefault="004051A6" w:rsidP="002837FE">
      <w:pPr>
        <w:shd w:val="clear" w:color="auto" w:fill="FFFFFF"/>
        <w:spacing w:line="288" w:lineRule="atLeast"/>
        <w:ind w:left="567" w:firstLine="851"/>
        <w:textAlignment w:val="baseline"/>
        <w:rPr>
          <w:rFonts w:ascii="Arial" w:hAnsi="Arial" w:cs="Arial"/>
          <w:color w:val="3C3C3C"/>
        </w:rPr>
      </w:pPr>
      <w:r w:rsidRPr="002D4752">
        <w:rPr>
          <w:rFonts w:ascii="Arial" w:hAnsi="Arial" w:cs="Arial"/>
          <w:color w:val="3C3C3C"/>
        </w:rPr>
        <w:tab/>
      </w:r>
    </w:p>
    <w:p w:rsidR="004051A6" w:rsidRPr="002D4752" w:rsidRDefault="003064DA" w:rsidP="002837FE">
      <w:pPr>
        <w:shd w:val="clear" w:color="auto" w:fill="FFFFFF"/>
        <w:spacing w:line="288" w:lineRule="atLeast"/>
        <w:ind w:left="426" w:firstLine="851"/>
        <w:textAlignment w:val="baseline"/>
        <w:rPr>
          <w:rFonts w:ascii="Arial" w:hAnsi="Arial" w:cs="Arial"/>
          <w:color w:val="3C3C3C"/>
        </w:rPr>
      </w:pPr>
      <w:r w:rsidRPr="008826F1">
        <w:rPr>
          <w:rFonts w:ascii="Arial" w:hAnsi="Arial" w:cs="Arial"/>
          <w:noProof/>
          <w:color w:val="3C3C3C"/>
        </w:rPr>
        <w:pict>
          <v:shape id="Рисунок 93" o:spid="_x0000_i1060" type="#_x0000_t75" alt="63(1).jpg" style="width:270.75pt;height:183pt;visibility:visible">
            <v:imagedata r:id="rId61" o:title=""/>
          </v:shape>
        </w:pict>
      </w:r>
    </w:p>
    <w:p w:rsidR="004051A6" w:rsidRDefault="003064DA" w:rsidP="002837FE">
      <w:pPr>
        <w:shd w:val="clear" w:color="auto" w:fill="FFFFFF"/>
        <w:spacing w:line="288" w:lineRule="atLeast"/>
        <w:ind w:left="142" w:hanging="142"/>
        <w:jc w:val="right"/>
        <w:textAlignment w:val="baseline"/>
        <w:rPr>
          <w:rFonts w:ascii="Arial" w:hAnsi="Arial" w:cs="Arial"/>
          <w:noProof/>
          <w:color w:val="3C3C3C"/>
        </w:rPr>
      </w:pPr>
      <w:r w:rsidRPr="008826F1">
        <w:rPr>
          <w:rFonts w:ascii="Arial" w:hAnsi="Arial" w:cs="Arial"/>
          <w:noProof/>
          <w:color w:val="3C3C3C"/>
        </w:rPr>
        <w:lastRenderedPageBreak/>
        <w:pict>
          <v:shape id="Рисунок 78" o:spid="_x0000_i1061" type="#_x0000_t75" alt="63(2)_01.jpg" style="width:348pt;height:246pt;visibility:visible">
            <v:imagedata r:id="rId62" o:title=""/>
          </v:shape>
        </w:pict>
      </w:r>
    </w:p>
    <w:p w:rsidR="004051A6" w:rsidRPr="002D4752" w:rsidRDefault="004051A6" w:rsidP="002837FE">
      <w:pPr>
        <w:shd w:val="clear" w:color="auto" w:fill="FFFFFF"/>
        <w:spacing w:line="288" w:lineRule="atLeast"/>
        <w:ind w:left="142" w:hanging="142"/>
        <w:jc w:val="right"/>
        <w:textAlignment w:val="baseline"/>
        <w:rPr>
          <w:rFonts w:cs="Arial"/>
        </w:rPr>
      </w:pPr>
      <w:r w:rsidRPr="002D4752">
        <w:rPr>
          <w:rFonts w:cs="Arial"/>
        </w:rPr>
        <w:t>Рисунок 27</w:t>
      </w:r>
    </w:p>
    <w:p w:rsidR="004051A6" w:rsidRDefault="003064DA" w:rsidP="002837FE">
      <w:pPr>
        <w:shd w:val="clear" w:color="auto" w:fill="FFFFFF"/>
        <w:spacing w:line="288" w:lineRule="atLeast"/>
        <w:ind w:left="-426" w:firstLine="851"/>
        <w:textAlignment w:val="baseline"/>
        <w:rPr>
          <w:rFonts w:cs="Arial"/>
        </w:rPr>
      </w:pPr>
      <w:r w:rsidRPr="008826F1">
        <w:rPr>
          <w:rFonts w:ascii="Arial" w:hAnsi="Arial" w:cs="Arial"/>
          <w:noProof/>
          <w:color w:val="3C3C3C"/>
        </w:rPr>
        <w:pict>
          <v:shape id="Рисунок 80" o:spid="_x0000_i1062" type="#_x0000_t75" alt="65.jpg" style="width:280.5pt;height:221.25pt;visibility:visible">
            <v:imagedata r:id="rId63" o:title=""/>
          </v:shape>
        </w:pict>
      </w:r>
    </w:p>
    <w:p w:rsidR="004051A6" w:rsidRPr="002D4752" w:rsidRDefault="004051A6" w:rsidP="002837FE">
      <w:pPr>
        <w:shd w:val="clear" w:color="auto" w:fill="FFFFFF"/>
        <w:spacing w:line="288" w:lineRule="atLeast"/>
        <w:ind w:firstLine="851"/>
        <w:jc w:val="right"/>
        <w:textAlignment w:val="baseline"/>
        <w:rPr>
          <w:rFonts w:cs="Arial"/>
        </w:rPr>
      </w:pPr>
      <w:r w:rsidRPr="002D4752">
        <w:rPr>
          <w:rFonts w:cs="Arial"/>
        </w:rPr>
        <w:t>Рисунок 28</w:t>
      </w:r>
    </w:p>
    <w:p w:rsidR="004051A6" w:rsidRPr="002D4752" w:rsidRDefault="004051A6" w:rsidP="002837FE">
      <w:pPr>
        <w:shd w:val="clear" w:color="auto" w:fill="FFFFFF"/>
        <w:spacing w:line="288" w:lineRule="atLeast"/>
        <w:ind w:left="567" w:firstLine="851"/>
        <w:textAlignment w:val="baseline"/>
        <w:rPr>
          <w:rFonts w:cs="Arial"/>
        </w:rPr>
      </w:pPr>
      <w:r w:rsidRPr="002D4752">
        <w:rPr>
          <w:rFonts w:ascii="Arial" w:hAnsi="Arial" w:cs="Arial"/>
          <w:color w:val="3C3C3C"/>
        </w:rPr>
        <w:tab/>
      </w:r>
    </w:p>
    <w:p w:rsidR="004051A6" w:rsidRPr="002D4752" w:rsidRDefault="003064DA" w:rsidP="002837FE">
      <w:pPr>
        <w:shd w:val="clear" w:color="auto" w:fill="FFFFFF"/>
        <w:spacing w:line="288" w:lineRule="atLeast"/>
        <w:ind w:left="142" w:firstLine="851"/>
        <w:textAlignment w:val="baseline"/>
        <w:rPr>
          <w:rFonts w:cs="Arial"/>
        </w:rPr>
      </w:pPr>
      <w:r w:rsidRPr="008826F1">
        <w:rPr>
          <w:rFonts w:cs="Arial"/>
          <w:noProof/>
        </w:rPr>
        <w:lastRenderedPageBreak/>
        <w:pict>
          <v:shape id="Рисунок 81" o:spid="_x0000_i1063" type="#_x0000_t75" alt="66.jpg" style="width:246.75pt;height:197.25pt;visibility:visible">
            <v:imagedata r:id="rId64" o:title=""/>
          </v:shape>
        </w:pict>
      </w:r>
    </w:p>
    <w:p w:rsidR="004051A6" w:rsidRPr="002D4752" w:rsidRDefault="004051A6" w:rsidP="002837FE">
      <w:pPr>
        <w:shd w:val="clear" w:color="auto" w:fill="FFFFFF"/>
        <w:spacing w:line="288" w:lineRule="atLeast"/>
        <w:ind w:firstLine="851"/>
        <w:jc w:val="right"/>
        <w:textAlignment w:val="baseline"/>
        <w:rPr>
          <w:rFonts w:cs="Arial"/>
        </w:rPr>
      </w:pPr>
      <w:r>
        <w:rPr>
          <w:rFonts w:cs="Arial"/>
        </w:rPr>
        <w:t>Р</w:t>
      </w:r>
      <w:r w:rsidRPr="002D4752">
        <w:rPr>
          <w:rFonts w:cs="Arial"/>
        </w:rPr>
        <w:t>исунок 29</w:t>
      </w:r>
    </w:p>
    <w:p w:rsidR="004051A6" w:rsidRPr="002D4752" w:rsidRDefault="003064DA" w:rsidP="002837FE">
      <w:pPr>
        <w:shd w:val="clear" w:color="auto" w:fill="FFFFFF"/>
        <w:spacing w:line="288" w:lineRule="atLeast"/>
        <w:textAlignment w:val="baseline"/>
        <w:rPr>
          <w:rFonts w:ascii="Arial" w:hAnsi="Arial" w:cs="Arial"/>
          <w:color w:val="3C3C3C"/>
        </w:rPr>
      </w:pPr>
      <w:r w:rsidRPr="008826F1">
        <w:rPr>
          <w:rFonts w:ascii="Arial" w:hAnsi="Arial" w:cs="Arial"/>
          <w:noProof/>
          <w:color w:val="3C3C3C"/>
        </w:rPr>
        <w:pict>
          <v:shape id="Рисунок 94" o:spid="_x0000_i1064" type="#_x0000_t75" alt="66-2.jpg" style="width:385.5pt;height:131.25pt;visibility:visible">
            <v:imagedata r:id="rId65" o:title=""/>
          </v:shape>
        </w:pict>
      </w:r>
    </w:p>
    <w:p w:rsidR="004051A6" w:rsidRPr="002D4752" w:rsidRDefault="004051A6" w:rsidP="002837FE">
      <w:pPr>
        <w:shd w:val="clear" w:color="auto" w:fill="FFFFFF"/>
        <w:spacing w:line="288" w:lineRule="atLeast"/>
        <w:ind w:firstLine="851"/>
        <w:jc w:val="right"/>
        <w:textAlignment w:val="baseline"/>
        <w:rPr>
          <w:rFonts w:cs="Arial"/>
        </w:rPr>
      </w:pPr>
      <w:r w:rsidRPr="002D4752">
        <w:rPr>
          <w:rFonts w:cs="Arial"/>
        </w:rPr>
        <w:t>Рисунок 30</w:t>
      </w:r>
    </w:p>
    <w:p w:rsidR="004051A6" w:rsidRPr="002D4752" w:rsidRDefault="004051A6" w:rsidP="002837FE">
      <w:pPr>
        <w:shd w:val="clear" w:color="auto" w:fill="FFFFFF"/>
        <w:spacing w:line="288" w:lineRule="atLeast"/>
        <w:ind w:left="567" w:firstLine="851"/>
        <w:textAlignment w:val="baseline"/>
        <w:rPr>
          <w:rFonts w:ascii="Arial" w:hAnsi="Arial" w:cs="Arial"/>
          <w:color w:val="3C3C3C"/>
        </w:rPr>
      </w:pPr>
    </w:p>
    <w:p w:rsidR="004051A6" w:rsidRPr="002D4752" w:rsidRDefault="003064DA" w:rsidP="002837FE">
      <w:pPr>
        <w:shd w:val="clear" w:color="auto" w:fill="FFFFFF"/>
        <w:spacing w:line="288" w:lineRule="atLeast"/>
        <w:ind w:left="-426" w:firstLine="851"/>
        <w:textAlignment w:val="baseline"/>
        <w:rPr>
          <w:rFonts w:ascii="Arial" w:hAnsi="Arial" w:cs="Arial"/>
          <w:color w:val="3C3C3C"/>
        </w:rPr>
      </w:pPr>
      <w:r w:rsidRPr="008826F1">
        <w:rPr>
          <w:rFonts w:ascii="Arial" w:hAnsi="Arial" w:cs="Arial"/>
          <w:noProof/>
          <w:color w:val="3C3C3C"/>
        </w:rPr>
        <w:pict>
          <v:shape id="Рисунок 82" o:spid="_x0000_i1065" type="#_x0000_t75" alt="стр 67.jpg" style="width:328.5pt;height:251.25pt;visibility:visible">
            <v:imagedata r:id="rId66" o:title=""/>
          </v:shape>
        </w:pict>
      </w:r>
    </w:p>
    <w:p w:rsidR="004051A6" w:rsidRDefault="004051A6" w:rsidP="002837FE">
      <w:pPr>
        <w:shd w:val="clear" w:color="auto" w:fill="FFFFFF"/>
        <w:spacing w:line="288" w:lineRule="atLeast"/>
        <w:ind w:firstLine="851"/>
        <w:jc w:val="right"/>
        <w:textAlignment w:val="baseline"/>
        <w:rPr>
          <w:rFonts w:cs="Arial"/>
        </w:rPr>
      </w:pPr>
    </w:p>
    <w:p w:rsidR="004051A6" w:rsidRPr="002D4752" w:rsidRDefault="004051A6" w:rsidP="002837FE">
      <w:pPr>
        <w:shd w:val="clear" w:color="auto" w:fill="FFFFFF"/>
        <w:spacing w:line="288" w:lineRule="atLeast"/>
        <w:ind w:firstLine="851"/>
        <w:jc w:val="right"/>
        <w:textAlignment w:val="baseline"/>
        <w:rPr>
          <w:rFonts w:cs="Arial"/>
        </w:rPr>
      </w:pPr>
      <w:r w:rsidRPr="002D4752">
        <w:rPr>
          <w:rFonts w:cs="Arial"/>
        </w:rPr>
        <w:t>Рисунок 31</w:t>
      </w:r>
    </w:p>
    <w:p w:rsidR="004051A6" w:rsidRPr="002D4752" w:rsidRDefault="003064DA" w:rsidP="002837FE">
      <w:pPr>
        <w:shd w:val="clear" w:color="auto" w:fill="FFFFFF"/>
        <w:spacing w:line="288" w:lineRule="atLeast"/>
        <w:ind w:left="-426" w:firstLine="851"/>
        <w:textAlignment w:val="baseline"/>
        <w:rPr>
          <w:rFonts w:ascii="Arial" w:hAnsi="Arial" w:cs="Arial"/>
          <w:color w:val="3C3C3C"/>
        </w:rPr>
      </w:pPr>
      <w:r w:rsidRPr="008826F1">
        <w:rPr>
          <w:rFonts w:ascii="Arial" w:hAnsi="Arial" w:cs="Arial"/>
          <w:noProof/>
          <w:color w:val="3C3C3C"/>
        </w:rPr>
        <w:lastRenderedPageBreak/>
        <w:pict>
          <v:shape id="Рисунок 84" o:spid="_x0000_i1066" type="#_x0000_t75" alt="вывески 69-1.jpg" style="width:303.75pt;height:192pt;visibility:visible">
            <v:imagedata r:id="rId67" o:title=""/>
          </v:shape>
        </w:pict>
      </w:r>
    </w:p>
    <w:p w:rsidR="004051A6" w:rsidRPr="002D4752" w:rsidRDefault="004051A6" w:rsidP="002837FE">
      <w:pPr>
        <w:shd w:val="clear" w:color="auto" w:fill="FFFFFF"/>
        <w:spacing w:line="288" w:lineRule="atLeast"/>
        <w:ind w:firstLine="851"/>
        <w:jc w:val="right"/>
        <w:textAlignment w:val="baseline"/>
        <w:rPr>
          <w:rFonts w:cs="Arial"/>
        </w:rPr>
      </w:pPr>
      <w:r w:rsidRPr="002D4752">
        <w:rPr>
          <w:rFonts w:cs="Arial"/>
        </w:rPr>
        <w:t>Рисунок 32</w:t>
      </w:r>
    </w:p>
    <w:p w:rsidR="004051A6" w:rsidRPr="002D4752" w:rsidRDefault="003064DA" w:rsidP="002837FE">
      <w:pPr>
        <w:shd w:val="clear" w:color="auto" w:fill="FFFFFF"/>
        <w:spacing w:line="288" w:lineRule="atLeast"/>
        <w:ind w:left="1134" w:firstLine="851"/>
        <w:textAlignment w:val="baseline"/>
        <w:rPr>
          <w:rFonts w:cs="Arial"/>
        </w:rPr>
      </w:pPr>
      <w:r w:rsidRPr="008826F1">
        <w:rPr>
          <w:rFonts w:ascii="Arial" w:hAnsi="Arial" w:cs="Arial"/>
          <w:noProof/>
          <w:color w:val="3C3C3C"/>
        </w:rPr>
        <w:pict>
          <v:shape id="Рисунок 85" o:spid="_x0000_i1067" type="#_x0000_t75" alt="стр 69-2.jpg" style="width:3in;height:229.5pt;visibility:visible">
            <v:imagedata r:id="rId68" o:title=""/>
          </v:shape>
        </w:pict>
      </w:r>
    </w:p>
    <w:p w:rsidR="004051A6" w:rsidRDefault="004051A6" w:rsidP="002837FE">
      <w:pPr>
        <w:shd w:val="clear" w:color="auto" w:fill="FFFFFF"/>
        <w:spacing w:line="288" w:lineRule="atLeast"/>
        <w:ind w:firstLine="851"/>
        <w:jc w:val="right"/>
        <w:textAlignment w:val="baseline"/>
        <w:rPr>
          <w:rFonts w:cs="Arial"/>
        </w:rPr>
      </w:pPr>
    </w:p>
    <w:p w:rsidR="004051A6" w:rsidRPr="002D4752" w:rsidRDefault="004051A6" w:rsidP="002837FE">
      <w:pPr>
        <w:shd w:val="clear" w:color="auto" w:fill="FFFFFF"/>
        <w:spacing w:line="288" w:lineRule="atLeast"/>
        <w:ind w:firstLine="851"/>
        <w:jc w:val="right"/>
        <w:textAlignment w:val="baseline"/>
        <w:rPr>
          <w:rFonts w:cs="Arial"/>
        </w:rPr>
      </w:pPr>
      <w:r w:rsidRPr="002D4752">
        <w:rPr>
          <w:rFonts w:cs="Arial"/>
        </w:rPr>
        <w:t>Рисунок 33</w:t>
      </w:r>
    </w:p>
    <w:p w:rsidR="004051A6" w:rsidRPr="002D4752" w:rsidRDefault="004051A6" w:rsidP="002837FE">
      <w:pPr>
        <w:shd w:val="clear" w:color="auto" w:fill="FFFFFF"/>
        <w:spacing w:line="288" w:lineRule="atLeast"/>
        <w:ind w:left="567" w:firstLine="851"/>
        <w:textAlignment w:val="baseline"/>
        <w:rPr>
          <w:rFonts w:ascii="Arial" w:hAnsi="Arial" w:cs="Arial"/>
          <w:color w:val="2D2D2D"/>
        </w:rPr>
      </w:pPr>
    </w:p>
    <w:p w:rsidR="004051A6" w:rsidRPr="002D4752" w:rsidRDefault="003064DA" w:rsidP="002837FE">
      <w:pPr>
        <w:shd w:val="clear" w:color="auto" w:fill="FFFFFF"/>
        <w:spacing w:line="288" w:lineRule="atLeast"/>
        <w:ind w:left="851" w:firstLine="851"/>
        <w:textAlignment w:val="baseline"/>
        <w:rPr>
          <w:rFonts w:ascii="Arial" w:hAnsi="Arial" w:cs="Arial"/>
          <w:color w:val="3C3C3C"/>
        </w:rPr>
      </w:pPr>
      <w:r w:rsidRPr="008826F1">
        <w:rPr>
          <w:rFonts w:ascii="Arial" w:hAnsi="Arial" w:cs="Arial"/>
          <w:noProof/>
          <w:color w:val="3C3C3C"/>
        </w:rPr>
        <w:lastRenderedPageBreak/>
        <w:pict>
          <v:shape id="Рисунок 86" o:spid="_x0000_i1068" type="#_x0000_t75" alt="стр 70-2.jpg" style="width:221.25pt;height:206.25pt;visibility:visible">
            <v:imagedata r:id="rId69" o:title=""/>
          </v:shape>
        </w:pict>
      </w:r>
    </w:p>
    <w:p w:rsidR="004051A6" w:rsidRPr="002D4752" w:rsidRDefault="004051A6" w:rsidP="002837FE">
      <w:pPr>
        <w:shd w:val="clear" w:color="auto" w:fill="FFFFFF"/>
        <w:spacing w:line="288" w:lineRule="atLeast"/>
        <w:ind w:firstLine="851"/>
        <w:jc w:val="right"/>
        <w:textAlignment w:val="baseline"/>
        <w:rPr>
          <w:rFonts w:cs="Arial"/>
        </w:rPr>
      </w:pPr>
      <w:r w:rsidRPr="002D4752">
        <w:rPr>
          <w:rFonts w:cs="Arial"/>
        </w:rPr>
        <w:t>Рисунок 34</w:t>
      </w:r>
    </w:p>
    <w:p w:rsidR="004051A6" w:rsidRPr="002D4752" w:rsidRDefault="004051A6" w:rsidP="002837FE">
      <w:pPr>
        <w:shd w:val="clear" w:color="auto" w:fill="FFFFFF"/>
        <w:spacing w:line="288" w:lineRule="atLeast"/>
        <w:ind w:firstLine="851"/>
        <w:textAlignment w:val="baseline"/>
        <w:rPr>
          <w:rFonts w:ascii="Arial" w:hAnsi="Arial" w:cs="Arial"/>
          <w:color w:val="3C3C3C"/>
        </w:rPr>
      </w:pPr>
    </w:p>
    <w:p w:rsidR="004051A6" w:rsidRPr="002D4752" w:rsidRDefault="004051A6" w:rsidP="002837FE">
      <w:pPr>
        <w:shd w:val="clear" w:color="auto" w:fill="FFFFFF"/>
        <w:spacing w:line="288" w:lineRule="atLeast"/>
        <w:ind w:left="567" w:firstLine="851"/>
        <w:textAlignment w:val="baseline"/>
        <w:rPr>
          <w:rFonts w:cs="Arial"/>
        </w:rPr>
      </w:pPr>
    </w:p>
    <w:p w:rsidR="004051A6" w:rsidRPr="002D4752" w:rsidRDefault="003064DA" w:rsidP="002837FE">
      <w:pPr>
        <w:shd w:val="clear" w:color="auto" w:fill="FFFFFF"/>
        <w:spacing w:line="288" w:lineRule="atLeast"/>
        <w:ind w:left="851" w:firstLine="851"/>
        <w:textAlignment w:val="baseline"/>
        <w:rPr>
          <w:rFonts w:ascii="Arial" w:hAnsi="Arial" w:cs="Arial"/>
          <w:color w:val="2D2D2D"/>
        </w:rPr>
      </w:pPr>
      <w:r w:rsidRPr="008826F1">
        <w:rPr>
          <w:rFonts w:ascii="Arial" w:hAnsi="Arial" w:cs="Arial"/>
          <w:noProof/>
          <w:color w:val="2D2D2D"/>
        </w:rPr>
        <w:pict>
          <v:shape id="Рисунок 91" o:spid="_x0000_i1069" type="#_x0000_t75" alt="стр 76-2.jpg" style="width:210.75pt;height:164.25pt;visibility:visible">
            <v:imagedata r:id="rId70" o:title=""/>
          </v:shape>
        </w:pict>
      </w:r>
    </w:p>
    <w:p w:rsidR="004051A6" w:rsidRDefault="004051A6" w:rsidP="002837FE">
      <w:pPr>
        <w:shd w:val="clear" w:color="auto" w:fill="FFFFFF"/>
        <w:spacing w:line="288" w:lineRule="atLeast"/>
        <w:ind w:firstLine="851"/>
        <w:jc w:val="right"/>
        <w:textAlignment w:val="baseline"/>
        <w:rPr>
          <w:rFonts w:cs="Arial"/>
        </w:rPr>
      </w:pPr>
    </w:p>
    <w:p w:rsidR="004051A6" w:rsidRPr="002D4752" w:rsidRDefault="004051A6" w:rsidP="002837FE">
      <w:pPr>
        <w:shd w:val="clear" w:color="auto" w:fill="FFFFFF"/>
        <w:spacing w:line="288" w:lineRule="atLeast"/>
        <w:ind w:firstLine="851"/>
        <w:jc w:val="right"/>
        <w:textAlignment w:val="baseline"/>
        <w:rPr>
          <w:rFonts w:cs="Arial"/>
        </w:rPr>
      </w:pPr>
      <w:r w:rsidRPr="002D4752">
        <w:rPr>
          <w:rFonts w:cs="Arial"/>
        </w:rPr>
        <w:t>Рисунок 35</w:t>
      </w:r>
    </w:p>
    <w:p w:rsidR="004051A6" w:rsidRDefault="004051A6" w:rsidP="002B402E">
      <w:pPr>
        <w:tabs>
          <w:tab w:val="left" w:pos="1134"/>
        </w:tabs>
        <w:snapToGrid w:val="0"/>
        <w:spacing w:after="0" w:line="240" w:lineRule="auto"/>
        <w:ind w:firstLine="567"/>
        <w:jc w:val="both"/>
        <w:rPr>
          <w:rFonts w:ascii="Times New Roman" w:hAnsi="Times New Roman"/>
          <w:sz w:val="28"/>
          <w:szCs w:val="28"/>
        </w:rPr>
      </w:pPr>
    </w:p>
    <w:p w:rsidR="004051A6" w:rsidRDefault="004051A6" w:rsidP="002B402E">
      <w:pPr>
        <w:tabs>
          <w:tab w:val="left" w:pos="1134"/>
        </w:tabs>
        <w:snapToGrid w:val="0"/>
        <w:spacing w:after="0" w:line="240" w:lineRule="auto"/>
        <w:ind w:firstLine="567"/>
        <w:jc w:val="both"/>
        <w:rPr>
          <w:rFonts w:ascii="Times New Roman" w:hAnsi="Times New Roman"/>
          <w:sz w:val="28"/>
          <w:szCs w:val="28"/>
        </w:rPr>
      </w:pPr>
    </w:p>
    <w:sectPr w:rsidR="004051A6" w:rsidSect="002837FE">
      <w:headerReference w:type="default" r:id="rId71"/>
      <w:pgSz w:w="11906" w:h="16838"/>
      <w:pgMar w:top="1134" w:right="686" w:bottom="851" w:left="13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337C" w:rsidRDefault="0018337C" w:rsidP="00450791">
      <w:pPr>
        <w:spacing w:after="0" w:line="240" w:lineRule="auto"/>
      </w:pPr>
      <w:r>
        <w:separator/>
      </w:r>
    </w:p>
  </w:endnote>
  <w:endnote w:type="continuationSeparator" w:id="0">
    <w:p w:rsidR="0018337C" w:rsidRDefault="0018337C" w:rsidP="004507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337C" w:rsidRDefault="0018337C" w:rsidP="00450791">
      <w:pPr>
        <w:spacing w:after="0" w:line="240" w:lineRule="auto"/>
      </w:pPr>
      <w:r>
        <w:separator/>
      </w:r>
    </w:p>
  </w:footnote>
  <w:footnote w:type="continuationSeparator" w:id="0">
    <w:p w:rsidR="0018337C" w:rsidRDefault="0018337C" w:rsidP="0045079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1A6" w:rsidRPr="00910392" w:rsidRDefault="008826F1">
    <w:pPr>
      <w:pStyle w:val="a4"/>
      <w:jc w:val="center"/>
      <w:rPr>
        <w:rFonts w:ascii="Times New Roman" w:hAnsi="Times New Roman"/>
      </w:rPr>
    </w:pPr>
    <w:r w:rsidRPr="00910392">
      <w:rPr>
        <w:rFonts w:ascii="Times New Roman" w:hAnsi="Times New Roman"/>
      </w:rPr>
      <w:fldChar w:fldCharType="begin"/>
    </w:r>
    <w:r w:rsidR="004051A6" w:rsidRPr="00910392">
      <w:rPr>
        <w:rFonts w:ascii="Times New Roman" w:hAnsi="Times New Roman"/>
      </w:rPr>
      <w:instrText xml:space="preserve"> PAGE   \* MERGEFORMAT </w:instrText>
    </w:r>
    <w:r w:rsidRPr="00910392">
      <w:rPr>
        <w:rFonts w:ascii="Times New Roman" w:hAnsi="Times New Roman"/>
      </w:rPr>
      <w:fldChar w:fldCharType="separate"/>
    </w:r>
    <w:r w:rsidR="003064DA">
      <w:rPr>
        <w:rFonts w:ascii="Times New Roman" w:hAnsi="Times New Roman"/>
        <w:noProof/>
      </w:rPr>
      <w:t>2</w:t>
    </w:r>
    <w:r w:rsidRPr="00910392">
      <w:rPr>
        <w:rFonts w:ascii="Times New Roman" w:hAnsi="Times New Roman"/>
      </w:rPr>
      <w:fldChar w:fldCharType="end"/>
    </w:r>
  </w:p>
  <w:p w:rsidR="004051A6" w:rsidRDefault="004051A6">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6.75pt;height:17.25pt" o:bullet="t">
        <v:imagedata r:id="rId1" o:title="" chromakey="white"/>
      </v:shape>
    </w:pict>
  </w:numPicBullet>
  <w:abstractNum w:abstractNumId="0">
    <w:nsid w:val="FFFFFF7C"/>
    <w:multiLevelType w:val="singleLevel"/>
    <w:tmpl w:val="FE9C485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678E431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C1348D2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85F2080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2A1265D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D6A87D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83A487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828640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5B85DC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F3C08E6C"/>
    <w:lvl w:ilvl="0">
      <w:start w:val="1"/>
      <w:numFmt w:val="bullet"/>
      <w:lvlText w:val=""/>
      <w:lvlJc w:val="left"/>
      <w:pPr>
        <w:tabs>
          <w:tab w:val="num" w:pos="360"/>
        </w:tabs>
        <w:ind w:left="360" w:hanging="360"/>
      </w:pPr>
      <w:rPr>
        <w:rFonts w:ascii="Symbol" w:hAnsi="Symbol" w:hint="default"/>
      </w:rPr>
    </w:lvl>
  </w:abstractNum>
  <w:abstractNum w:abstractNumId="10">
    <w:nsid w:val="03075CCF"/>
    <w:multiLevelType w:val="hybridMultilevel"/>
    <w:tmpl w:val="3CE802C6"/>
    <w:lvl w:ilvl="0" w:tplc="13A06806">
      <w:start w:val="1"/>
      <w:numFmt w:val="russianLower"/>
      <w:lvlText w:val="%1)"/>
      <w:lvlJc w:val="left"/>
      <w:pPr>
        <w:tabs>
          <w:tab w:val="num" w:pos="851"/>
        </w:tabs>
        <w:ind w:firstLine="851"/>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1">
    <w:nsid w:val="07E0453A"/>
    <w:multiLevelType w:val="hybridMultilevel"/>
    <w:tmpl w:val="E006E3B4"/>
    <w:lvl w:ilvl="0" w:tplc="1F92A268">
      <w:start w:val="1"/>
      <w:numFmt w:val="bullet"/>
      <w:lvlText w:val=""/>
      <w:lvlJc w:val="left"/>
      <w:pPr>
        <w:tabs>
          <w:tab w:val="num" w:pos="851"/>
        </w:tabs>
        <w:ind w:firstLine="851"/>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FC76DAE"/>
    <w:multiLevelType w:val="hybridMultilevel"/>
    <w:tmpl w:val="1CE851C8"/>
    <w:lvl w:ilvl="0" w:tplc="6EF409F6">
      <w:start w:val="2"/>
      <w:numFmt w:val="decimal"/>
      <w:lvlText w:val="%1."/>
      <w:lvlJc w:val="left"/>
      <w:pPr>
        <w:tabs>
          <w:tab w:val="num" w:pos="357"/>
        </w:tabs>
        <w:ind w:firstLine="357"/>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18DF5F44"/>
    <w:multiLevelType w:val="hybridMultilevel"/>
    <w:tmpl w:val="EA3C8036"/>
    <w:lvl w:ilvl="0" w:tplc="FD148F02">
      <w:start w:val="1"/>
      <w:numFmt w:val="russianLower"/>
      <w:lvlText w:val="%1)"/>
      <w:lvlJc w:val="left"/>
      <w:pPr>
        <w:tabs>
          <w:tab w:val="num" w:pos="851"/>
        </w:tabs>
        <w:ind w:firstLine="851"/>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4">
    <w:nsid w:val="1CC43236"/>
    <w:multiLevelType w:val="hybridMultilevel"/>
    <w:tmpl w:val="EA28926E"/>
    <w:lvl w:ilvl="0" w:tplc="6958BBCC">
      <w:start w:val="1"/>
      <w:numFmt w:val="decimal"/>
      <w:lvlText w:val="%1."/>
      <w:lvlJc w:val="left"/>
      <w:pPr>
        <w:tabs>
          <w:tab w:val="num" w:pos="717"/>
        </w:tabs>
        <w:ind w:left="360" w:firstLine="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5">
    <w:nsid w:val="215B5B70"/>
    <w:multiLevelType w:val="hybridMultilevel"/>
    <w:tmpl w:val="5F965CF2"/>
    <w:lvl w:ilvl="0" w:tplc="0419000F">
      <w:start w:val="2"/>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26DB63CF"/>
    <w:multiLevelType w:val="hybridMultilevel"/>
    <w:tmpl w:val="53E4D1FA"/>
    <w:lvl w:ilvl="0" w:tplc="60807776">
      <w:start w:val="1"/>
      <w:numFmt w:val="russianLower"/>
      <w:lvlText w:val="%1)"/>
      <w:lvlJc w:val="left"/>
      <w:pPr>
        <w:tabs>
          <w:tab w:val="num" w:pos="851"/>
        </w:tabs>
        <w:ind w:firstLine="851"/>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7">
    <w:nsid w:val="270405DE"/>
    <w:multiLevelType w:val="hybridMultilevel"/>
    <w:tmpl w:val="65B8B4AC"/>
    <w:lvl w:ilvl="0" w:tplc="B2166368">
      <w:start w:val="1"/>
      <w:numFmt w:val="bullet"/>
      <w:lvlText w:val=""/>
      <w:lvlJc w:val="left"/>
      <w:pPr>
        <w:tabs>
          <w:tab w:val="num" w:pos="357"/>
        </w:tabs>
        <w:ind w:firstLine="357"/>
      </w:pPr>
      <w:rPr>
        <w:rFonts w:ascii="Symbol" w:hAnsi="Symbol"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A937C83"/>
    <w:multiLevelType w:val="hybridMultilevel"/>
    <w:tmpl w:val="7ABCE6BA"/>
    <w:lvl w:ilvl="0" w:tplc="A1A0F8F6">
      <w:start w:val="1"/>
      <w:numFmt w:val="russianLower"/>
      <w:lvlText w:val="%1)"/>
      <w:lvlJc w:val="left"/>
      <w:pPr>
        <w:tabs>
          <w:tab w:val="num" w:pos="851"/>
        </w:tabs>
        <w:ind w:firstLine="851"/>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9">
    <w:nsid w:val="31B11DA6"/>
    <w:multiLevelType w:val="hybridMultilevel"/>
    <w:tmpl w:val="5F84BF1A"/>
    <w:lvl w:ilvl="0" w:tplc="B2166368">
      <w:start w:val="1"/>
      <w:numFmt w:val="bullet"/>
      <w:lvlText w:val=""/>
      <w:lvlJc w:val="left"/>
      <w:pPr>
        <w:tabs>
          <w:tab w:val="num" w:pos="717"/>
        </w:tabs>
        <w:ind w:left="360" w:firstLine="357"/>
      </w:pPr>
      <w:rPr>
        <w:rFonts w:ascii="Symbol" w:hAnsi="Symbol" w:hint="default"/>
        <w:sz w:val="16"/>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nsid w:val="32274A46"/>
    <w:multiLevelType w:val="hybridMultilevel"/>
    <w:tmpl w:val="FA6493D8"/>
    <w:lvl w:ilvl="0" w:tplc="91DC3FB8">
      <w:start w:val="1"/>
      <w:numFmt w:val="russianLower"/>
      <w:lvlText w:val="%1)"/>
      <w:lvlJc w:val="left"/>
      <w:pPr>
        <w:tabs>
          <w:tab w:val="num" w:pos="851"/>
        </w:tabs>
        <w:ind w:firstLine="851"/>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1">
    <w:nsid w:val="36AF1E52"/>
    <w:multiLevelType w:val="multilevel"/>
    <w:tmpl w:val="586EDCA4"/>
    <w:lvl w:ilvl="0">
      <w:start w:val="1"/>
      <w:numFmt w:val="decimal"/>
      <w:lvlText w:val="%1."/>
      <w:lvlJc w:val="left"/>
      <w:pPr>
        <w:ind w:left="927" w:hanging="360"/>
      </w:pPr>
      <w:rPr>
        <w:rFonts w:cs="Times New Roman" w:hint="default"/>
      </w:rPr>
    </w:lvl>
    <w:lvl w:ilvl="1">
      <w:start w:val="5"/>
      <w:numFmt w:val="decimal"/>
      <w:isLgl/>
      <w:lvlText w:val="%1.%2."/>
      <w:lvlJc w:val="left"/>
      <w:pPr>
        <w:ind w:left="1287" w:hanging="720"/>
      </w:pPr>
      <w:rPr>
        <w:rFonts w:cs="Times New Roman" w:hint="default"/>
        <w:b w:val="0"/>
      </w:rPr>
    </w:lvl>
    <w:lvl w:ilvl="2">
      <w:start w:val="1"/>
      <w:numFmt w:val="decimal"/>
      <w:isLgl/>
      <w:lvlText w:val="%1.%2.%3."/>
      <w:lvlJc w:val="left"/>
      <w:pPr>
        <w:ind w:left="1287" w:hanging="720"/>
      </w:pPr>
      <w:rPr>
        <w:rFonts w:cs="Times New Roman" w:hint="default"/>
        <w:b w:val="0"/>
      </w:rPr>
    </w:lvl>
    <w:lvl w:ilvl="3">
      <w:start w:val="1"/>
      <w:numFmt w:val="decimal"/>
      <w:isLgl/>
      <w:lvlText w:val="%1.%2.%3.%4."/>
      <w:lvlJc w:val="left"/>
      <w:pPr>
        <w:ind w:left="1647" w:hanging="1080"/>
      </w:pPr>
      <w:rPr>
        <w:rFonts w:cs="Times New Roman" w:hint="default"/>
        <w:b w:val="0"/>
      </w:rPr>
    </w:lvl>
    <w:lvl w:ilvl="4">
      <w:start w:val="1"/>
      <w:numFmt w:val="decimal"/>
      <w:isLgl/>
      <w:lvlText w:val="%1.%2.%3.%4.%5."/>
      <w:lvlJc w:val="left"/>
      <w:pPr>
        <w:ind w:left="1647" w:hanging="1080"/>
      </w:pPr>
      <w:rPr>
        <w:rFonts w:cs="Times New Roman" w:hint="default"/>
        <w:b w:val="0"/>
      </w:rPr>
    </w:lvl>
    <w:lvl w:ilvl="5">
      <w:start w:val="1"/>
      <w:numFmt w:val="decimal"/>
      <w:isLgl/>
      <w:lvlText w:val="%1.%2.%3.%4.%5.%6."/>
      <w:lvlJc w:val="left"/>
      <w:pPr>
        <w:ind w:left="2007" w:hanging="1440"/>
      </w:pPr>
      <w:rPr>
        <w:rFonts w:cs="Times New Roman" w:hint="default"/>
        <w:b w:val="0"/>
      </w:rPr>
    </w:lvl>
    <w:lvl w:ilvl="6">
      <w:start w:val="1"/>
      <w:numFmt w:val="decimal"/>
      <w:isLgl/>
      <w:lvlText w:val="%1.%2.%3.%4.%5.%6.%7."/>
      <w:lvlJc w:val="left"/>
      <w:pPr>
        <w:ind w:left="2367" w:hanging="1800"/>
      </w:pPr>
      <w:rPr>
        <w:rFonts w:cs="Times New Roman" w:hint="default"/>
        <w:b w:val="0"/>
      </w:rPr>
    </w:lvl>
    <w:lvl w:ilvl="7">
      <w:start w:val="1"/>
      <w:numFmt w:val="decimal"/>
      <w:isLgl/>
      <w:lvlText w:val="%1.%2.%3.%4.%5.%6.%7.%8."/>
      <w:lvlJc w:val="left"/>
      <w:pPr>
        <w:ind w:left="2367" w:hanging="1800"/>
      </w:pPr>
      <w:rPr>
        <w:rFonts w:cs="Times New Roman" w:hint="default"/>
        <w:b w:val="0"/>
      </w:rPr>
    </w:lvl>
    <w:lvl w:ilvl="8">
      <w:start w:val="1"/>
      <w:numFmt w:val="decimal"/>
      <w:isLgl/>
      <w:lvlText w:val="%1.%2.%3.%4.%5.%6.%7.%8.%9."/>
      <w:lvlJc w:val="left"/>
      <w:pPr>
        <w:ind w:left="2727" w:hanging="2160"/>
      </w:pPr>
      <w:rPr>
        <w:rFonts w:cs="Times New Roman" w:hint="default"/>
        <w:b w:val="0"/>
      </w:rPr>
    </w:lvl>
  </w:abstractNum>
  <w:abstractNum w:abstractNumId="22">
    <w:nsid w:val="3A297767"/>
    <w:multiLevelType w:val="hybridMultilevel"/>
    <w:tmpl w:val="18E2F0AE"/>
    <w:lvl w:ilvl="0" w:tplc="A7E8EBF2">
      <w:start w:val="1"/>
      <w:numFmt w:val="decimal"/>
      <w:lvlText w:val="%1."/>
      <w:lvlJc w:val="left"/>
      <w:pPr>
        <w:tabs>
          <w:tab w:val="num" w:pos="1879"/>
        </w:tabs>
        <w:ind w:left="1879" w:hanging="117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3B03230F"/>
    <w:multiLevelType w:val="hybridMultilevel"/>
    <w:tmpl w:val="7D7EC100"/>
    <w:lvl w:ilvl="0" w:tplc="38826476">
      <w:start w:val="1"/>
      <w:numFmt w:val="russianLower"/>
      <w:lvlText w:val="%1)"/>
      <w:lvlJc w:val="left"/>
      <w:pPr>
        <w:tabs>
          <w:tab w:val="num" w:pos="851"/>
        </w:tabs>
        <w:ind w:firstLine="851"/>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4">
    <w:nsid w:val="3B1D1541"/>
    <w:multiLevelType w:val="hybridMultilevel"/>
    <w:tmpl w:val="6CA45C18"/>
    <w:lvl w:ilvl="0" w:tplc="CD42E1E4">
      <w:start w:val="1"/>
      <w:numFmt w:val="russianLower"/>
      <w:lvlText w:val="%1)"/>
      <w:lvlJc w:val="left"/>
      <w:pPr>
        <w:tabs>
          <w:tab w:val="num" w:pos="851"/>
        </w:tabs>
        <w:ind w:firstLine="851"/>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5">
    <w:nsid w:val="42C41600"/>
    <w:multiLevelType w:val="hybridMultilevel"/>
    <w:tmpl w:val="680ADF9C"/>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26">
    <w:nsid w:val="48802625"/>
    <w:multiLevelType w:val="hybridMultilevel"/>
    <w:tmpl w:val="465224EE"/>
    <w:lvl w:ilvl="0" w:tplc="E2F6ADC0">
      <w:start w:val="2"/>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7">
    <w:nsid w:val="4B763A71"/>
    <w:multiLevelType w:val="hybridMultilevel"/>
    <w:tmpl w:val="60CA843C"/>
    <w:lvl w:ilvl="0" w:tplc="B2166368">
      <w:start w:val="1"/>
      <w:numFmt w:val="bullet"/>
      <w:lvlText w:val=""/>
      <w:lvlJc w:val="left"/>
      <w:pPr>
        <w:tabs>
          <w:tab w:val="num" w:pos="582"/>
        </w:tabs>
        <w:ind w:left="225" w:firstLine="357"/>
      </w:pPr>
      <w:rPr>
        <w:rFonts w:ascii="Symbol" w:hAnsi="Symbol" w:hint="default"/>
        <w:sz w:val="16"/>
      </w:rPr>
    </w:lvl>
    <w:lvl w:ilvl="1" w:tplc="04190003" w:tentative="1">
      <w:start w:val="1"/>
      <w:numFmt w:val="bullet"/>
      <w:lvlText w:val="o"/>
      <w:lvlJc w:val="left"/>
      <w:pPr>
        <w:tabs>
          <w:tab w:val="num" w:pos="1665"/>
        </w:tabs>
        <w:ind w:left="1665" w:hanging="360"/>
      </w:pPr>
      <w:rPr>
        <w:rFonts w:ascii="Courier New" w:hAnsi="Courier New" w:hint="default"/>
      </w:rPr>
    </w:lvl>
    <w:lvl w:ilvl="2" w:tplc="04190005" w:tentative="1">
      <w:start w:val="1"/>
      <w:numFmt w:val="bullet"/>
      <w:lvlText w:val=""/>
      <w:lvlJc w:val="left"/>
      <w:pPr>
        <w:tabs>
          <w:tab w:val="num" w:pos="2385"/>
        </w:tabs>
        <w:ind w:left="2385" w:hanging="360"/>
      </w:pPr>
      <w:rPr>
        <w:rFonts w:ascii="Wingdings" w:hAnsi="Wingdings" w:hint="default"/>
      </w:rPr>
    </w:lvl>
    <w:lvl w:ilvl="3" w:tplc="04190001" w:tentative="1">
      <w:start w:val="1"/>
      <w:numFmt w:val="bullet"/>
      <w:lvlText w:val=""/>
      <w:lvlJc w:val="left"/>
      <w:pPr>
        <w:tabs>
          <w:tab w:val="num" w:pos="3105"/>
        </w:tabs>
        <w:ind w:left="3105" w:hanging="360"/>
      </w:pPr>
      <w:rPr>
        <w:rFonts w:ascii="Symbol" w:hAnsi="Symbol" w:hint="default"/>
      </w:rPr>
    </w:lvl>
    <w:lvl w:ilvl="4" w:tplc="04190003" w:tentative="1">
      <w:start w:val="1"/>
      <w:numFmt w:val="bullet"/>
      <w:lvlText w:val="o"/>
      <w:lvlJc w:val="left"/>
      <w:pPr>
        <w:tabs>
          <w:tab w:val="num" w:pos="3825"/>
        </w:tabs>
        <w:ind w:left="3825" w:hanging="360"/>
      </w:pPr>
      <w:rPr>
        <w:rFonts w:ascii="Courier New" w:hAnsi="Courier New" w:hint="default"/>
      </w:rPr>
    </w:lvl>
    <w:lvl w:ilvl="5" w:tplc="04190005" w:tentative="1">
      <w:start w:val="1"/>
      <w:numFmt w:val="bullet"/>
      <w:lvlText w:val=""/>
      <w:lvlJc w:val="left"/>
      <w:pPr>
        <w:tabs>
          <w:tab w:val="num" w:pos="4545"/>
        </w:tabs>
        <w:ind w:left="4545" w:hanging="360"/>
      </w:pPr>
      <w:rPr>
        <w:rFonts w:ascii="Wingdings" w:hAnsi="Wingdings" w:hint="default"/>
      </w:rPr>
    </w:lvl>
    <w:lvl w:ilvl="6" w:tplc="04190001" w:tentative="1">
      <w:start w:val="1"/>
      <w:numFmt w:val="bullet"/>
      <w:lvlText w:val=""/>
      <w:lvlJc w:val="left"/>
      <w:pPr>
        <w:tabs>
          <w:tab w:val="num" w:pos="5265"/>
        </w:tabs>
        <w:ind w:left="5265" w:hanging="360"/>
      </w:pPr>
      <w:rPr>
        <w:rFonts w:ascii="Symbol" w:hAnsi="Symbol" w:hint="default"/>
      </w:rPr>
    </w:lvl>
    <w:lvl w:ilvl="7" w:tplc="04190003" w:tentative="1">
      <w:start w:val="1"/>
      <w:numFmt w:val="bullet"/>
      <w:lvlText w:val="o"/>
      <w:lvlJc w:val="left"/>
      <w:pPr>
        <w:tabs>
          <w:tab w:val="num" w:pos="5985"/>
        </w:tabs>
        <w:ind w:left="5985" w:hanging="360"/>
      </w:pPr>
      <w:rPr>
        <w:rFonts w:ascii="Courier New" w:hAnsi="Courier New" w:hint="default"/>
      </w:rPr>
    </w:lvl>
    <w:lvl w:ilvl="8" w:tplc="04190005" w:tentative="1">
      <w:start w:val="1"/>
      <w:numFmt w:val="bullet"/>
      <w:lvlText w:val=""/>
      <w:lvlJc w:val="left"/>
      <w:pPr>
        <w:tabs>
          <w:tab w:val="num" w:pos="6705"/>
        </w:tabs>
        <w:ind w:left="6705" w:hanging="360"/>
      </w:pPr>
      <w:rPr>
        <w:rFonts w:ascii="Wingdings" w:hAnsi="Wingdings" w:hint="default"/>
      </w:rPr>
    </w:lvl>
  </w:abstractNum>
  <w:abstractNum w:abstractNumId="28">
    <w:nsid w:val="4CA51FE8"/>
    <w:multiLevelType w:val="hybridMultilevel"/>
    <w:tmpl w:val="F210DA08"/>
    <w:lvl w:ilvl="0" w:tplc="FB3E11FA">
      <w:start w:val="1"/>
      <w:numFmt w:val="decimal"/>
      <w:lvlText w:val="%1."/>
      <w:lvlJc w:val="left"/>
      <w:pPr>
        <w:ind w:left="1647" w:hanging="1080"/>
      </w:pPr>
      <w:rPr>
        <w:rFonts w:cs="Times New Roman" w:hint="default"/>
        <w:b w:val="0"/>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9">
    <w:nsid w:val="4FFC3307"/>
    <w:multiLevelType w:val="hybridMultilevel"/>
    <w:tmpl w:val="39C8FA82"/>
    <w:lvl w:ilvl="0" w:tplc="52F02F40">
      <w:start w:val="20"/>
      <w:numFmt w:val="bullet"/>
      <w:lvlText w:val=""/>
      <w:lvlJc w:val="left"/>
      <w:pPr>
        <w:tabs>
          <w:tab w:val="num" w:pos="585"/>
        </w:tabs>
        <w:ind w:left="585" w:hanging="360"/>
      </w:pPr>
      <w:rPr>
        <w:rFonts w:ascii="Symbol" w:eastAsia="Times New Roman" w:hAnsi="Symbol" w:hint="default"/>
      </w:rPr>
    </w:lvl>
    <w:lvl w:ilvl="1" w:tplc="04190003" w:tentative="1">
      <w:start w:val="1"/>
      <w:numFmt w:val="bullet"/>
      <w:lvlText w:val="o"/>
      <w:lvlJc w:val="left"/>
      <w:pPr>
        <w:tabs>
          <w:tab w:val="num" w:pos="1305"/>
        </w:tabs>
        <w:ind w:left="1305" w:hanging="360"/>
      </w:pPr>
      <w:rPr>
        <w:rFonts w:ascii="Courier New" w:hAnsi="Courier New" w:hint="default"/>
      </w:rPr>
    </w:lvl>
    <w:lvl w:ilvl="2" w:tplc="04190005" w:tentative="1">
      <w:start w:val="1"/>
      <w:numFmt w:val="bullet"/>
      <w:lvlText w:val=""/>
      <w:lvlJc w:val="left"/>
      <w:pPr>
        <w:tabs>
          <w:tab w:val="num" w:pos="2025"/>
        </w:tabs>
        <w:ind w:left="2025" w:hanging="360"/>
      </w:pPr>
      <w:rPr>
        <w:rFonts w:ascii="Wingdings" w:hAnsi="Wingdings" w:hint="default"/>
      </w:rPr>
    </w:lvl>
    <w:lvl w:ilvl="3" w:tplc="04190001" w:tentative="1">
      <w:start w:val="1"/>
      <w:numFmt w:val="bullet"/>
      <w:lvlText w:val=""/>
      <w:lvlJc w:val="left"/>
      <w:pPr>
        <w:tabs>
          <w:tab w:val="num" w:pos="2745"/>
        </w:tabs>
        <w:ind w:left="2745" w:hanging="360"/>
      </w:pPr>
      <w:rPr>
        <w:rFonts w:ascii="Symbol" w:hAnsi="Symbol" w:hint="default"/>
      </w:rPr>
    </w:lvl>
    <w:lvl w:ilvl="4" w:tplc="04190003" w:tentative="1">
      <w:start w:val="1"/>
      <w:numFmt w:val="bullet"/>
      <w:lvlText w:val="o"/>
      <w:lvlJc w:val="left"/>
      <w:pPr>
        <w:tabs>
          <w:tab w:val="num" w:pos="3465"/>
        </w:tabs>
        <w:ind w:left="3465" w:hanging="360"/>
      </w:pPr>
      <w:rPr>
        <w:rFonts w:ascii="Courier New" w:hAnsi="Courier New" w:hint="default"/>
      </w:rPr>
    </w:lvl>
    <w:lvl w:ilvl="5" w:tplc="04190005" w:tentative="1">
      <w:start w:val="1"/>
      <w:numFmt w:val="bullet"/>
      <w:lvlText w:val=""/>
      <w:lvlJc w:val="left"/>
      <w:pPr>
        <w:tabs>
          <w:tab w:val="num" w:pos="4185"/>
        </w:tabs>
        <w:ind w:left="4185" w:hanging="360"/>
      </w:pPr>
      <w:rPr>
        <w:rFonts w:ascii="Wingdings" w:hAnsi="Wingdings" w:hint="default"/>
      </w:rPr>
    </w:lvl>
    <w:lvl w:ilvl="6" w:tplc="04190001" w:tentative="1">
      <w:start w:val="1"/>
      <w:numFmt w:val="bullet"/>
      <w:lvlText w:val=""/>
      <w:lvlJc w:val="left"/>
      <w:pPr>
        <w:tabs>
          <w:tab w:val="num" w:pos="4905"/>
        </w:tabs>
        <w:ind w:left="4905" w:hanging="360"/>
      </w:pPr>
      <w:rPr>
        <w:rFonts w:ascii="Symbol" w:hAnsi="Symbol" w:hint="default"/>
      </w:rPr>
    </w:lvl>
    <w:lvl w:ilvl="7" w:tplc="04190003" w:tentative="1">
      <w:start w:val="1"/>
      <w:numFmt w:val="bullet"/>
      <w:lvlText w:val="o"/>
      <w:lvlJc w:val="left"/>
      <w:pPr>
        <w:tabs>
          <w:tab w:val="num" w:pos="5625"/>
        </w:tabs>
        <w:ind w:left="5625" w:hanging="360"/>
      </w:pPr>
      <w:rPr>
        <w:rFonts w:ascii="Courier New" w:hAnsi="Courier New" w:hint="default"/>
      </w:rPr>
    </w:lvl>
    <w:lvl w:ilvl="8" w:tplc="04190005" w:tentative="1">
      <w:start w:val="1"/>
      <w:numFmt w:val="bullet"/>
      <w:lvlText w:val=""/>
      <w:lvlJc w:val="left"/>
      <w:pPr>
        <w:tabs>
          <w:tab w:val="num" w:pos="6345"/>
        </w:tabs>
        <w:ind w:left="6345" w:hanging="360"/>
      </w:pPr>
      <w:rPr>
        <w:rFonts w:ascii="Wingdings" w:hAnsi="Wingdings" w:hint="default"/>
      </w:rPr>
    </w:lvl>
  </w:abstractNum>
  <w:abstractNum w:abstractNumId="30">
    <w:nsid w:val="53913BBF"/>
    <w:multiLevelType w:val="hybridMultilevel"/>
    <w:tmpl w:val="8F2055EE"/>
    <w:lvl w:ilvl="0" w:tplc="DC62535E">
      <w:start w:val="1"/>
      <w:numFmt w:val="russianLower"/>
      <w:lvlText w:val="%1)"/>
      <w:lvlJc w:val="left"/>
      <w:pPr>
        <w:tabs>
          <w:tab w:val="num" w:pos="851"/>
        </w:tabs>
        <w:ind w:firstLine="851"/>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1">
    <w:nsid w:val="53BD3A35"/>
    <w:multiLevelType w:val="hybridMultilevel"/>
    <w:tmpl w:val="B71EA310"/>
    <w:lvl w:ilvl="0" w:tplc="C39CBB8E">
      <w:start w:val="1"/>
      <w:numFmt w:val="decimal"/>
      <w:lvlText w:val="1.%1."/>
      <w:lvlJc w:val="left"/>
      <w:pPr>
        <w:tabs>
          <w:tab w:val="num" w:pos="709"/>
        </w:tabs>
        <w:ind w:firstLine="709"/>
      </w:pPr>
      <w:rPr>
        <w:rFonts w:cs="Times New Roman" w:hint="default"/>
        <w:b w:val="0"/>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2">
    <w:nsid w:val="58602CD4"/>
    <w:multiLevelType w:val="hybridMultilevel"/>
    <w:tmpl w:val="2D046D48"/>
    <w:lvl w:ilvl="0" w:tplc="3410AC1C">
      <w:start w:val="1"/>
      <w:numFmt w:val="russianLower"/>
      <w:lvlText w:val="%1)"/>
      <w:lvlJc w:val="left"/>
      <w:pPr>
        <w:tabs>
          <w:tab w:val="num" w:pos="851"/>
        </w:tabs>
        <w:ind w:firstLine="851"/>
      </w:pPr>
      <w:rPr>
        <w:rFonts w:cs="Times New Roman" w:hint="default"/>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33">
    <w:nsid w:val="5A1C238E"/>
    <w:multiLevelType w:val="hybridMultilevel"/>
    <w:tmpl w:val="75024F50"/>
    <w:lvl w:ilvl="0" w:tplc="14985FAA">
      <w:start w:val="1"/>
      <w:numFmt w:val="russianLower"/>
      <w:lvlText w:val="%1)"/>
      <w:lvlJc w:val="left"/>
      <w:pPr>
        <w:tabs>
          <w:tab w:val="num" w:pos="851"/>
        </w:tabs>
        <w:ind w:firstLine="851"/>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4">
    <w:nsid w:val="5E442FA6"/>
    <w:multiLevelType w:val="hybridMultilevel"/>
    <w:tmpl w:val="4F0E5562"/>
    <w:lvl w:ilvl="0" w:tplc="B2166368">
      <w:start w:val="1"/>
      <w:numFmt w:val="bullet"/>
      <w:lvlText w:val=""/>
      <w:lvlJc w:val="left"/>
      <w:pPr>
        <w:tabs>
          <w:tab w:val="num" w:pos="357"/>
        </w:tabs>
        <w:ind w:firstLine="357"/>
      </w:pPr>
      <w:rPr>
        <w:rFonts w:ascii="Symbol" w:hAnsi="Symbol"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1CE5C5E"/>
    <w:multiLevelType w:val="hybridMultilevel"/>
    <w:tmpl w:val="4B767D7A"/>
    <w:lvl w:ilvl="0" w:tplc="A750378C">
      <w:start w:val="1"/>
      <w:numFmt w:val="russianLower"/>
      <w:lvlText w:val="%1)"/>
      <w:lvlJc w:val="left"/>
      <w:pPr>
        <w:tabs>
          <w:tab w:val="num" w:pos="851"/>
        </w:tabs>
        <w:ind w:firstLine="851"/>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6">
    <w:nsid w:val="62D00B41"/>
    <w:multiLevelType w:val="hybridMultilevel"/>
    <w:tmpl w:val="C674F984"/>
    <w:lvl w:ilvl="0" w:tplc="EBC43E10">
      <w:start w:val="1"/>
      <w:numFmt w:val="bullet"/>
      <w:lvlText w:val=""/>
      <w:lvlPicBulletId w:val="0"/>
      <w:lvlJc w:val="left"/>
      <w:pPr>
        <w:tabs>
          <w:tab w:val="num" w:pos="720"/>
        </w:tabs>
        <w:ind w:left="720" w:hanging="360"/>
      </w:pPr>
      <w:rPr>
        <w:rFonts w:ascii="Symbol" w:hAnsi="Symbol" w:hint="default"/>
      </w:rPr>
    </w:lvl>
    <w:lvl w:ilvl="1" w:tplc="6324CD8E" w:tentative="1">
      <w:start w:val="1"/>
      <w:numFmt w:val="bullet"/>
      <w:lvlText w:val=""/>
      <w:lvlJc w:val="left"/>
      <w:pPr>
        <w:tabs>
          <w:tab w:val="num" w:pos="1440"/>
        </w:tabs>
        <w:ind w:left="1440" w:hanging="360"/>
      </w:pPr>
      <w:rPr>
        <w:rFonts w:ascii="Symbol" w:hAnsi="Symbol" w:hint="default"/>
      </w:rPr>
    </w:lvl>
    <w:lvl w:ilvl="2" w:tplc="5226F454" w:tentative="1">
      <w:start w:val="1"/>
      <w:numFmt w:val="bullet"/>
      <w:lvlText w:val=""/>
      <w:lvlJc w:val="left"/>
      <w:pPr>
        <w:tabs>
          <w:tab w:val="num" w:pos="2160"/>
        </w:tabs>
        <w:ind w:left="2160" w:hanging="360"/>
      </w:pPr>
      <w:rPr>
        <w:rFonts w:ascii="Symbol" w:hAnsi="Symbol" w:hint="default"/>
      </w:rPr>
    </w:lvl>
    <w:lvl w:ilvl="3" w:tplc="01B85106" w:tentative="1">
      <w:start w:val="1"/>
      <w:numFmt w:val="bullet"/>
      <w:lvlText w:val=""/>
      <w:lvlJc w:val="left"/>
      <w:pPr>
        <w:tabs>
          <w:tab w:val="num" w:pos="2880"/>
        </w:tabs>
        <w:ind w:left="2880" w:hanging="360"/>
      </w:pPr>
      <w:rPr>
        <w:rFonts w:ascii="Symbol" w:hAnsi="Symbol" w:hint="default"/>
      </w:rPr>
    </w:lvl>
    <w:lvl w:ilvl="4" w:tplc="AE5693B4" w:tentative="1">
      <w:start w:val="1"/>
      <w:numFmt w:val="bullet"/>
      <w:lvlText w:val=""/>
      <w:lvlJc w:val="left"/>
      <w:pPr>
        <w:tabs>
          <w:tab w:val="num" w:pos="3600"/>
        </w:tabs>
        <w:ind w:left="3600" w:hanging="360"/>
      </w:pPr>
      <w:rPr>
        <w:rFonts w:ascii="Symbol" w:hAnsi="Symbol" w:hint="default"/>
      </w:rPr>
    </w:lvl>
    <w:lvl w:ilvl="5" w:tplc="C4743A24" w:tentative="1">
      <w:start w:val="1"/>
      <w:numFmt w:val="bullet"/>
      <w:lvlText w:val=""/>
      <w:lvlJc w:val="left"/>
      <w:pPr>
        <w:tabs>
          <w:tab w:val="num" w:pos="4320"/>
        </w:tabs>
        <w:ind w:left="4320" w:hanging="360"/>
      </w:pPr>
      <w:rPr>
        <w:rFonts w:ascii="Symbol" w:hAnsi="Symbol" w:hint="default"/>
      </w:rPr>
    </w:lvl>
    <w:lvl w:ilvl="6" w:tplc="BF384106" w:tentative="1">
      <w:start w:val="1"/>
      <w:numFmt w:val="bullet"/>
      <w:lvlText w:val=""/>
      <w:lvlJc w:val="left"/>
      <w:pPr>
        <w:tabs>
          <w:tab w:val="num" w:pos="5040"/>
        </w:tabs>
        <w:ind w:left="5040" w:hanging="360"/>
      </w:pPr>
      <w:rPr>
        <w:rFonts w:ascii="Symbol" w:hAnsi="Symbol" w:hint="default"/>
      </w:rPr>
    </w:lvl>
    <w:lvl w:ilvl="7" w:tplc="EAB6FC22" w:tentative="1">
      <w:start w:val="1"/>
      <w:numFmt w:val="bullet"/>
      <w:lvlText w:val=""/>
      <w:lvlJc w:val="left"/>
      <w:pPr>
        <w:tabs>
          <w:tab w:val="num" w:pos="5760"/>
        </w:tabs>
        <w:ind w:left="5760" w:hanging="360"/>
      </w:pPr>
      <w:rPr>
        <w:rFonts w:ascii="Symbol" w:hAnsi="Symbol" w:hint="default"/>
      </w:rPr>
    </w:lvl>
    <w:lvl w:ilvl="8" w:tplc="29B2FE88" w:tentative="1">
      <w:start w:val="1"/>
      <w:numFmt w:val="bullet"/>
      <w:lvlText w:val=""/>
      <w:lvlJc w:val="left"/>
      <w:pPr>
        <w:tabs>
          <w:tab w:val="num" w:pos="6480"/>
        </w:tabs>
        <w:ind w:left="6480" w:hanging="360"/>
      </w:pPr>
      <w:rPr>
        <w:rFonts w:ascii="Symbol" w:hAnsi="Symbol" w:hint="default"/>
      </w:rPr>
    </w:lvl>
  </w:abstractNum>
  <w:abstractNum w:abstractNumId="37">
    <w:nsid w:val="67F86B68"/>
    <w:multiLevelType w:val="hybridMultilevel"/>
    <w:tmpl w:val="44B2ABE4"/>
    <w:lvl w:ilvl="0" w:tplc="22AC6454">
      <w:start w:val="4"/>
      <w:numFmt w:val="decimal"/>
      <w:lvlText w:val="%1."/>
      <w:lvlJc w:val="left"/>
      <w:pPr>
        <w:tabs>
          <w:tab w:val="num" w:pos="1350"/>
        </w:tabs>
        <w:ind w:left="1350" w:hanging="360"/>
      </w:pPr>
      <w:rPr>
        <w:rFonts w:cs="Times New Roman" w:hint="default"/>
        <w:b w:val="0"/>
      </w:rPr>
    </w:lvl>
    <w:lvl w:ilvl="1" w:tplc="04190019" w:tentative="1">
      <w:start w:val="1"/>
      <w:numFmt w:val="lowerLetter"/>
      <w:lvlText w:val="%2."/>
      <w:lvlJc w:val="left"/>
      <w:pPr>
        <w:tabs>
          <w:tab w:val="num" w:pos="2070"/>
        </w:tabs>
        <w:ind w:left="2070" w:hanging="360"/>
      </w:pPr>
      <w:rPr>
        <w:rFonts w:cs="Times New Roman"/>
      </w:rPr>
    </w:lvl>
    <w:lvl w:ilvl="2" w:tplc="0419001B" w:tentative="1">
      <w:start w:val="1"/>
      <w:numFmt w:val="lowerRoman"/>
      <w:lvlText w:val="%3."/>
      <w:lvlJc w:val="right"/>
      <w:pPr>
        <w:tabs>
          <w:tab w:val="num" w:pos="2790"/>
        </w:tabs>
        <w:ind w:left="2790" w:hanging="180"/>
      </w:pPr>
      <w:rPr>
        <w:rFonts w:cs="Times New Roman"/>
      </w:rPr>
    </w:lvl>
    <w:lvl w:ilvl="3" w:tplc="0419000F" w:tentative="1">
      <w:start w:val="1"/>
      <w:numFmt w:val="decimal"/>
      <w:lvlText w:val="%4."/>
      <w:lvlJc w:val="left"/>
      <w:pPr>
        <w:tabs>
          <w:tab w:val="num" w:pos="3510"/>
        </w:tabs>
        <w:ind w:left="3510" w:hanging="360"/>
      </w:pPr>
      <w:rPr>
        <w:rFonts w:cs="Times New Roman"/>
      </w:rPr>
    </w:lvl>
    <w:lvl w:ilvl="4" w:tplc="04190019" w:tentative="1">
      <w:start w:val="1"/>
      <w:numFmt w:val="lowerLetter"/>
      <w:lvlText w:val="%5."/>
      <w:lvlJc w:val="left"/>
      <w:pPr>
        <w:tabs>
          <w:tab w:val="num" w:pos="4230"/>
        </w:tabs>
        <w:ind w:left="4230" w:hanging="360"/>
      </w:pPr>
      <w:rPr>
        <w:rFonts w:cs="Times New Roman"/>
      </w:rPr>
    </w:lvl>
    <w:lvl w:ilvl="5" w:tplc="0419001B" w:tentative="1">
      <w:start w:val="1"/>
      <w:numFmt w:val="lowerRoman"/>
      <w:lvlText w:val="%6."/>
      <w:lvlJc w:val="right"/>
      <w:pPr>
        <w:tabs>
          <w:tab w:val="num" w:pos="4950"/>
        </w:tabs>
        <w:ind w:left="4950" w:hanging="180"/>
      </w:pPr>
      <w:rPr>
        <w:rFonts w:cs="Times New Roman"/>
      </w:rPr>
    </w:lvl>
    <w:lvl w:ilvl="6" w:tplc="0419000F" w:tentative="1">
      <w:start w:val="1"/>
      <w:numFmt w:val="decimal"/>
      <w:lvlText w:val="%7."/>
      <w:lvlJc w:val="left"/>
      <w:pPr>
        <w:tabs>
          <w:tab w:val="num" w:pos="5670"/>
        </w:tabs>
        <w:ind w:left="5670" w:hanging="360"/>
      </w:pPr>
      <w:rPr>
        <w:rFonts w:cs="Times New Roman"/>
      </w:rPr>
    </w:lvl>
    <w:lvl w:ilvl="7" w:tplc="04190019" w:tentative="1">
      <w:start w:val="1"/>
      <w:numFmt w:val="lowerLetter"/>
      <w:lvlText w:val="%8."/>
      <w:lvlJc w:val="left"/>
      <w:pPr>
        <w:tabs>
          <w:tab w:val="num" w:pos="6390"/>
        </w:tabs>
        <w:ind w:left="6390" w:hanging="360"/>
      </w:pPr>
      <w:rPr>
        <w:rFonts w:cs="Times New Roman"/>
      </w:rPr>
    </w:lvl>
    <w:lvl w:ilvl="8" w:tplc="0419001B" w:tentative="1">
      <w:start w:val="1"/>
      <w:numFmt w:val="lowerRoman"/>
      <w:lvlText w:val="%9."/>
      <w:lvlJc w:val="right"/>
      <w:pPr>
        <w:tabs>
          <w:tab w:val="num" w:pos="7110"/>
        </w:tabs>
        <w:ind w:left="7110" w:hanging="180"/>
      </w:pPr>
      <w:rPr>
        <w:rFonts w:cs="Times New Roman"/>
      </w:rPr>
    </w:lvl>
  </w:abstractNum>
  <w:abstractNum w:abstractNumId="38">
    <w:nsid w:val="6FD3497E"/>
    <w:multiLevelType w:val="hybridMultilevel"/>
    <w:tmpl w:val="42D68EC0"/>
    <w:lvl w:ilvl="0" w:tplc="0419000F">
      <w:start w:val="1"/>
      <w:numFmt w:val="decimal"/>
      <w:lvlText w:val="%1."/>
      <w:lvlJc w:val="left"/>
      <w:pPr>
        <w:tabs>
          <w:tab w:val="num" w:pos="945"/>
        </w:tabs>
        <w:ind w:left="945" w:hanging="360"/>
      </w:pPr>
      <w:rPr>
        <w:rFonts w:cs="Times New Roman"/>
      </w:rPr>
    </w:lvl>
    <w:lvl w:ilvl="1" w:tplc="04190019" w:tentative="1">
      <w:start w:val="1"/>
      <w:numFmt w:val="lowerLetter"/>
      <w:lvlText w:val="%2."/>
      <w:lvlJc w:val="left"/>
      <w:pPr>
        <w:tabs>
          <w:tab w:val="num" w:pos="1665"/>
        </w:tabs>
        <w:ind w:left="1665" w:hanging="360"/>
      </w:pPr>
      <w:rPr>
        <w:rFonts w:cs="Times New Roman"/>
      </w:rPr>
    </w:lvl>
    <w:lvl w:ilvl="2" w:tplc="0419001B" w:tentative="1">
      <w:start w:val="1"/>
      <w:numFmt w:val="lowerRoman"/>
      <w:lvlText w:val="%3."/>
      <w:lvlJc w:val="right"/>
      <w:pPr>
        <w:tabs>
          <w:tab w:val="num" w:pos="2385"/>
        </w:tabs>
        <w:ind w:left="2385" w:hanging="180"/>
      </w:pPr>
      <w:rPr>
        <w:rFonts w:cs="Times New Roman"/>
      </w:rPr>
    </w:lvl>
    <w:lvl w:ilvl="3" w:tplc="0419000F" w:tentative="1">
      <w:start w:val="1"/>
      <w:numFmt w:val="decimal"/>
      <w:lvlText w:val="%4."/>
      <w:lvlJc w:val="left"/>
      <w:pPr>
        <w:tabs>
          <w:tab w:val="num" w:pos="3105"/>
        </w:tabs>
        <w:ind w:left="3105" w:hanging="360"/>
      </w:pPr>
      <w:rPr>
        <w:rFonts w:cs="Times New Roman"/>
      </w:rPr>
    </w:lvl>
    <w:lvl w:ilvl="4" w:tplc="04190019" w:tentative="1">
      <w:start w:val="1"/>
      <w:numFmt w:val="lowerLetter"/>
      <w:lvlText w:val="%5."/>
      <w:lvlJc w:val="left"/>
      <w:pPr>
        <w:tabs>
          <w:tab w:val="num" w:pos="3825"/>
        </w:tabs>
        <w:ind w:left="3825" w:hanging="360"/>
      </w:pPr>
      <w:rPr>
        <w:rFonts w:cs="Times New Roman"/>
      </w:rPr>
    </w:lvl>
    <w:lvl w:ilvl="5" w:tplc="0419001B" w:tentative="1">
      <w:start w:val="1"/>
      <w:numFmt w:val="lowerRoman"/>
      <w:lvlText w:val="%6."/>
      <w:lvlJc w:val="right"/>
      <w:pPr>
        <w:tabs>
          <w:tab w:val="num" w:pos="4545"/>
        </w:tabs>
        <w:ind w:left="4545" w:hanging="180"/>
      </w:pPr>
      <w:rPr>
        <w:rFonts w:cs="Times New Roman"/>
      </w:rPr>
    </w:lvl>
    <w:lvl w:ilvl="6" w:tplc="0419000F" w:tentative="1">
      <w:start w:val="1"/>
      <w:numFmt w:val="decimal"/>
      <w:lvlText w:val="%7."/>
      <w:lvlJc w:val="left"/>
      <w:pPr>
        <w:tabs>
          <w:tab w:val="num" w:pos="5265"/>
        </w:tabs>
        <w:ind w:left="5265" w:hanging="360"/>
      </w:pPr>
      <w:rPr>
        <w:rFonts w:cs="Times New Roman"/>
      </w:rPr>
    </w:lvl>
    <w:lvl w:ilvl="7" w:tplc="04190019" w:tentative="1">
      <w:start w:val="1"/>
      <w:numFmt w:val="lowerLetter"/>
      <w:lvlText w:val="%8."/>
      <w:lvlJc w:val="left"/>
      <w:pPr>
        <w:tabs>
          <w:tab w:val="num" w:pos="5985"/>
        </w:tabs>
        <w:ind w:left="5985" w:hanging="360"/>
      </w:pPr>
      <w:rPr>
        <w:rFonts w:cs="Times New Roman"/>
      </w:rPr>
    </w:lvl>
    <w:lvl w:ilvl="8" w:tplc="0419001B" w:tentative="1">
      <w:start w:val="1"/>
      <w:numFmt w:val="lowerRoman"/>
      <w:lvlText w:val="%9."/>
      <w:lvlJc w:val="right"/>
      <w:pPr>
        <w:tabs>
          <w:tab w:val="num" w:pos="6705"/>
        </w:tabs>
        <w:ind w:left="6705" w:hanging="180"/>
      </w:pPr>
      <w:rPr>
        <w:rFonts w:cs="Times New Roman"/>
      </w:rPr>
    </w:lvl>
  </w:abstractNum>
  <w:abstractNum w:abstractNumId="39">
    <w:nsid w:val="76B375EA"/>
    <w:multiLevelType w:val="hybridMultilevel"/>
    <w:tmpl w:val="B43AA566"/>
    <w:lvl w:ilvl="0" w:tplc="0419000F">
      <w:start w:val="1"/>
      <w:numFmt w:val="decimal"/>
      <w:lvlText w:val="%1."/>
      <w:lvlJc w:val="left"/>
      <w:pPr>
        <w:tabs>
          <w:tab w:val="num" w:pos="945"/>
        </w:tabs>
        <w:ind w:left="945" w:hanging="360"/>
      </w:pPr>
      <w:rPr>
        <w:rFonts w:cs="Times New Roman"/>
      </w:rPr>
    </w:lvl>
    <w:lvl w:ilvl="1" w:tplc="04190019" w:tentative="1">
      <w:start w:val="1"/>
      <w:numFmt w:val="lowerLetter"/>
      <w:lvlText w:val="%2."/>
      <w:lvlJc w:val="left"/>
      <w:pPr>
        <w:tabs>
          <w:tab w:val="num" w:pos="1665"/>
        </w:tabs>
        <w:ind w:left="1665" w:hanging="360"/>
      </w:pPr>
      <w:rPr>
        <w:rFonts w:cs="Times New Roman"/>
      </w:rPr>
    </w:lvl>
    <w:lvl w:ilvl="2" w:tplc="0419001B" w:tentative="1">
      <w:start w:val="1"/>
      <w:numFmt w:val="lowerRoman"/>
      <w:lvlText w:val="%3."/>
      <w:lvlJc w:val="right"/>
      <w:pPr>
        <w:tabs>
          <w:tab w:val="num" w:pos="2385"/>
        </w:tabs>
        <w:ind w:left="2385" w:hanging="180"/>
      </w:pPr>
      <w:rPr>
        <w:rFonts w:cs="Times New Roman"/>
      </w:rPr>
    </w:lvl>
    <w:lvl w:ilvl="3" w:tplc="0419000F" w:tentative="1">
      <w:start w:val="1"/>
      <w:numFmt w:val="decimal"/>
      <w:lvlText w:val="%4."/>
      <w:lvlJc w:val="left"/>
      <w:pPr>
        <w:tabs>
          <w:tab w:val="num" w:pos="3105"/>
        </w:tabs>
        <w:ind w:left="3105" w:hanging="360"/>
      </w:pPr>
      <w:rPr>
        <w:rFonts w:cs="Times New Roman"/>
      </w:rPr>
    </w:lvl>
    <w:lvl w:ilvl="4" w:tplc="04190019" w:tentative="1">
      <w:start w:val="1"/>
      <w:numFmt w:val="lowerLetter"/>
      <w:lvlText w:val="%5."/>
      <w:lvlJc w:val="left"/>
      <w:pPr>
        <w:tabs>
          <w:tab w:val="num" w:pos="3825"/>
        </w:tabs>
        <w:ind w:left="3825" w:hanging="360"/>
      </w:pPr>
      <w:rPr>
        <w:rFonts w:cs="Times New Roman"/>
      </w:rPr>
    </w:lvl>
    <w:lvl w:ilvl="5" w:tplc="0419001B" w:tentative="1">
      <w:start w:val="1"/>
      <w:numFmt w:val="lowerRoman"/>
      <w:lvlText w:val="%6."/>
      <w:lvlJc w:val="right"/>
      <w:pPr>
        <w:tabs>
          <w:tab w:val="num" w:pos="4545"/>
        </w:tabs>
        <w:ind w:left="4545" w:hanging="180"/>
      </w:pPr>
      <w:rPr>
        <w:rFonts w:cs="Times New Roman"/>
      </w:rPr>
    </w:lvl>
    <w:lvl w:ilvl="6" w:tplc="0419000F" w:tentative="1">
      <w:start w:val="1"/>
      <w:numFmt w:val="decimal"/>
      <w:lvlText w:val="%7."/>
      <w:lvlJc w:val="left"/>
      <w:pPr>
        <w:tabs>
          <w:tab w:val="num" w:pos="5265"/>
        </w:tabs>
        <w:ind w:left="5265" w:hanging="360"/>
      </w:pPr>
      <w:rPr>
        <w:rFonts w:cs="Times New Roman"/>
      </w:rPr>
    </w:lvl>
    <w:lvl w:ilvl="7" w:tplc="04190019" w:tentative="1">
      <w:start w:val="1"/>
      <w:numFmt w:val="lowerLetter"/>
      <w:lvlText w:val="%8."/>
      <w:lvlJc w:val="left"/>
      <w:pPr>
        <w:tabs>
          <w:tab w:val="num" w:pos="5985"/>
        </w:tabs>
        <w:ind w:left="5985" w:hanging="360"/>
      </w:pPr>
      <w:rPr>
        <w:rFonts w:cs="Times New Roman"/>
      </w:rPr>
    </w:lvl>
    <w:lvl w:ilvl="8" w:tplc="0419001B" w:tentative="1">
      <w:start w:val="1"/>
      <w:numFmt w:val="lowerRoman"/>
      <w:lvlText w:val="%9."/>
      <w:lvlJc w:val="right"/>
      <w:pPr>
        <w:tabs>
          <w:tab w:val="num" w:pos="6705"/>
        </w:tabs>
        <w:ind w:left="6705" w:hanging="180"/>
      </w:pPr>
      <w:rPr>
        <w:rFonts w:cs="Times New Roman"/>
      </w:rPr>
    </w:lvl>
  </w:abstractNum>
  <w:abstractNum w:abstractNumId="40">
    <w:nsid w:val="7BFB2728"/>
    <w:multiLevelType w:val="hybridMultilevel"/>
    <w:tmpl w:val="99E68DC2"/>
    <w:lvl w:ilvl="0" w:tplc="A61AB5EC">
      <w:start w:val="1"/>
      <w:numFmt w:val="russianLower"/>
      <w:lvlText w:val="%1)"/>
      <w:lvlJc w:val="left"/>
      <w:pPr>
        <w:tabs>
          <w:tab w:val="num" w:pos="851"/>
        </w:tabs>
        <w:ind w:firstLine="851"/>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1">
    <w:nsid w:val="7F941CD3"/>
    <w:multiLevelType w:val="hybridMultilevel"/>
    <w:tmpl w:val="AFFE5092"/>
    <w:lvl w:ilvl="0" w:tplc="211CB49E">
      <w:start w:val="1"/>
      <w:numFmt w:val="russianLower"/>
      <w:lvlText w:val="%1)"/>
      <w:lvlJc w:val="left"/>
      <w:pPr>
        <w:tabs>
          <w:tab w:val="num" w:pos="851"/>
        </w:tabs>
        <w:ind w:firstLine="851"/>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num w:numId="1">
    <w:abstractNumId w:val="21"/>
  </w:num>
  <w:num w:numId="2">
    <w:abstractNumId w:val="28"/>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7"/>
  </w:num>
  <w:num w:numId="5">
    <w:abstractNumId w:val="32"/>
  </w:num>
  <w:num w:numId="6">
    <w:abstractNumId w:val="14"/>
  </w:num>
  <w:num w:numId="7">
    <w:abstractNumId w:val="31"/>
  </w:num>
  <w:num w:numId="8">
    <w:abstractNumId w:val="16"/>
  </w:num>
  <w:num w:numId="9">
    <w:abstractNumId w:val="41"/>
  </w:num>
  <w:num w:numId="10">
    <w:abstractNumId w:val="23"/>
  </w:num>
  <w:num w:numId="11">
    <w:abstractNumId w:val="40"/>
  </w:num>
  <w:num w:numId="12">
    <w:abstractNumId w:val="24"/>
  </w:num>
  <w:num w:numId="13">
    <w:abstractNumId w:val="11"/>
  </w:num>
  <w:num w:numId="14">
    <w:abstractNumId w:val="13"/>
  </w:num>
  <w:num w:numId="15">
    <w:abstractNumId w:val="33"/>
  </w:num>
  <w:num w:numId="16">
    <w:abstractNumId w:val="30"/>
  </w:num>
  <w:num w:numId="17">
    <w:abstractNumId w:val="35"/>
  </w:num>
  <w:num w:numId="18">
    <w:abstractNumId w:val="20"/>
  </w:num>
  <w:num w:numId="19">
    <w:abstractNumId w:val="18"/>
  </w:num>
  <w:num w:numId="20">
    <w:abstractNumId w:val="10"/>
  </w:num>
  <w:num w:numId="21">
    <w:abstractNumId w:val="12"/>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27"/>
  </w:num>
  <w:num w:numId="33">
    <w:abstractNumId w:val="19"/>
  </w:num>
  <w:num w:numId="34">
    <w:abstractNumId w:val="34"/>
  </w:num>
  <w:num w:numId="35">
    <w:abstractNumId w:val="17"/>
  </w:num>
  <w:num w:numId="36">
    <w:abstractNumId w:val="29"/>
  </w:num>
  <w:num w:numId="37">
    <w:abstractNumId w:val="39"/>
  </w:num>
  <w:num w:numId="38">
    <w:abstractNumId w:val="38"/>
  </w:num>
  <w:num w:numId="39">
    <w:abstractNumId w:val="36"/>
  </w:num>
  <w:num w:numId="40">
    <w:abstractNumId w:val="26"/>
  </w:num>
  <w:num w:numId="41">
    <w:abstractNumId w:val="15"/>
  </w:num>
  <w:num w:numId="42">
    <w:abstractNumId w:val="25"/>
  </w:num>
  <w:num w:numId="4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261DD"/>
    <w:rsid w:val="000015C6"/>
    <w:rsid w:val="00011C72"/>
    <w:rsid w:val="000300DE"/>
    <w:rsid w:val="0007229F"/>
    <w:rsid w:val="00094DAA"/>
    <w:rsid w:val="000A2CD2"/>
    <w:rsid w:val="000A431C"/>
    <w:rsid w:val="000B229A"/>
    <w:rsid w:val="000B4C65"/>
    <w:rsid w:val="000C5584"/>
    <w:rsid w:val="000C5636"/>
    <w:rsid w:val="000F3554"/>
    <w:rsid w:val="001025AB"/>
    <w:rsid w:val="00104201"/>
    <w:rsid w:val="00112601"/>
    <w:rsid w:val="001168B5"/>
    <w:rsid w:val="00134F4A"/>
    <w:rsid w:val="00155D5B"/>
    <w:rsid w:val="00172F96"/>
    <w:rsid w:val="00180EC2"/>
    <w:rsid w:val="0018337C"/>
    <w:rsid w:val="00186763"/>
    <w:rsid w:val="001A69CC"/>
    <w:rsid w:val="001E0E98"/>
    <w:rsid w:val="001F0E0B"/>
    <w:rsid w:val="001F1168"/>
    <w:rsid w:val="00206ED3"/>
    <w:rsid w:val="0022470C"/>
    <w:rsid w:val="002328BC"/>
    <w:rsid w:val="00232B9E"/>
    <w:rsid w:val="002456F5"/>
    <w:rsid w:val="002837FE"/>
    <w:rsid w:val="002B402E"/>
    <w:rsid w:val="002B4F58"/>
    <w:rsid w:val="002B543B"/>
    <w:rsid w:val="002C07FB"/>
    <w:rsid w:val="002C7987"/>
    <w:rsid w:val="002D03B6"/>
    <w:rsid w:val="002D4752"/>
    <w:rsid w:val="002D6C69"/>
    <w:rsid w:val="002F722E"/>
    <w:rsid w:val="003064DA"/>
    <w:rsid w:val="0031076D"/>
    <w:rsid w:val="00323AA3"/>
    <w:rsid w:val="0033505B"/>
    <w:rsid w:val="00391335"/>
    <w:rsid w:val="003C4F42"/>
    <w:rsid w:val="003E6E52"/>
    <w:rsid w:val="003F09B6"/>
    <w:rsid w:val="003F5986"/>
    <w:rsid w:val="00404B27"/>
    <w:rsid w:val="004051A6"/>
    <w:rsid w:val="00442A1F"/>
    <w:rsid w:val="00450791"/>
    <w:rsid w:val="00451FB8"/>
    <w:rsid w:val="0045280B"/>
    <w:rsid w:val="00483F95"/>
    <w:rsid w:val="004973B3"/>
    <w:rsid w:val="004D3662"/>
    <w:rsid w:val="00506596"/>
    <w:rsid w:val="005110C6"/>
    <w:rsid w:val="00517888"/>
    <w:rsid w:val="00533F4F"/>
    <w:rsid w:val="00550762"/>
    <w:rsid w:val="00554631"/>
    <w:rsid w:val="0055680C"/>
    <w:rsid w:val="00557642"/>
    <w:rsid w:val="005605A5"/>
    <w:rsid w:val="00562AA9"/>
    <w:rsid w:val="005F24F7"/>
    <w:rsid w:val="005F5E9F"/>
    <w:rsid w:val="00602A3F"/>
    <w:rsid w:val="0062174B"/>
    <w:rsid w:val="0064120A"/>
    <w:rsid w:val="006479D2"/>
    <w:rsid w:val="006547D5"/>
    <w:rsid w:val="0066182F"/>
    <w:rsid w:val="00661D02"/>
    <w:rsid w:val="00672AB3"/>
    <w:rsid w:val="00673566"/>
    <w:rsid w:val="00681590"/>
    <w:rsid w:val="006821B6"/>
    <w:rsid w:val="006A0562"/>
    <w:rsid w:val="006D4558"/>
    <w:rsid w:val="007263A6"/>
    <w:rsid w:val="00740B82"/>
    <w:rsid w:val="00791D9D"/>
    <w:rsid w:val="00792B3F"/>
    <w:rsid w:val="00794E85"/>
    <w:rsid w:val="007B729C"/>
    <w:rsid w:val="007C18AF"/>
    <w:rsid w:val="007E341F"/>
    <w:rsid w:val="007F5725"/>
    <w:rsid w:val="0082191D"/>
    <w:rsid w:val="0084160C"/>
    <w:rsid w:val="00851120"/>
    <w:rsid w:val="008539E5"/>
    <w:rsid w:val="00853BA9"/>
    <w:rsid w:val="00854014"/>
    <w:rsid w:val="00863852"/>
    <w:rsid w:val="008826F1"/>
    <w:rsid w:val="008917BA"/>
    <w:rsid w:val="008B76A8"/>
    <w:rsid w:val="008C4836"/>
    <w:rsid w:val="008C5D60"/>
    <w:rsid w:val="008E2163"/>
    <w:rsid w:val="00907192"/>
    <w:rsid w:val="00910392"/>
    <w:rsid w:val="00943417"/>
    <w:rsid w:val="00944CFB"/>
    <w:rsid w:val="009724E6"/>
    <w:rsid w:val="009A47B9"/>
    <w:rsid w:val="009B161C"/>
    <w:rsid w:val="009B3812"/>
    <w:rsid w:val="009C0BE8"/>
    <w:rsid w:val="009C4A13"/>
    <w:rsid w:val="009C4F74"/>
    <w:rsid w:val="009E4F15"/>
    <w:rsid w:val="009F4E9D"/>
    <w:rsid w:val="009F63B3"/>
    <w:rsid w:val="00A0690F"/>
    <w:rsid w:val="00A07142"/>
    <w:rsid w:val="00A227CA"/>
    <w:rsid w:val="00A2539A"/>
    <w:rsid w:val="00A261DD"/>
    <w:rsid w:val="00A32A0B"/>
    <w:rsid w:val="00A44AF6"/>
    <w:rsid w:val="00A7133D"/>
    <w:rsid w:val="00A72BE6"/>
    <w:rsid w:val="00A9007B"/>
    <w:rsid w:val="00AA38DA"/>
    <w:rsid w:val="00AC0D03"/>
    <w:rsid w:val="00AC1A11"/>
    <w:rsid w:val="00AD7E2B"/>
    <w:rsid w:val="00AF61F7"/>
    <w:rsid w:val="00B00DF7"/>
    <w:rsid w:val="00B00E1F"/>
    <w:rsid w:val="00B11B29"/>
    <w:rsid w:val="00B36890"/>
    <w:rsid w:val="00B67D77"/>
    <w:rsid w:val="00BB3B91"/>
    <w:rsid w:val="00BB4846"/>
    <w:rsid w:val="00BB5F7B"/>
    <w:rsid w:val="00BB7AB7"/>
    <w:rsid w:val="00BE0C06"/>
    <w:rsid w:val="00C04BAE"/>
    <w:rsid w:val="00C24C3E"/>
    <w:rsid w:val="00C25F24"/>
    <w:rsid w:val="00C4642A"/>
    <w:rsid w:val="00C51D9D"/>
    <w:rsid w:val="00C66A8B"/>
    <w:rsid w:val="00C70318"/>
    <w:rsid w:val="00C82F6B"/>
    <w:rsid w:val="00C8583C"/>
    <w:rsid w:val="00CB35C8"/>
    <w:rsid w:val="00CB4F36"/>
    <w:rsid w:val="00CC21F4"/>
    <w:rsid w:val="00CD24AD"/>
    <w:rsid w:val="00CD3CAA"/>
    <w:rsid w:val="00CD4358"/>
    <w:rsid w:val="00CE4F78"/>
    <w:rsid w:val="00D02865"/>
    <w:rsid w:val="00D132BD"/>
    <w:rsid w:val="00D25500"/>
    <w:rsid w:val="00D36FAC"/>
    <w:rsid w:val="00D541EB"/>
    <w:rsid w:val="00D56F3F"/>
    <w:rsid w:val="00D62562"/>
    <w:rsid w:val="00D6563E"/>
    <w:rsid w:val="00D92B80"/>
    <w:rsid w:val="00DA2509"/>
    <w:rsid w:val="00DC1FE6"/>
    <w:rsid w:val="00E05F57"/>
    <w:rsid w:val="00E24A4F"/>
    <w:rsid w:val="00E504C4"/>
    <w:rsid w:val="00E506AC"/>
    <w:rsid w:val="00E54D8E"/>
    <w:rsid w:val="00E5612A"/>
    <w:rsid w:val="00E57DC2"/>
    <w:rsid w:val="00E65AF7"/>
    <w:rsid w:val="00E71650"/>
    <w:rsid w:val="00EA0484"/>
    <w:rsid w:val="00EA69EE"/>
    <w:rsid w:val="00EB0C12"/>
    <w:rsid w:val="00EC2C20"/>
    <w:rsid w:val="00ED6223"/>
    <w:rsid w:val="00EE43D6"/>
    <w:rsid w:val="00F146B3"/>
    <w:rsid w:val="00F3218C"/>
    <w:rsid w:val="00F33B07"/>
    <w:rsid w:val="00F460BC"/>
    <w:rsid w:val="00F466E6"/>
    <w:rsid w:val="00F6411E"/>
    <w:rsid w:val="00F652B8"/>
    <w:rsid w:val="00F92930"/>
    <w:rsid w:val="00FA323C"/>
    <w:rsid w:val="00FA37D5"/>
    <w:rsid w:val="00FA3FC7"/>
    <w:rsid w:val="00FC2158"/>
    <w:rsid w:val="00FF02A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2456F5"/>
    <w:pPr>
      <w:spacing w:after="200" w:line="276" w:lineRule="auto"/>
    </w:pPr>
    <w:rPr>
      <w:sz w:val="22"/>
      <w:szCs w:val="22"/>
    </w:rPr>
  </w:style>
  <w:style w:type="paragraph" w:styleId="1">
    <w:name w:val="heading 1"/>
    <w:basedOn w:val="a"/>
    <w:next w:val="a"/>
    <w:link w:val="10"/>
    <w:uiPriority w:val="99"/>
    <w:qFormat/>
    <w:locked/>
    <w:rsid w:val="002B402E"/>
    <w:pPr>
      <w:pBdr>
        <w:bottom w:val="single" w:sz="12" w:space="1" w:color="365F91"/>
      </w:pBdr>
      <w:spacing w:before="600" w:after="80" w:line="240" w:lineRule="auto"/>
      <w:outlineLvl w:val="0"/>
    </w:pPr>
    <w:rPr>
      <w:rFonts w:ascii="Cambria" w:hAnsi="Cambria"/>
      <w:b/>
      <w:color w:val="365F91"/>
      <w:sz w:val="24"/>
      <w:szCs w:val="20"/>
      <w:lang/>
    </w:rPr>
  </w:style>
  <w:style w:type="paragraph" w:styleId="2">
    <w:name w:val="heading 2"/>
    <w:basedOn w:val="a"/>
    <w:next w:val="a"/>
    <w:link w:val="20"/>
    <w:uiPriority w:val="99"/>
    <w:qFormat/>
    <w:locked/>
    <w:rsid w:val="002B402E"/>
    <w:pPr>
      <w:pBdr>
        <w:bottom w:val="single" w:sz="8" w:space="1" w:color="4F81BD"/>
      </w:pBdr>
      <w:spacing w:before="200" w:after="80" w:line="240" w:lineRule="auto"/>
      <w:outlineLvl w:val="1"/>
    </w:pPr>
    <w:rPr>
      <w:rFonts w:ascii="Cambria" w:hAnsi="Cambria"/>
      <w:color w:val="365F91"/>
      <w:sz w:val="24"/>
      <w:szCs w:val="20"/>
      <w:lang/>
    </w:rPr>
  </w:style>
  <w:style w:type="paragraph" w:styleId="3">
    <w:name w:val="heading 3"/>
    <w:basedOn w:val="a"/>
    <w:next w:val="a"/>
    <w:link w:val="30"/>
    <w:uiPriority w:val="99"/>
    <w:qFormat/>
    <w:locked/>
    <w:rsid w:val="002B402E"/>
    <w:pPr>
      <w:pBdr>
        <w:bottom w:val="single" w:sz="4" w:space="1" w:color="95B3D7"/>
      </w:pBdr>
      <w:spacing w:before="200" w:after="80" w:line="240" w:lineRule="auto"/>
      <w:outlineLvl w:val="2"/>
    </w:pPr>
    <w:rPr>
      <w:rFonts w:ascii="Cambria" w:hAnsi="Cambria"/>
      <w:color w:val="4F81BD"/>
      <w:sz w:val="24"/>
      <w:szCs w:val="20"/>
      <w:lang/>
    </w:rPr>
  </w:style>
  <w:style w:type="paragraph" w:styleId="4">
    <w:name w:val="heading 4"/>
    <w:basedOn w:val="a"/>
    <w:next w:val="a"/>
    <w:link w:val="40"/>
    <w:uiPriority w:val="99"/>
    <w:qFormat/>
    <w:locked/>
    <w:rsid w:val="002B402E"/>
    <w:pPr>
      <w:pBdr>
        <w:bottom w:val="single" w:sz="4" w:space="2" w:color="B8CCE4"/>
      </w:pBdr>
      <w:spacing w:before="200" w:after="80" w:line="240" w:lineRule="auto"/>
      <w:outlineLvl w:val="3"/>
    </w:pPr>
    <w:rPr>
      <w:rFonts w:ascii="Cambria" w:hAnsi="Cambria"/>
      <w:i/>
      <w:color w:val="4F81BD"/>
      <w:sz w:val="24"/>
      <w:szCs w:val="20"/>
      <w:lang/>
    </w:rPr>
  </w:style>
  <w:style w:type="paragraph" w:styleId="5">
    <w:name w:val="heading 5"/>
    <w:basedOn w:val="a"/>
    <w:next w:val="a"/>
    <w:link w:val="50"/>
    <w:uiPriority w:val="99"/>
    <w:qFormat/>
    <w:locked/>
    <w:rsid w:val="002B402E"/>
    <w:pPr>
      <w:spacing w:before="200" w:after="80" w:line="240" w:lineRule="auto"/>
      <w:outlineLvl w:val="4"/>
    </w:pPr>
    <w:rPr>
      <w:rFonts w:ascii="Cambria" w:hAnsi="Cambria"/>
      <w:color w:val="4F81BD"/>
      <w:sz w:val="20"/>
      <w:szCs w:val="20"/>
      <w:lang/>
    </w:rPr>
  </w:style>
  <w:style w:type="paragraph" w:styleId="6">
    <w:name w:val="heading 6"/>
    <w:basedOn w:val="a"/>
    <w:next w:val="a"/>
    <w:link w:val="60"/>
    <w:uiPriority w:val="99"/>
    <w:qFormat/>
    <w:locked/>
    <w:rsid w:val="002B402E"/>
    <w:pPr>
      <w:spacing w:before="280" w:after="100" w:line="240" w:lineRule="auto"/>
      <w:outlineLvl w:val="5"/>
    </w:pPr>
    <w:rPr>
      <w:rFonts w:ascii="Cambria" w:hAnsi="Cambria"/>
      <w:i/>
      <w:color w:val="4F81BD"/>
      <w:sz w:val="20"/>
      <w:szCs w:val="20"/>
      <w:lang/>
    </w:rPr>
  </w:style>
  <w:style w:type="paragraph" w:styleId="7">
    <w:name w:val="heading 7"/>
    <w:basedOn w:val="a"/>
    <w:next w:val="a"/>
    <w:link w:val="70"/>
    <w:uiPriority w:val="99"/>
    <w:qFormat/>
    <w:locked/>
    <w:rsid w:val="002B402E"/>
    <w:pPr>
      <w:spacing w:before="320" w:after="100" w:line="240" w:lineRule="auto"/>
      <w:outlineLvl w:val="6"/>
    </w:pPr>
    <w:rPr>
      <w:rFonts w:ascii="Cambria" w:hAnsi="Cambria"/>
      <w:b/>
      <w:color w:val="9BBB59"/>
      <w:sz w:val="20"/>
      <w:szCs w:val="20"/>
      <w:lang/>
    </w:rPr>
  </w:style>
  <w:style w:type="paragraph" w:styleId="8">
    <w:name w:val="heading 8"/>
    <w:basedOn w:val="a"/>
    <w:next w:val="a"/>
    <w:link w:val="80"/>
    <w:uiPriority w:val="99"/>
    <w:qFormat/>
    <w:locked/>
    <w:rsid w:val="002B402E"/>
    <w:pPr>
      <w:spacing w:before="320" w:after="100" w:line="240" w:lineRule="auto"/>
      <w:outlineLvl w:val="7"/>
    </w:pPr>
    <w:rPr>
      <w:rFonts w:ascii="Cambria" w:hAnsi="Cambria"/>
      <w:b/>
      <w:i/>
      <w:color w:val="9BBB59"/>
      <w:sz w:val="20"/>
      <w:szCs w:val="20"/>
      <w:lang/>
    </w:rPr>
  </w:style>
  <w:style w:type="paragraph" w:styleId="9">
    <w:name w:val="heading 9"/>
    <w:basedOn w:val="a"/>
    <w:next w:val="a"/>
    <w:link w:val="90"/>
    <w:uiPriority w:val="99"/>
    <w:qFormat/>
    <w:locked/>
    <w:rsid w:val="002B402E"/>
    <w:pPr>
      <w:spacing w:before="320" w:after="100" w:line="240" w:lineRule="auto"/>
      <w:outlineLvl w:val="8"/>
    </w:pPr>
    <w:rPr>
      <w:rFonts w:ascii="Cambria" w:hAnsi="Cambria"/>
      <w:i/>
      <w:color w:val="9BBB59"/>
      <w:sz w:val="20"/>
      <w:szCs w:val="20"/>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link w:val="1"/>
    <w:uiPriority w:val="99"/>
    <w:locked/>
    <w:rsid w:val="00391335"/>
    <w:rPr>
      <w:rFonts w:ascii="Cambria" w:hAnsi="Cambria" w:cs="Times New Roman"/>
      <w:b/>
      <w:bCs/>
      <w:kern w:val="32"/>
      <w:sz w:val="32"/>
      <w:szCs w:val="32"/>
    </w:rPr>
  </w:style>
  <w:style w:type="character" w:customStyle="1" w:styleId="Heading2Char">
    <w:name w:val="Heading 2 Char"/>
    <w:basedOn w:val="a0"/>
    <w:link w:val="2"/>
    <w:uiPriority w:val="99"/>
    <w:semiHidden/>
    <w:locked/>
    <w:rsid w:val="00391335"/>
    <w:rPr>
      <w:rFonts w:ascii="Cambria" w:hAnsi="Cambria" w:cs="Times New Roman"/>
      <w:b/>
      <w:bCs/>
      <w:i/>
      <w:iCs/>
      <w:sz w:val="28"/>
      <w:szCs w:val="28"/>
    </w:rPr>
  </w:style>
  <w:style w:type="character" w:customStyle="1" w:styleId="Heading3Char">
    <w:name w:val="Heading 3 Char"/>
    <w:basedOn w:val="a0"/>
    <w:link w:val="3"/>
    <w:uiPriority w:val="99"/>
    <w:semiHidden/>
    <w:locked/>
    <w:rsid w:val="00391335"/>
    <w:rPr>
      <w:rFonts w:ascii="Cambria" w:hAnsi="Cambria" w:cs="Times New Roman"/>
      <w:b/>
      <w:bCs/>
      <w:sz w:val="26"/>
      <w:szCs w:val="26"/>
    </w:rPr>
  </w:style>
  <w:style w:type="character" w:customStyle="1" w:styleId="Heading4Char">
    <w:name w:val="Heading 4 Char"/>
    <w:basedOn w:val="a0"/>
    <w:link w:val="4"/>
    <w:uiPriority w:val="99"/>
    <w:semiHidden/>
    <w:locked/>
    <w:rsid w:val="00391335"/>
    <w:rPr>
      <w:rFonts w:ascii="Calibri" w:hAnsi="Calibri" w:cs="Times New Roman"/>
      <w:b/>
      <w:bCs/>
      <w:sz w:val="28"/>
      <w:szCs w:val="28"/>
    </w:rPr>
  </w:style>
  <w:style w:type="character" w:customStyle="1" w:styleId="Heading5Char">
    <w:name w:val="Heading 5 Char"/>
    <w:basedOn w:val="a0"/>
    <w:link w:val="5"/>
    <w:uiPriority w:val="99"/>
    <w:semiHidden/>
    <w:locked/>
    <w:rsid w:val="00391335"/>
    <w:rPr>
      <w:rFonts w:ascii="Calibri" w:hAnsi="Calibri" w:cs="Times New Roman"/>
      <w:b/>
      <w:bCs/>
      <w:i/>
      <w:iCs/>
      <w:sz w:val="26"/>
      <w:szCs w:val="26"/>
    </w:rPr>
  </w:style>
  <w:style w:type="character" w:customStyle="1" w:styleId="Heading6Char">
    <w:name w:val="Heading 6 Char"/>
    <w:basedOn w:val="a0"/>
    <w:link w:val="6"/>
    <w:uiPriority w:val="99"/>
    <w:semiHidden/>
    <w:locked/>
    <w:rsid w:val="00391335"/>
    <w:rPr>
      <w:rFonts w:ascii="Calibri" w:hAnsi="Calibri" w:cs="Times New Roman"/>
      <w:b/>
      <w:bCs/>
    </w:rPr>
  </w:style>
  <w:style w:type="character" w:customStyle="1" w:styleId="Heading7Char">
    <w:name w:val="Heading 7 Char"/>
    <w:basedOn w:val="a0"/>
    <w:link w:val="7"/>
    <w:uiPriority w:val="99"/>
    <w:semiHidden/>
    <w:locked/>
    <w:rsid w:val="00391335"/>
    <w:rPr>
      <w:rFonts w:ascii="Calibri" w:hAnsi="Calibri" w:cs="Times New Roman"/>
      <w:sz w:val="24"/>
      <w:szCs w:val="24"/>
    </w:rPr>
  </w:style>
  <w:style w:type="character" w:customStyle="1" w:styleId="Heading8Char">
    <w:name w:val="Heading 8 Char"/>
    <w:basedOn w:val="a0"/>
    <w:link w:val="8"/>
    <w:uiPriority w:val="99"/>
    <w:semiHidden/>
    <w:locked/>
    <w:rsid w:val="00391335"/>
    <w:rPr>
      <w:rFonts w:ascii="Calibri" w:hAnsi="Calibri" w:cs="Times New Roman"/>
      <w:i/>
      <w:iCs/>
      <w:sz w:val="24"/>
      <w:szCs w:val="24"/>
    </w:rPr>
  </w:style>
  <w:style w:type="character" w:customStyle="1" w:styleId="Heading9Char">
    <w:name w:val="Heading 9 Char"/>
    <w:basedOn w:val="a0"/>
    <w:link w:val="9"/>
    <w:uiPriority w:val="99"/>
    <w:semiHidden/>
    <w:locked/>
    <w:rsid w:val="00391335"/>
    <w:rPr>
      <w:rFonts w:ascii="Cambria" w:hAnsi="Cambria" w:cs="Times New Roman"/>
    </w:rPr>
  </w:style>
  <w:style w:type="paragraph" w:styleId="a3">
    <w:name w:val="List Paragraph"/>
    <w:basedOn w:val="a"/>
    <w:uiPriority w:val="99"/>
    <w:qFormat/>
    <w:rsid w:val="00F466E6"/>
    <w:pPr>
      <w:ind w:left="720"/>
      <w:contextualSpacing/>
    </w:pPr>
  </w:style>
  <w:style w:type="paragraph" w:styleId="a4">
    <w:name w:val="header"/>
    <w:basedOn w:val="a"/>
    <w:link w:val="a5"/>
    <w:uiPriority w:val="99"/>
    <w:rsid w:val="00450791"/>
    <w:pPr>
      <w:tabs>
        <w:tab w:val="center" w:pos="4677"/>
        <w:tab w:val="right" w:pos="9355"/>
      </w:tabs>
      <w:spacing w:after="0" w:line="240" w:lineRule="auto"/>
    </w:pPr>
  </w:style>
  <w:style w:type="character" w:customStyle="1" w:styleId="a5">
    <w:name w:val="Верхний колонтитул Знак"/>
    <w:basedOn w:val="a0"/>
    <w:link w:val="a4"/>
    <w:uiPriority w:val="99"/>
    <w:locked/>
    <w:rsid w:val="00450791"/>
    <w:rPr>
      <w:rFonts w:cs="Times New Roman"/>
    </w:rPr>
  </w:style>
  <w:style w:type="paragraph" w:styleId="a6">
    <w:name w:val="footer"/>
    <w:basedOn w:val="a"/>
    <w:link w:val="a7"/>
    <w:uiPriority w:val="99"/>
    <w:semiHidden/>
    <w:rsid w:val="00450791"/>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locked/>
    <w:rsid w:val="00450791"/>
    <w:rPr>
      <w:rFonts w:cs="Times New Roman"/>
    </w:rPr>
  </w:style>
  <w:style w:type="table" w:styleId="a8">
    <w:name w:val="Table Grid"/>
    <w:basedOn w:val="a1"/>
    <w:uiPriority w:val="99"/>
    <w:rsid w:val="00CD3CA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1">
    <w:name w:val="Style11"/>
    <w:basedOn w:val="a"/>
    <w:uiPriority w:val="99"/>
    <w:rsid w:val="007F5725"/>
    <w:pPr>
      <w:widowControl w:val="0"/>
      <w:autoSpaceDE w:val="0"/>
      <w:autoSpaceDN w:val="0"/>
      <w:adjustRightInd w:val="0"/>
      <w:spacing w:after="0" w:line="269" w:lineRule="exact"/>
      <w:ind w:firstLine="720"/>
      <w:jc w:val="both"/>
    </w:pPr>
    <w:rPr>
      <w:rFonts w:ascii="Times New Roman" w:hAnsi="Times New Roman"/>
      <w:sz w:val="24"/>
      <w:szCs w:val="24"/>
    </w:rPr>
  </w:style>
  <w:style w:type="character" w:customStyle="1" w:styleId="FontStyle108">
    <w:name w:val="Font Style108"/>
    <w:basedOn w:val="a0"/>
    <w:uiPriority w:val="99"/>
    <w:rsid w:val="007F5725"/>
    <w:rPr>
      <w:rFonts w:ascii="Times New Roman" w:hAnsi="Times New Roman" w:cs="Times New Roman"/>
      <w:b/>
      <w:bCs/>
      <w:sz w:val="20"/>
      <w:szCs w:val="20"/>
    </w:rPr>
  </w:style>
  <w:style w:type="character" w:customStyle="1" w:styleId="FontStyle109">
    <w:name w:val="Font Style109"/>
    <w:basedOn w:val="a0"/>
    <w:uiPriority w:val="99"/>
    <w:rsid w:val="007F5725"/>
    <w:rPr>
      <w:rFonts w:ascii="Times New Roman" w:hAnsi="Times New Roman" w:cs="Times New Roman"/>
      <w:sz w:val="20"/>
      <w:szCs w:val="20"/>
    </w:rPr>
  </w:style>
  <w:style w:type="character" w:styleId="a9">
    <w:name w:val="Hyperlink"/>
    <w:basedOn w:val="a0"/>
    <w:uiPriority w:val="99"/>
    <w:rsid w:val="005110C6"/>
    <w:rPr>
      <w:rFonts w:cs="Times New Roman"/>
      <w:color w:val="0000FF"/>
      <w:u w:val="single"/>
    </w:rPr>
  </w:style>
  <w:style w:type="paragraph" w:styleId="aa">
    <w:name w:val="Normal (Web)"/>
    <w:basedOn w:val="a"/>
    <w:uiPriority w:val="99"/>
    <w:rsid w:val="005110C6"/>
    <w:pPr>
      <w:spacing w:before="100" w:beforeAutospacing="1" w:after="100" w:afterAutospacing="1" w:line="240" w:lineRule="auto"/>
    </w:pPr>
    <w:rPr>
      <w:rFonts w:ascii="Times New Roman" w:hAnsi="Times New Roman"/>
      <w:sz w:val="24"/>
      <w:szCs w:val="24"/>
    </w:rPr>
  </w:style>
  <w:style w:type="paragraph" w:customStyle="1" w:styleId="FR2">
    <w:name w:val="FR2"/>
    <w:uiPriority w:val="99"/>
    <w:rsid w:val="005110C6"/>
    <w:pPr>
      <w:widowControl w:val="0"/>
      <w:autoSpaceDE w:val="0"/>
      <w:autoSpaceDN w:val="0"/>
      <w:adjustRightInd w:val="0"/>
      <w:spacing w:before="340"/>
      <w:jc w:val="right"/>
    </w:pPr>
    <w:rPr>
      <w:rFonts w:ascii="Arial" w:hAnsi="Arial" w:cs="Arial"/>
      <w:b/>
      <w:bCs/>
      <w:sz w:val="18"/>
      <w:szCs w:val="18"/>
    </w:rPr>
  </w:style>
  <w:style w:type="paragraph" w:customStyle="1" w:styleId="FR1">
    <w:name w:val="FR1"/>
    <w:uiPriority w:val="99"/>
    <w:rsid w:val="005110C6"/>
    <w:pPr>
      <w:widowControl w:val="0"/>
      <w:autoSpaceDE w:val="0"/>
      <w:autoSpaceDN w:val="0"/>
      <w:adjustRightInd w:val="0"/>
      <w:spacing w:before="40" w:line="300" w:lineRule="auto"/>
      <w:ind w:left="160"/>
      <w:jc w:val="center"/>
    </w:pPr>
    <w:rPr>
      <w:rFonts w:ascii="Arial" w:hAnsi="Arial" w:cs="Arial"/>
      <w:sz w:val="28"/>
      <w:szCs w:val="28"/>
    </w:rPr>
  </w:style>
  <w:style w:type="paragraph" w:customStyle="1" w:styleId="11">
    <w:name w:val="Абзац списка1"/>
    <w:basedOn w:val="a"/>
    <w:uiPriority w:val="99"/>
    <w:rsid w:val="002B402E"/>
    <w:pPr>
      <w:spacing w:after="0" w:line="240" w:lineRule="auto"/>
      <w:ind w:left="720" w:firstLine="360"/>
      <w:contextualSpacing/>
    </w:pPr>
    <w:rPr>
      <w:lang w:val="en-US" w:eastAsia="en-US"/>
    </w:rPr>
  </w:style>
  <w:style w:type="paragraph" w:customStyle="1" w:styleId="u">
    <w:name w:val="u"/>
    <w:basedOn w:val="a"/>
    <w:uiPriority w:val="99"/>
    <w:rsid w:val="002B402E"/>
    <w:pPr>
      <w:spacing w:before="100" w:beforeAutospacing="1" w:after="100" w:afterAutospacing="1" w:line="240" w:lineRule="auto"/>
      <w:ind w:firstLine="360"/>
    </w:pPr>
    <w:rPr>
      <w:rFonts w:ascii="Times New Roman" w:hAnsi="Times New Roman"/>
      <w:sz w:val="24"/>
      <w:szCs w:val="24"/>
      <w:lang w:val="en-US"/>
    </w:rPr>
  </w:style>
  <w:style w:type="paragraph" w:customStyle="1" w:styleId="ConsPlusNormal">
    <w:name w:val="ConsPlusNormal"/>
    <w:uiPriority w:val="99"/>
    <w:rsid w:val="002B402E"/>
    <w:pPr>
      <w:widowControl w:val="0"/>
      <w:autoSpaceDE w:val="0"/>
      <w:autoSpaceDN w:val="0"/>
      <w:adjustRightInd w:val="0"/>
      <w:ind w:firstLine="720"/>
    </w:pPr>
    <w:rPr>
      <w:rFonts w:ascii="Arial" w:hAnsi="Arial" w:cs="Arial"/>
      <w:sz w:val="22"/>
      <w:szCs w:val="22"/>
      <w:lang w:val="en-US" w:eastAsia="en-US"/>
    </w:rPr>
  </w:style>
  <w:style w:type="character" w:customStyle="1" w:styleId="10">
    <w:name w:val="Заголовок 1 Знак"/>
    <w:link w:val="1"/>
    <w:uiPriority w:val="99"/>
    <w:locked/>
    <w:rsid w:val="002B402E"/>
    <w:rPr>
      <w:rFonts w:ascii="Cambria" w:hAnsi="Cambria"/>
      <w:b/>
      <w:color w:val="365F91"/>
      <w:sz w:val="24"/>
    </w:rPr>
  </w:style>
  <w:style w:type="character" w:customStyle="1" w:styleId="20">
    <w:name w:val="Заголовок 2 Знак"/>
    <w:link w:val="2"/>
    <w:uiPriority w:val="99"/>
    <w:semiHidden/>
    <w:locked/>
    <w:rsid w:val="002B402E"/>
    <w:rPr>
      <w:rFonts w:ascii="Cambria" w:hAnsi="Cambria"/>
      <w:color w:val="365F91"/>
      <w:sz w:val="24"/>
    </w:rPr>
  </w:style>
  <w:style w:type="character" w:customStyle="1" w:styleId="30">
    <w:name w:val="Заголовок 3 Знак"/>
    <w:link w:val="3"/>
    <w:uiPriority w:val="99"/>
    <w:semiHidden/>
    <w:locked/>
    <w:rsid w:val="002B402E"/>
    <w:rPr>
      <w:rFonts w:ascii="Cambria" w:hAnsi="Cambria"/>
      <w:color w:val="4F81BD"/>
      <w:sz w:val="24"/>
    </w:rPr>
  </w:style>
  <w:style w:type="character" w:customStyle="1" w:styleId="40">
    <w:name w:val="Заголовок 4 Знак"/>
    <w:link w:val="4"/>
    <w:uiPriority w:val="99"/>
    <w:semiHidden/>
    <w:locked/>
    <w:rsid w:val="002B402E"/>
    <w:rPr>
      <w:rFonts w:ascii="Cambria" w:hAnsi="Cambria"/>
      <w:i/>
      <w:color w:val="4F81BD"/>
      <w:sz w:val="24"/>
    </w:rPr>
  </w:style>
  <w:style w:type="character" w:customStyle="1" w:styleId="50">
    <w:name w:val="Заголовок 5 Знак"/>
    <w:link w:val="5"/>
    <w:uiPriority w:val="99"/>
    <w:semiHidden/>
    <w:locked/>
    <w:rsid w:val="002B402E"/>
    <w:rPr>
      <w:rFonts w:ascii="Cambria" w:hAnsi="Cambria"/>
      <w:color w:val="4F81BD"/>
    </w:rPr>
  </w:style>
  <w:style w:type="character" w:customStyle="1" w:styleId="60">
    <w:name w:val="Заголовок 6 Знак"/>
    <w:link w:val="6"/>
    <w:uiPriority w:val="99"/>
    <w:semiHidden/>
    <w:locked/>
    <w:rsid w:val="002B402E"/>
    <w:rPr>
      <w:rFonts w:ascii="Cambria" w:hAnsi="Cambria"/>
      <w:i/>
      <w:color w:val="4F81BD"/>
    </w:rPr>
  </w:style>
  <w:style w:type="character" w:customStyle="1" w:styleId="70">
    <w:name w:val="Заголовок 7 Знак"/>
    <w:link w:val="7"/>
    <w:uiPriority w:val="99"/>
    <w:semiHidden/>
    <w:locked/>
    <w:rsid w:val="002B402E"/>
    <w:rPr>
      <w:rFonts w:ascii="Cambria" w:hAnsi="Cambria"/>
      <w:b/>
      <w:color w:val="9BBB59"/>
    </w:rPr>
  </w:style>
  <w:style w:type="character" w:customStyle="1" w:styleId="80">
    <w:name w:val="Заголовок 8 Знак"/>
    <w:link w:val="8"/>
    <w:uiPriority w:val="99"/>
    <w:semiHidden/>
    <w:locked/>
    <w:rsid w:val="002B402E"/>
    <w:rPr>
      <w:rFonts w:ascii="Cambria" w:hAnsi="Cambria"/>
      <w:b/>
      <w:i/>
      <w:color w:val="9BBB59"/>
    </w:rPr>
  </w:style>
  <w:style w:type="character" w:customStyle="1" w:styleId="90">
    <w:name w:val="Заголовок 9 Знак"/>
    <w:link w:val="9"/>
    <w:uiPriority w:val="99"/>
    <w:semiHidden/>
    <w:locked/>
    <w:rsid w:val="002B402E"/>
    <w:rPr>
      <w:rFonts w:ascii="Cambria" w:hAnsi="Cambria"/>
      <w:i/>
      <w:color w:val="9BBB59"/>
    </w:rPr>
  </w:style>
  <w:style w:type="paragraph" w:styleId="ab">
    <w:name w:val="caption"/>
    <w:basedOn w:val="a"/>
    <w:next w:val="a"/>
    <w:uiPriority w:val="99"/>
    <w:qFormat/>
    <w:locked/>
    <w:rsid w:val="002B402E"/>
    <w:pPr>
      <w:spacing w:after="0" w:line="240" w:lineRule="auto"/>
      <w:ind w:firstLine="360"/>
    </w:pPr>
    <w:rPr>
      <w:b/>
      <w:bCs/>
      <w:sz w:val="18"/>
      <w:szCs w:val="18"/>
      <w:lang w:val="en-US" w:eastAsia="en-US"/>
    </w:rPr>
  </w:style>
  <w:style w:type="paragraph" w:styleId="ac">
    <w:name w:val="Title"/>
    <w:basedOn w:val="a"/>
    <w:next w:val="a"/>
    <w:link w:val="ad"/>
    <w:uiPriority w:val="99"/>
    <w:qFormat/>
    <w:locked/>
    <w:rsid w:val="002B402E"/>
    <w:pPr>
      <w:pBdr>
        <w:top w:val="single" w:sz="8" w:space="10" w:color="A7BFDE"/>
        <w:bottom w:val="single" w:sz="24" w:space="15" w:color="9BBB59"/>
      </w:pBdr>
      <w:spacing w:after="0" w:line="240" w:lineRule="auto"/>
      <w:jc w:val="center"/>
    </w:pPr>
    <w:rPr>
      <w:rFonts w:ascii="Cambria" w:hAnsi="Cambria"/>
      <w:i/>
      <w:color w:val="243F60"/>
      <w:sz w:val="60"/>
      <w:szCs w:val="20"/>
      <w:lang/>
    </w:rPr>
  </w:style>
  <w:style w:type="character" w:customStyle="1" w:styleId="TitleChar">
    <w:name w:val="Title Char"/>
    <w:basedOn w:val="a0"/>
    <w:link w:val="ac"/>
    <w:uiPriority w:val="99"/>
    <w:locked/>
    <w:rsid w:val="00391335"/>
    <w:rPr>
      <w:rFonts w:ascii="Cambria" w:hAnsi="Cambria" w:cs="Times New Roman"/>
      <w:b/>
      <w:bCs/>
      <w:kern w:val="28"/>
      <w:sz w:val="32"/>
      <w:szCs w:val="32"/>
    </w:rPr>
  </w:style>
  <w:style w:type="character" w:customStyle="1" w:styleId="ad">
    <w:name w:val="Название Знак"/>
    <w:link w:val="ac"/>
    <w:uiPriority w:val="99"/>
    <w:locked/>
    <w:rsid w:val="002B402E"/>
    <w:rPr>
      <w:rFonts w:ascii="Cambria" w:hAnsi="Cambria"/>
      <w:i/>
      <w:color w:val="243F60"/>
      <w:sz w:val="60"/>
    </w:rPr>
  </w:style>
  <w:style w:type="paragraph" w:styleId="ae">
    <w:name w:val="Subtitle"/>
    <w:basedOn w:val="a"/>
    <w:next w:val="a"/>
    <w:link w:val="af"/>
    <w:uiPriority w:val="99"/>
    <w:qFormat/>
    <w:locked/>
    <w:rsid w:val="002B402E"/>
    <w:pPr>
      <w:spacing w:before="200" w:after="900" w:line="240" w:lineRule="auto"/>
      <w:jc w:val="right"/>
    </w:pPr>
    <w:rPr>
      <w:i/>
      <w:sz w:val="24"/>
      <w:szCs w:val="20"/>
      <w:lang/>
    </w:rPr>
  </w:style>
  <w:style w:type="character" w:customStyle="1" w:styleId="SubtitleChar">
    <w:name w:val="Subtitle Char"/>
    <w:basedOn w:val="a0"/>
    <w:link w:val="ae"/>
    <w:uiPriority w:val="99"/>
    <w:locked/>
    <w:rsid w:val="00391335"/>
    <w:rPr>
      <w:rFonts w:ascii="Cambria" w:hAnsi="Cambria" w:cs="Times New Roman"/>
      <w:sz w:val="24"/>
      <w:szCs w:val="24"/>
    </w:rPr>
  </w:style>
  <w:style w:type="character" w:customStyle="1" w:styleId="af">
    <w:name w:val="Подзаголовок Знак"/>
    <w:link w:val="ae"/>
    <w:uiPriority w:val="99"/>
    <w:locked/>
    <w:rsid w:val="002B402E"/>
    <w:rPr>
      <w:rFonts w:ascii="Calibri" w:hAnsi="Calibri"/>
      <w:i/>
      <w:sz w:val="24"/>
    </w:rPr>
  </w:style>
  <w:style w:type="character" w:styleId="af0">
    <w:name w:val="Strong"/>
    <w:basedOn w:val="a0"/>
    <w:uiPriority w:val="99"/>
    <w:qFormat/>
    <w:locked/>
    <w:rsid w:val="002B402E"/>
    <w:rPr>
      <w:rFonts w:cs="Times New Roman"/>
      <w:b/>
      <w:spacing w:val="0"/>
    </w:rPr>
  </w:style>
  <w:style w:type="character" w:styleId="af1">
    <w:name w:val="Emphasis"/>
    <w:basedOn w:val="a0"/>
    <w:uiPriority w:val="99"/>
    <w:qFormat/>
    <w:locked/>
    <w:rsid w:val="002B402E"/>
    <w:rPr>
      <w:rFonts w:cs="Times New Roman"/>
      <w:b/>
      <w:i/>
      <w:color w:val="5A5A5A"/>
    </w:rPr>
  </w:style>
  <w:style w:type="paragraph" w:customStyle="1" w:styleId="12">
    <w:name w:val="Без интервала1"/>
    <w:basedOn w:val="a"/>
    <w:link w:val="af2"/>
    <w:uiPriority w:val="99"/>
    <w:rsid w:val="002B402E"/>
    <w:pPr>
      <w:spacing w:after="0" w:line="240" w:lineRule="auto"/>
    </w:pPr>
    <w:rPr>
      <w:lang w:val="en-US" w:eastAsia="en-US"/>
    </w:rPr>
  </w:style>
  <w:style w:type="character" w:customStyle="1" w:styleId="af2">
    <w:name w:val="Без интервала Знак"/>
    <w:basedOn w:val="a0"/>
    <w:link w:val="12"/>
    <w:uiPriority w:val="99"/>
    <w:locked/>
    <w:rsid w:val="002B402E"/>
    <w:rPr>
      <w:rFonts w:ascii="Calibri" w:hAnsi="Calibri" w:cs="Times New Roman"/>
      <w:sz w:val="22"/>
      <w:szCs w:val="22"/>
      <w:lang w:val="en-US" w:eastAsia="en-US"/>
    </w:rPr>
  </w:style>
  <w:style w:type="paragraph" w:customStyle="1" w:styleId="21">
    <w:name w:val="Цитата 21"/>
    <w:basedOn w:val="a"/>
    <w:next w:val="a"/>
    <w:link w:val="22"/>
    <w:uiPriority w:val="99"/>
    <w:rsid w:val="002B402E"/>
    <w:pPr>
      <w:spacing w:after="0" w:line="240" w:lineRule="auto"/>
      <w:ind w:firstLine="360"/>
    </w:pPr>
    <w:rPr>
      <w:rFonts w:ascii="Cambria" w:hAnsi="Cambria"/>
      <w:i/>
      <w:color w:val="5A5A5A"/>
      <w:sz w:val="20"/>
      <w:szCs w:val="20"/>
      <w:lang/>
    </w:rPr>
  </w:style>
  <w:style w:type="character" w:customStyle="1" w:styleId="22">
    <w:name w:val="Цитата 2 Знак"/>
    <w:link w:val="21"/>
    <w:uiPriority w:val="99"/>
    <w:locked/>
    <w:rsid w:val="002B402E"/>
    <w:rPr>
      <w:rFonts w:ascii="Cambria" w:hAnsi="Cambria"/>
      <w:i/>
      <w:color w:val="5A5A5A"/>
    </w:rPr>
  </w:style>
  <w:style w:type="paragraph" w:customStyle="1" w:styleId="13">
    <w:name w:val="Выделенная цитата1"/>
    <w:basedOn w:val="a"/>
    <w:next w:val="a"/>
    <w:link w:val="af3"/>
    <w:uiPriority w:val="99"/>
    <w:rsid w:val="002B402E"/>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hAnsi="Cambria"/>
      <w:i/>
      <w:color w:val="FFFFFF"/>
      <w:sz w:val="24"/>
      <w:szCs w:val="20"/>
      <w:lang/>
    </w:rPr>
  </w:style>
  <w:style w:type="character" w:customStyle="1" w:styleId="af3">
    <w:name w:val="Выделенная цитата Знак"/>
    <w:link w:val="13"/>
    <w:uiPriority w:val="99"/>
    <w:locked/>
    <w:rsid w:val="002B402E"/>
    <w:rPr>
      <w:rFonts w:ascii="Cambria" w:hAnsi="Cambria"/>
      <w:i/>
      <w:color w:val="FFFFFF"/>
      <w:sz w:val="24"/>
    </w:rPr>
  </w:style>
  <w:style w:type="character" w:customStyle="1" w:styleId="14">
    <w:name w:val="Слабое выделение1"/>
    <w:uiPriority w:val="99"/>
    <w:rsid w:val="002B402E"/>
    <w:rPr>
      <w:i/>
      <w:color w:val="5A5A5A"/>
    </w:rPr>
  </w:style>
  <w:style w:type="character" w:customStyle="1" w:styleId="15">
    <w:name w:val="Сильное выделение1"/>
    <w:uiPriority w:val="99"/>
    <w:rsid w:val="002B402E"/>
    <w:rPr>
      <w:b/>
      <w:i/>
      <w:color w:val="4F81BD"/>
      <w:sz w:val="22"/>
    </w:rPr>
  </w:style>
  <w:style w:type="character" w:customStyle="1" w:styleId="16">
    <w:name w:val="Слабая ссылка1"/>
    <w:uiPriority w:val="99"/>
    <w:rsid w:val="002B402E"/>
    <w:rPr>
      <w:color w:val="auto"/>
      <w:u w:val="single" w:color="9BBB59"/>
    </w:rPr>
  </w:style>
  <w:style w:type="character" w:customStyle="1" w:styleId="17">
    <w:name w:val="Сильная ссылка1"/>
    <w:uiPriority w:val="99"/>
    <w:rsid w:val="002B402E"/>
    <w:rPr>
      <w:b/>
      <w:color w:val="76923C"/>
      <w:u w:val="single" w:color="9BBB59"/>
    </w:rPr>
  </w:style>
  <w:style w:type="character" w:customStyle="1" w:styleId="18">
    <w:name w:val="Название книги1"/>
    <w:uiPriority w:val="99"/>
    <w:rsid w:val="002B402E"/>
    <w:rPr>
      <w:rFonts w:ascii="Cambria" w:hAnsi="Cambria"/>
      <w:b/>
      <w:i/>
      <w:color w:val="auto"/>
    </w:rPr>
  </w:style>
  <w:style w:type="paragraph" w:customStyle="1" w:styleId="19">
    <w:name w:val="Заголовок оглавления1"/>
    <w:basedOn w:val="1"/>
    <w:next w:val="a"/>
    <w:uiPriority w:val="99"/>
    <w:rsid w:val="002B402E"/>
    <w:pPr>
      <w:outlineLvl w:val="9"/>
    </w:pPr>
  </w:style>
  <w:style w:type="paragraph" w:customStyle="1" w:styleId="Heading">
    <w:name w:val="Heading"/>
    <w:uiPriority w:val="99"/>
    <w:rsid w:val="002B402E"/>
    <w:pPr>
      <w:widowControl w:val="0"/>
      <w:autoSpaceDE w:val="0"/>
      <w:autoSpaceDN w:val="0"/>
      <w:adjustRightInd w:val="0"/>
    </w:pPr>
    <w:rPr>
      <w:rFonts w:ascii="Arial" w:hAnsi="Arial" w:cs="Arial"/>
      <w:b/>
      <w:bCs/>
      <w:color w:val="000000"/>
      <w:sz w:val="22"/>
      <w:szCs w:val="22"/>
    </w:rPr>
  </w:style>
  <w:style w:type="paragraph" w:customStyle="1" w:styleId="Preformat">
    <w:name w:val="Preformat"/>
    <w:uiPriority w:val="99"/>
    <w:rsid w:val="002B402E"/>
    <w:pPr>
      <w:widowControl w:val="0"/>
      <w:autoSpaceDE w:val="0"/>
      <w:autoSpaceDN w:val="0"/>
      <w:adjustRightInd w:val="0"/>
    </w:pPr>
    <w:rPr>
      <w:rFonts w:ascii="Courier New" w:hAnsi="Courier New" w:cs="Courier New"/>
      <w:color w:val="000000"/>
    </w:rPr>
  </w:style>
  <w:style w:type="paragraph" w:customStyle="1" w:styleId="Context">
    <w:name w:val="Context"/>
    <w:uiPriority w:val="99"/>
    <w:rsid w:val="002B402E"/>
    <w:pPr>
      <w:widowControl w:val="0"/>
      <w:autoSpaceDE w:val="0"/>
      <w:autoSpaceDN w:val="0"/>
      <w:adjustRightInd w:val="0"/>
    </w:pPr>
    <w:rPr>
      <w:rFonts w:ascii="Arial" w:hAnsi="Arial" w:cs="Arial"/>
      <w:color w:val="00FF00"/>
      <w:u w:val="single"/>
    </w:rPr>
  </w:style>
  <w:style w:type="character" w:styleId="af4">
    <w:name w:val="page number"/>
    <w:basedOn w:val="a0"/>
    <w:uiPriority w:val="99"/>
    <w:rsid w:val="002B402E"/>
    <w:rPr>
      <w:rFonts w:cs="Times New Roman"/>
    </w:rPr>
  </w:style>
  <w:style w:type="paragraph" w:styleId="af5">
    <w:name w:val="Balloon Text"/>
    <w:basedOn w:val="a"/>
    <w:link w:val="af6"/>
    <w:uiPriority w:val="99"/>
    <w:semiHidden/>
    <w:locked/>
    <w:rsid w:val="004973B3"/>
    <w:rPr>
      <w:rFonts w:ascii="Tahoma" w:hAnsi="Tahoma" w:cs="Tahoma"/>
      <w:sz w:val="16"/>
      <w:szCs w:val="16"/>
    </w:rPr>
  </w:style>
  <w:style w:type="character" w:customStyle="1" w:styleId="af6">
    <w:name w:val="Текст выноски Знак"/>
    <w:basedOn w:val="a0"/>
    <w:link w:val="af5"/>
    <w:uiPriority w:val="99"/>
    <w:semiHidden/>
    <w:locked/>
    <w:rsid w:val="00A0690F"/>
    <w:rPr>
      <w:rFonts w:ascii="Times New Roman" w:hAnsi="Times New Roman" w:cs="Times New Roman"/>
      <w:sz w:val="2"/>
    </w:rPr>
  </w:style>
</w:styles>
</file>

<file path=word/webSettings.xml><?xml version="1.0" encoding="utf-8"?>
<w:webSettings xmlns:r="http://schemas.openxmlformats.org/officeDocument/2006/relationships" xmlns:w="http://schemas.openxmlformats.org/wordprocessingml/2006/main">
  <w:divs>
    <w:div w:id="1260334533">
      <w:marLeft w:val="0"/>
      <w:marRight w:val="0"/>
      <w:marTop w:val="0"/>
      <w:marBottom w:val="0"/>
      <w:divBdr>
        <w:top w:val="none" w:sz="0" w:space="0" w:color="auto"/>
        <w:left w:val="none" w:sz="0" w:space="0" w:color="auto"/>
        <w:bottom w:val="none" w:sz="0" w:space="0" w:color="auto"/>
        <w:right w:val="none" w:sz="0" w:space="0" w:color="auto"/>
      </w:divBdr>
    </w:div>
    <w:div w:id="126033453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docs.cntd.ru/document/537945850" TargetMode="External"/><Relationship Id="rId18" Type="http://schemas.openxmlformats.org/officeDocument/2006/relationships/hyperlink" Target="http://www.reclamadoc.ru/img/002.jpg" TargetMode="External"/><Relationship Id="rId26" Type="http://schemas.openxmlformats.org/officeDocument/2006/relationships/hyperlink" Target="http://www.reclamadoc.ru/img/0102.jpg" TargetMode="External"/><Relationship Id="rId39" Type="http://schemas.openxmlformats.org/officeDocument/2006/relationships/image" Target="media/image13.jpeg"/><Relationship Id="rId21" Type="http://schemas.openxmlformats.org/officeDocument/2006/relationships/hyperlink" Target="http://www.reclamadoc.ru/img/004.jpg" TargetMode="External"/><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29.jpeg"/><Relationship Id="rId63" Type="http://schemas.openxmlformats.org/officeDocument/2006/relationships/image" Target="media/image37.jpeg"/><Relationship Id="rId68" Type="http://schemas.openxmlformats.org/officeDocument/2006/relationships/image" Target="media/image42.jpeg"/><Relationship Id="rId7" Type="http://schemas.openxmlformats.org/officeDocument/2006/relationships/image" Target="media/image2.png"/><Relationship Id="rId71"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reclamadoc.ru/img/006.jpg" TargetMode="External"/><Relationship Id="rId29" Type="http://schemas.openxmlformats.org/officeDocument/2006/relationships/hyperlink" Target="http://www.reclamadoc.ru/img/viveska-size-04.jpg" TargetMode="External"/><Relationship Id="rId11" Type="http://schemas.openxmlformats.org/officeDocument/2006/relationships/image" Target="media/image6.png"/><Relationship Id="rId24" Type="http://schemas.openxmlformats.org/officeDocument/2006/relationships/hyperlink" Target="http://www.reclamadoc.ru/img/0082.jpg" TargetMode="External"/><Relationship Id="rId32" Type="http://schemas.openxmlformats.org/officeDocument/2006/relationships/hyperlink" Target="http://www.reclamadoc.ru/img/0152.jpg" TargetMode="External"/><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image" Target="media/image27.jpeg"/><Relationship Id="rId58" Type="http://schemas.openxmlformats.org/officeDocument/2006/relationships/image" Target="media/image32.jpeg"/><Relationship Id="rId66" Type="http://schemas.openxmlformats.org/officeDocument/2006/relationships/image" Target="media/image40.jpeg"/><Relationship Id="rId5" Type="http://schemas.openxmlformats.org/officeDocument/2006/relationships/footnotes" Target="footnotes.xml"/><Relationship Id="rId15" Type="http://schemas.openxmlformats.org/officeDocument/2006/relationships/hyperlink" Target="javascript:void(0)" TargetMode="External"/><Relationship Id="rId23" Type="http://schemas.openxmlformats.org/officeDocument/2006/relationships/hyperlink" Target="http://www.reclamadoc.ru/img/0072.jpg" TargetMode="External"/><Relationship Id="rId28" Type="http://schemas.openxmlformats.org/officeDocument/2006/relationships/hyperlink" Target="http://www.reclamadoc.ru/img/viveska-vitrina.jpg" TargetMode="External"/><Relationship Id="rId36" Type="http://schemas.openxmlformats.org/officeDocument/2006/relationships/image" Target="media/image10.jpeg"/><Relationship Id="rId49" Type="http://schemas.openxmlformats.org/officeDocument/2006/relationships/image" Target="media/image23.jpeg"/><Relationship Id="rId57" Type="http://schemas.openxmlformats.org/officeDocument/2006/relationships/image" Target="media/image31.jpeg"/><Relationship Id="rId61" Type="http://schemas.openxmlformats.org/officeDocument/2006/relationships/image" Target="media/image35.jpeg"/><Relationship Id="rId10" Type="http://schemas.openxmlformats.org/officeDocument/2006/relationships/image" Target="media/image5.png"/><Relationship Id="rId19" Type="http://schemas.openxmlformats.org/officeDocument/2006/relationships/hyperlink" Target="http://www.reclamadoc.ru/img/viveska-sostoit.jpg" TargetMode="External"/><Relationship Id="rId31" Type="http://schemas.openxmlformats.org/officeDocument/2006/relationships/hyperlink" Target="http://www.reclamadoc.ru/img/viveska-single.jpg" TargetMode="External"/><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image" Target="media/image34.jpeg"/><Relationship Id="rId65" Type="http://schemas.openxmlformats.org/officeDocument/2006/relationships/image" Target="media/image39.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javascript:void(0)" TargetMode="External"/><Relationship Id="rId22" Type="http://schemas.openxmlformats.org/officeDocument/2006/relationships/hyperlink" Target="http://www.reclamadoc.ru/img/005.jpg" TargetMode="External"/><Relationship Id="rId27" Type="http://schemas.openxmlformats.org/officeDocument/2006/relationships/hyperlink" Target="http://www.reclamadoc.ru/img/0102.jpg" TargetMode="External"/><Relationship Id="rId30" Type="http://schemas.openxmlformats.org/officeDocument/2006/relationships/hyperlink" Target="http://www.reclamadoc.ru/img/013.jpg" TargetMode="External"/><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image" Target="media/image30.jpeg"/><Relationship Id="rId64" Type="http://schemas.openxmlformats.org/officeDocument/2006/relationships/image" Target="media/image38.jpeg"/><Relationship Id="rId69" Type="http://schemas.openxmlformats.org/officeDocument/2006/relationships/image" Target="media/image43.jpeg"/><Relationship Id="rId8" Type="http://schemas.openxmlformats.org/officeDocument/2006/relationships/image" Target="media/image3.png"/><Relationship Id="rId51" Type="http://schemas.openxmlformats.org/officeDocument/2006/relationships/image" Target="media/image25.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hyperlink" Target="http://www.reclamadoc.ru/img/000.jpg" TargetMode="External"/><Relationship Id="rId25" Type="http://schemas.openxmlformats.org/officeDocument/2006/relationships/hyperlink" Target="http://www.reclamadoc.ru/img/009.jpg" TargetMode="External"/><Relationship Id="rId33" Type="http://schemas.openxmlformats.org/officeDocument/2006/relationships/hyperlink" Target="http://www.reclamadoc.ru/img/014.jpg" TargetMode="External"/><Relationship Id="rId38" Type="http://schemas.openxmlformats.org/officeDocument/2006/relationships/image" Target="media/image12.jpeg"/><Relationship Id="rId46" Type="http://schemas.openxmlformats.org/officeDocument/2006/relationships/image" Target="media/image20.jpeg"/><Relationship Id="rId59" Type="http://schemas.openxmlformats.org/officeDocument/2006/relationships/image" Target="media/image33.jpeg"/><Relationship Id="rId67" Type="http://schemas.openxmlformats.org/officeDocument/2006/relationships/image" Target="media/image41.jpeg"/><Relationship Id="rId20" Type="http://schemas.openxmlformats.org/officeDocument/2006/relationships/hyperlink" Target="http://www.reclamadoc.ru/img/003.jpg" TargetMode="External"/><Relationship Id="rId41" Type="http://schemas.openxmlformats.org/officeDocument/2006/relationships/image" Target="media/image15.jpeg"/><Relationship Id="rId54" Type="http://schemas.openxmlformats.org/officeDocument/2006/relationships/image" Target="media/image28.jpeg"/><Relationship Id="rId62" Type="http://schemas.openxmlformats.org/officeDocument/2006/relationships/image" Target="media/image36.jpeg"/><Relationship Id="rId70" Type="http://schemas.openxmlformats.org/officeDocument/2006/relationships/image" Target="media/image44.jpeg"/><Relationship Id="rId1" Type="http://schemas.openxmlformats.org/officeDocument/2006/relationships/numbering" Target="numbering.xml"/><Relationship Id="rId6"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1105</TotalTime>
  <Pages>111</Pages>
  <Words>32987</Words>
  <Characters>188030</Characters>
  <Application>Microsoft Office Word</Application>
  <DocSecurity>0</DocSecurity>
  <Lines>1566</Lines>
  <Paragraphs>441</Paragraphs>
  <ScaleCrop>false</ScaleCrop>
  <Company>MultiDVD Team</Company>
  <LinksUpToDate>false</LinksUpToDate>
  <CharactersWithSpaces>220576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60</cp:revision>
  <cp:lastPrinted>2012-08-05T12:22:00Z</cp:lastPrinted>
  <dcterms:created xsi:type="dcterms:W3CDTF">2012-06-05T14:01:00Z</dcterms:created>
  <dcterms:modified xsi:type="dcterms:W3CDTF">2016-08-07T01:56:00Z</dcterms:modified>
</cp:coreProperties>
</file>